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29" w:rsidRPr="00FD4BFF" w:rsidRDefault="00C71D29" w:rsidP="00C71D2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 xml:space="preserve">Финансово-экономическая экспертиза </w:t>
      </w:r>
      <w:r w:rsidRPr="00FD4BFF">
        <w:rPr>
          <w:rFonts w:ascii="Times New Roman" w:hAnsi="Times New Roman" w:cs="Times New Roman"/>
          <w:bCs/>
        </w:rPr>
        <w:t>проекта решения Петрозаводского городского Совета «О внесении изменений в Решение Петрозаводского городского Совета «О бюджете Петрозаводского городского округа на 2016 год»</w:t>
      </w:r>
    </w:p>
    <w:p w:rsidR="00C71D29" w:rsidRPr="00FD4BFF" w:rsidRDefault="00C71D29" w:rsidP="00C71D2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15-19 февраля 2016 года</w:t>
      </w:r>
    </w:p>
    <w:p w:rsidR="00C71D29" w:rsidRPr="00FD4BFF" w:rsidRDefault="00C71D29" w:rsidP="00C71D2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Результаты мероприятия:</w:t>
      </w:r>
    </w:p>
    <w:p w:rsidR="00C71D29" w:rsidRPr="00FD4BFF" w:rsidRDefault="00C71D29" w:rsidP="00C71D29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D4BFF">
        <w:rPr>
          <w:rFonts w:ascii="Times New Roman" w:eastAsia="Times New Roman" w:hAnsi="Times New Roman" w:cs="Times New Roman"/>
          <w:lang w:eastAsia="ru-RU"/>
        </w:rPr>
        <w:t>В представленном проекте решения соблюдены ограничения, установленные статьями 92.1, 107 Бюджетного кодекса по объему муниципального долга, предельному объему заимствований и п</w:t>
      </w:r>
      <w:r w:rsidRPr="00FD4BFF">
        <w:rPr>
          <w:rFonts w:ascii="Times New Roman" w:eastAsia="Times New Roman" w:hAnsi="Times New Roman" w:cs="Times New Roman"/>
          <w:bCs/>
          <w:lang w:eastAsia="ru-RU"/>
        </w:rPr>
        <w:t>ринцип сбалансированности бюджета, установленный статьей 33 Бюджетного кодекса.</w:t>
      </w:r>
    </w:p>
    <w:p w:rsidR="008C06C4" w:rsidRDefault="008C06C4"/>
    <w:sectPr w:rsidR="008C06C4" w:rsidSect="008C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C71D29"/>
    <w:rsid w:val="008C06C4"/>
    <w:rsid w:val="00C71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D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>DG Win&amp;Soft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2016-04-23T21:31:00Z</dcterms:created>
  <dcterms:modified xsi:type="dcterms:W3CDTF">2016-04-23T21:31:00Z</dcterms:modified>
</cp:coreProperties>
</file>