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Анализ информации о ходе исполнения бюджета Петрозаводского городского округа за 1 полугодие 2016 год».</w:t>
      </w:r>
    </w:p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Срок проведения</w:t>
      </w:r>
      <w:r w:rsidRPr="00524A3A">
        <w:rPr>
          <w:rFonts w:ascii="Times New Roman" w:eastAsia="Calibri" w:hAnsi="Times New Roman" w:cs="Times New Roman"/>
          <w:color w:val="000000"/>
        </w:rPr>
        <w:t xml:space="preserve">: </w:t>
      </w:r>
      <w:r w:rsidRPr="00524A3A">
        <w:rPr>
          <w:rFonts w:ascii="Times New Roman" w:hAnsi="Times New Roman" w:cs="Times New Roman"/>
        </w:rPr>
        <w:t>с 01 по 31 августа 2016 года.</w:t>
      </w:r>
    </w:p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Результаты мероприятия:</w:t>
      </w:r>
    </w:p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  <w:bCs/>
          <w:lang w:eastAsia="ar-SA"/>
        </w:rPr>
      </w:pPr>
      <w:r w:rsidRPr="00524A3A">
        <w:rPr>
          <w:rFonts w:ascii="Times New Roman" w:hAnsi="Times New Roman" w:cs="Times New Roman"/>
          <w:bCs/>
          <w:lang w:eastAsia="ar-SA"/>
        </w:rPr>
        <w:t>В констатирующей части постановления Администрации Петрозаводского городского округа от 27.07.2016 № 2947 «Об исполнении бюджета Петрозаводского городского округа за 1 полугодие 2016 года» допущены ошибки:</w:t>
      </w:r>
    </w:p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  <w:bCs/>
          <w:lang w:eastAsia="ar-SA"/>
        </w:rPr>
      </w:pPr>
      <w:r w:rsidRPr="00524A3A">
        <w:rPr>
          <w:rFonts w:ascii="Times New Roman" w:hAnsi="Times New Roman" w:cs="Times New Roman"/>
          <w:bCs/>
          <w:lang w:eastAsia="ar-SA"/>
        </w:rPr>
        <w:t>- в суммовом и процентном показателе роста прочих неналоговых доходов к уровню аналогичного периода прошлого года;</w:t>
      </w:r>
    </w:p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  <w:bCs/>
          <w:lang w:eastAsia="ar-SA"/>
        </w:rPr>
      </w:pPr>
      <w:r w:rsidRPr="00524A3A">
        <w:rPr>
          <w:rFonts w:ascii="Times New Roman" w:hAnsi="Times New Roman" w:cs="Times New Roman"/>
          <w:bCs/>
          <w:lang w:eastAsia="ar-SA"/>
        </w:rPr>
        <w:t>- в суммовом и процентном показателе снижения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участков, по отношению к 1 полугодию 2015 года;</w:t>
      </w:r>
    </w:p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  <w:bCs/>
          <w:lang w:eastAsia="ar-SA"/>
        </w:rPr>
      </w:pPr>
      <w:r w:rsidRPr="00524A3A">
        <w:rPr>
          <w:rFonts w:ascii="Times New Roman" w:hAnsi="Times New Roman" w:cs="Times New Roman"/>
          <w:bCs/>
          <w:lang w:eastAsia="ar-SA"/>
        </w:rPr>
        <w:t>- в суммовом и процентном показателе исполнения расходов по отрасли «Физическая культура и спорт».</w:t>
      </w:r>
    </w:p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524A3A">
        <w:rPr>
          <w:rFonts w:ascii="Times New Roman" w:hAnsi="Times New Roman" w:cs="Times New Roman"/>
          <w:bCs/>
          <w:lang w:eastAsia="ar-SA"/>
        </w:rPr>
        <w:t>В ходе мероприятия Администрацией Петрозаводского городского округа (далее – Администрация) подготовлен проект постановления о внесении изменений.</w:t>
      </w:r>
    </w:p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524A3A">
        <w:rPr>
          <w:rFonts w:ascii="Times New Roman" w:hAnsi="Times New Roman" w:cs="Times New Roman"/>
          <w:lang w:eastAsia="ar-SA"/>
        </w:rPr>
        <w:t>Установлено некачественное планирование Администрацией Петрозаводского городского округа деятельности по осуществлению закупок.</w:t>
      </w:r>
    </w:p>
    <w:p w:rsidR="006267EC" w:rsidRPr="00524A3A" w:rsidRDefault="006267EC" w:rsidP="006267EC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524A3A">
        <w:rPr>
          <w:rFonts w:ascii="Times New Roman" w:hAnsi="Times New Roman" w:cs="Times New Roman"/>
          <w:lang w:eastAsia="ar-SA"/>
        </w:rPr>
        <w:t>В ходе анализа текстовых статей Решения о бюджете установлено неисполнение МУП «</w:t>
      </w:r>
      <w:proofErr w:type="spellStart"/>
      <w:r w:rsidRPr="00524A3A">
        <w:rPr>
          <w:rFonts w:ascii="Times New Roman" w:hAnsi="Times New Roman" w:cs="Times New Roman"/>
          <w:lang w:eastAsia="ar-SA"/>
        </w:rPr>
        <w:t>ПетроГИЦ</w:t>
      </w:r>
      <w:proofErr w:type="spellEnd"/>
      <w:r w:rsidRPr="00524A3A">
        <w:rPr>
          <w:rFonts w:ascii="Times New Roman" w:hAnsi="Times New Roman" w:cs="Times New Roman"/>
          <w:lang w:eastAsia="ar-SA"/>
        </w:rPr>
        <w:t>» части 3 статьи 3 указанного решения.</w:t>
      </w:r>
    </w:p>
    <w:p w:rsidR="006267EC" w:rsidRDefault="006267EC" w:rsidP="006267EC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524A3A">
        <w:rPr>
          <w:rFonts w:ascii="Times New Roman" w:hAnsi="Times New Roman" w:cs="Times New Roman"/>
          <w:lang w:eastAsia="ar-SA"/>
        </w:rPr>
        <w:t>Установлен формальный подход к подготовке постановления о мерах по реализации Решения о бюджете.</w:t>
      </w:r>
    </w:p>
    <w:p w:rsidR="004023FA" w:rsidRPr="00AD026B" w:rsidRDefault="004023FA" w:rsidP="00AD026B">
      <w:bookmarkStart w:id="0" w:name="_GoBack"/>
      <w:bookmarkEnd w:id="0"/>
    </w:p>
    <w:sectPr w:rsidR="004023FA" w:rsidRPr="00AD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456406"/>
    <w:rsid w:val="006267EC"/>
    <w:rsid w:val="006B5387"/>
    <w:rsid w:val="008307D7"/>
    <w:rsid w:val="009D1F7C"/>
    <w:rsid w:val="00AD026B"/>
    <w:rsid w:val="00AF7639"/>
    <w:rsid w:val="00C3581B"/>
    <w:rsid w:val="00CC6B20"/>
    <w:rsid w:val="00F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2016-10-03T05:53:00Z</dcterms:created>
  <dcterms:modified xsi:type="dcterms:W3CDTF">2016-10-03T05:53:00Z</dcterms:modified>
</cp:coreProperties>
</file>