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DA16D8" w:rsidRDefault="00691392" w:rsidP="00DA16D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1" type="#_x0000_t75" style="position:absolute;margin-left:198.75pt;margin-top:13.85pt;width:64.35pt;height:74.1pt;z-index:-251658752;mso-wrap-distance-left:9.05pt;mso-wrap-distance-right:9.05pt" filled="t">
            <v:fill color2="black"/>
            <v:imagedata r:id="rId8" o:title=""/>
            <w10:wrap type="topAndBottom"/>
          </v:shape>
          <o:OLEObject Type="Embed" ProgID="Word.Picture.8" ShapeID="_x0000_s1061" DrawAspect="Content" ObjectID="_1546087635" r:id="rId9"/>
        </w:object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 w:rsidRPr="0023690D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  </w:t>
      </w:r>
      <w:r w:rsidR="00C65CD2">
        <w:rPr>
          <w:rFonts w:ascii="Times New Roman" w:eastAsia="Arial" w:hAnsi="Times New Roman" w:cs="Times New Roman"/>
          <w:spacing w:val="20"/>
          <w:sz w:val="32"/>
          <w:szCs w:val="32"/>
        </w:rPr>
        <w:t>№ 22</w:t>
      </w:r>
      <w:r w:rsidRPr="0023690D">
        <w:rPr>
          <w:rFonts w:ascii="Times New Roman" w:eastAsia="Arial" w:hAnsi="Times New Roman" w:cs="Times New Roman"/>
          <w:spacing w:val="20"/>
          <w:sz w:val="32"/>
          <w:szCs w:val="32"/>
        </w:rPr>
        <w:t>-р</w:t>
      </w:r>
    </w:p>
    <w:p w:rsidR="0023690D" w:rsidRPr="0023690D" w:rsidRDefault="0023690D" w:rsidP="00765E6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  <w:t xml:space="preserve">  </w:t>
      </w:r>
      <w:r w:rsidR="00EA76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</w:t>
      </w:r>
      <w:r w:rsidR="00902214">
        <w:rPr>
          <w:rFonts w:ascii="Times New Roman" w:eastAsia="Times New Roman" w:hAnsi="Times New Roman" w:cs="Times New Roman"/>
          <w:sz w:val="28"/>
          <w:szCs w:val="28"/>
        </w:rPr>
        <w:t xml:space="preserve">от 30 </w:t>
      </w:r>
      <w:r w:rsidR="00C65CD2">
        <w:rPr>
          <w:rFonts w:ascii="Times New Roman" w:eastAsia="Times New Roman" w:hAnsi="Times New Roman" w:cs="Times New Roman"/>
          <w:sz w:val="28"/>
          <w:szCs w:val="28"/>
        </w:rPr>
        <w:t>декабря 2016</w:t>
      </w: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23690D" w:rsidRPr="0023690D" w:rsidRDefault="0023690D" w:rsidP="0023690D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C65CD2" w:rsidRDefault="00C65CD2" w:rsidP="00C65C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 порядке</w:t>
      </w:r>
      <w:r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сообщения муниципальными служащими </w:t>
      </w:r>
    </w:p>
    <w:p w:rsidR="00C65CD2" w:rsidRDefault="00C65CD2" w:rsidP="00C65C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Контрольно-счетной палаты Петрозаводского городского </w:t>
      </w:r>
    </w:p>
    <w:p w:rsidR="00C65CD2" w:rsidRDefault="00C65CD2" w:rsidP="00C65C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округа о возникновении личной заинтересованности </w:t>
      </w:r>
    </w:p>
    <w:p w:rsidR="00C65CD2" w:rsidRDefault="00C65CD2" w:rsidP="00C65C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исполнении должностных обязанностей, которая </w:t>
      </w:r>
    </w:p>
    <w:p w:rsidR="00970C00" w:rsidRPr="0023690D" w:rsidRDefault="00C65CD2" w:rsidP="00C65CD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>приводит или может привести к конфликту интересов</w:t>
      </w:r>
    </w:p>
    <w:p w:rsidR="0023690D" w:rsidRPr="0023690D" w:rsidRDefault="0023690D" w:rsidP="002369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Pr="0023690D" w:rsidRDefault="0023690D" w:rsidP="00E77BB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369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</w:t>
      </w:r>
      <w:r w:rsidR="003D4EC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подпунктом «б» пункта 8 </w:t>
      </w:r>
      <w:r w:rsidR="00611F67" w:rsidRPr="00611F67">
        <w:rPr>
          <w:rFonts w:ascii="Times New Roman" w:eastAsia="Calibri" w:hAnsi="Times New Roman" w:cs="Times New Roman"/>
          <w:sz w:val="28"/>
          <w:szCs w:val="28"/>
          <w:lang w:eastAsia="ru-RU"/>
        </w:rPr>
        <w:t>Указ</w:t>
      </w:r>
      <w:r w:rsidR="003D4EC5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11F67" w:rsidRPr="00611F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</w:t>
      </w:r>
      <w:r w:rsidR="00762B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зидента </w:t>
      </w:r>
      <w:r w:rsidR="00762BB1" w:rsidRPr="00762BB1">
        <w:rPr>
          <w:rFonts w:ascii="Times New Roman" w:eastAsia="Calibri" w:hAnsi="Times New Roman" w:cs="Times New Roman"/>
          <w:sz w:val="28"/>
          <w:szCs w:val="28"/>
          <w:lang w:eastAsia="ru-RU"/>
        </w:rPr>
        <w:t>Российской Федерации</w:t>
      </w:r>
      <w:r w:rsidR="00BB74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22.12.2015 №</w:t>
      </w:r>
      <w:r w:rsidR="00611F6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650 «</w:t>
      </w:r>
      <w:r w:rsidR="00611F67" w:rsidRPr="00611F67">
        <w:rPr>
          <w:rFonts w:ascii="Times New Roman" w:eastAsia="Calibri" w:hAnsi="Times New Roman" w:cs="Times New Roman"/>
          <w:sz w:val="28"/>
          <w:szCs w:val="28"/>
          <w:lang w:eastAsia="ru-RU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</w:t>
      </w:r>
      <w:r w:rsidR="00BB74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некоторые акты Президента </w:t>
      </w:r>
      <w:r w:rsidR="00BB74B5" w:rsidRPr="00BB74B5">
        <w:rPr>
          <w:rFonts w:ascii="Times New Roman" w:eastAsia="Calibri" w:hAnsi="Times New Roman" w:cs="Times New Roman"/>
          <w:sz w:val="28"/>
          <w:szCs w:val="28"/>
          <w:lang w:eastAsia="ru-RU"/>
        </w:rPr>
        <w:t>Российской Федерации</w:t>
      </w:r>
      <w:r w:rsidR="00BB74B5">
        <w:rPr>
          <w:rFonts w:ascii="Times New Roman" w:eastAsia="Calibri" w:hAnsi="Times New Roman" w:cs="Times New Roman"/>
          <w:sz w:val="28"/>
          <w:szCs w:val="28"/>
          <w:lang w:eastAsia="ru-RU"/>
        </w:rPr>
        <w:t>» (далее – Указ</w:t>
      </w:r>
      <w:r w:rsidR="00BB74B5" w:rsidRPr="00BB74B5">
        <w:t xml:space="preserve"> </w:t>
      </w:r>
      <w:r w:rsidR="00BB74B5" w:rsidRPr="00BB74B5">
        <w:rPr>
          <w:rFonts w:ascii="Times New Roman" w:eastAsia="Calibri" w:hAnsi="Times New Roman" w:cs="Times New Roman"/>
          <w:sz w:val="28"/>
          <w:szCs w:val="28"/>
          <w:lang w:eastAsia="ru-RU"/>
        </w:rPr>
        <w:t>Президента Российской Федерации</w:t>
      </w:r>
      <w:r w:rsidR="00BB74B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650):</w:t>
      </w:r>
    </w:p>
    <w:p w:rsidR="00BB74B5" w:rsidRDefault="00BB74B5" w:rsidP="00BB74B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B74B5" w:rsidRPr="0023690D" w:rsidRDefault="00BB74B5" w:rsidP="00BB74B5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Утвердить </w:t>
      </w:r>
      <w:r w:rsidR="00C65CD2"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Положение о порядке сообщения муниципальными служащими </w:t>
      </w:r>
      <w:r w:rsidR="00D668A0" w:rsidRPr="00D668A0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Контрольно-счетной палаты</w:t>
      </w:r>
      <w:r w:rsidR="00C65CD2"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Петрозаводского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C65CD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(Приложение № 1)</w:t>
      </w:r>
      <w:r w:rsidR="00C65CD2" w:rsidRPr="00C65CD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11F67" w:rsidRDefault="00DA16D8" w:rsidP="00E56A3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611F67">
        <w:rPr>
          <w:rFonts w:ascii="Times New Roman" w:eastAsia="Calibri" w:hAnsi="Times New Roman" w:cs="Times New Roman"/>
          <w:sz w:val="28"/>
          <w:szCs w:val="28"/>
        </w:rPr>
        <w:t>. Пункт 1 приказа 17-р от 30.06.2015 г.</w:t>
      </w:r>
      <w:r w:rsidR="00BB74B5">
        <w:rPr>
          <w:rFonts w:ascii="Times New Roman" w:eastAsia="Calibri" w:hAnsi="Times New Roman" w:cs="Times New Roman"/>
          <w:sz w:val="28"/>
          <w:szCs w:val="28"/>
        </w:rPr>
        <w:t xml:space="preserve"> считать утратившим силу.</w:t>
      </w:r>
    </w:p>
    <w:p w:rsidR="00E56A3C" w:rsidRDefault="00DA16D8" w:rsidP="00E56A3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 xml:space="preserve">. Ознакомить с настоящим приказом </w:t>
      </w:r>
      <w:r w:rsidR="00C65CD2">
        <w:rPr>
          <w:rFonts w:ascii="Times New Roman" w:eastAsia="Calibri" w:hAnsi="Times New Roman" w:cs="Times New Roman"/>
          <w:sz w:val="28"/>
          <w:szCs w:val="28"/>
        </w:rPr>
        <w:t>муниципальных служащих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>Контрольно-счетной палаты Петрозаводского городского округа.</w:t>
      </w:r>
    </w:p>
    <w:p w:rsidR="0023690D" w:rsidRPr="0023690D" w:rsidRDefault="00DA16D8" w:rsidP="00E56A3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23690D" w:rsidRPr="0023690D">
        <w:rPr>
          <w:rFonts w:ascii="Times New Roman" w:eastAsia="Calibri" w:hAnsi="Times New Roman" w:cs="Times New Roman"/>
          <w:sz w:val="28"/>
          <w:szCs w:val="28"/>
        </w:rPr>
        <w:t>. Контроль за исполнением настоящего приказа оставляю за собой.</w:t>
      </w:r>
    </w:p>
    <w:p w:rsidR="0023690D" w:rsidRPr="0023690D" w:rsidRDefault="0023690D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Default="0023690D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16D8" w:rsidRPr="0023690D" w:rsidRDefault="00DA16D8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690D" w:rsidRPr="0023690D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</w:p>
    <w:p w:rsidR="0023690D" w:rsidRPr="0023690D" w:rsidRDefault="0023690D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sz w:val="28"/>
          <w:szCs w:val="28"/>
        </w:rPr>
        <w:t>Контрольно-счетной палаты</w:t>
      </w:r>
    </w:p>
    <w:p w:rsidR="0023690D" w:rsidRPr="0023690D" w:rsidRDefault="00D3377B" w:rsidP="0023690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Петрозаводского городского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 xml:space="preserve">округа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7A415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3690D" w:rsidRPr="0023690D">
        <w:rPr>
          <w:rFonts w:ascii="Times New Roman" w:eastAsia="Times New Roman" w:hAnsi="Times New Roman" w:cs="Times New Roman"/>
          <w:sz w:val="28"/>
          <w:szCs w:val="28"/>
        </w:rPr>
        <w:t>Е.В. Брагинова</w:t>
      </w:r>
    </w:p>
    <w:p w:rsidR="00C65CD2" w:rsidRDefault="00C65CD2" w:rsidP="001500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Par32"/>
      <w:bookmarkEnd w:id="0"/>
    </w:p>
    <w:p w:rsid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Приложение № 1 к приказу </w:t>
      </w:r>
    </w:p>
    <w:p w:rsid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65CD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Контрольно-счетной палаты </w:t>
      </w:r>
    </w:p>
    <w:p w:rsid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65CD2">
        <w:rPr>
          <w:rFonts w:ascii="Times New Roman" w:eastAsia="Times New Roman" w:hAnsi="Times New Roman" w:cs="Times New Roman"/>
          <w:sz w:val="28"/>
          <w:szCs w:val="28"/>
          <w:lang w:eastAsia="ar-SA"/>
        </w:rPr>
        <w:t>Петрозаводского городского округа</w:t>
      </w:r>
    </w:p>
    <w:p w:rsid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 30.12.2016 г. № 22-р</w:t>
      </w:r>
    </w:p>
    <w:p w:rsid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65CD2" w:rsidRP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65CD2" w:rsidRPr="00C65CD2" w:rsidRDefault="00C65CD2" w:rsidP="00C65CD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CD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65CD2" w:rsidRPr="00C65CD2" w:rsidRDefault="00C65CD2" w:rsidP="00C65CD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о порядке сообщения муниципальными служащими Контрольно-счетной палаты Петрозаводского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C65CD2" w:rsidRPr="00C65CD2" w:rsidRDefault="00C65CD2" w:rsidP="00C65CD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0E43C0" w:rsidRDefault="00C65CD2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>1. Настоящим Положением определяется порядок сообщения муниципальными служащими Контрольно-счетной палаты Петрозаводского городского округа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65CD2" w:rsidRPr="000E43C0" w:rsidRDefault="00C65CD2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>2. Муниципальные служащие обязаны сообщать о</w:t>
      </w:r>
      <w:r w:rsidR="001817D0">
        <w:rPr>
          <w:rFonts w:ascii="Times New Roman" w:hAnsi="Times New Roman" w:cs="Times New Roman"/>
          <w:sz w:val="28"/>
          <w:szCs w:val="28"/>
        </w:rPr>
        <w:t xml:space="preserve"> возникновении</w:t>
      </w:r>
      <w:r w:rsidRPr="000E43C0">
        <w:rPr>
          <w:rFonts w:ascii="Times New Roman" w:hAnsi="Times New Roman" w:cs="Times New Roman"/>
          <w:sz w:val="28"/>
          <w:szCs w:val="28"/>
        </w:rPr>
        <w:t xml:space="preserve"> личной заинтересованности при исполнении должностных обязанностей, которая приводит или может привести к конфликту интересов</w:t>
      </w:r>
      <w:r w:rsidR="001817D0">
        <w:rPr>
          <w:rFonts w:ascii="Times New Roman" w:hAnsi="Times New Roman" w:cs="Times New Roman"/>
          <w:sz w:val="28"/>
          <w:szCs w:val="28"/>
        </w:rPr>
        <w:t>, а также принимать меры по предотвращению или урегулированию конфликта интересов</w:t>
      </w:r>
      <w:r w:rsidRPr="000E43C0">
        <w:rPr>
          <w:rFonts w:ascii="Times New Roman" w:hAnsi="Times New Roman" w:cs="Times New Roman"/>
          <w:sz w:val="28"/>
          <w:szCs w:val="28"/>
        </w:rPr>
        <w:t>.</w:t>
      </w:r>
    </w:p>
    <w:p w:rsidR="00C65CD2" w:rsidRPr="000E43C0" w:rsidRDefault="00C65CD2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 xml:space="preserve">3. 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</w:t>
      </w:r>
      <w:r w:rsidR="000E43C0">
        <w:rPr>
          <w:rFonts w:ascii="Times New Roman" w:hAnsi="Times New Roman" w:cs="Times New Roman"/>
          <w:sz w:val="28"/>
          <w:szCs w:val="28"/>
        </w:rPr>
        <w:t>–</w:t>
      </w:r>
      <w:r w:rsidRPr="000E43C0">
        <w:rPr>
          <w:rFonts w:ascii="Times New Roman" w:hAnsi="Times New Roman" w:cs="Times New Roman"/>
          <w:sz w:val="28"/>
          <w:szCs w:val="28"/>
        </w:rPr>
        <w:t xml:space="preserve"> уведомление) по форме согласно приложению № 1 к настоящему </w:t>
      </w:r>
      <w:r w:rsidR="000E43C0">
        <w:rPr>
          <w:rFonts w:ascii="Times New Roman" w:hAnsi="Times New Roman" w:cs="Times New Roman"/>
          <w:sz w:val="28"/>
          <w:szCs w:val="28"/>
        </w:rPr>
        <w:t>Положению</w:t>
      </w:r>
      <w:r w:rsidRPr="000E43C0">
        <w:rPr>
          <w:rFonts w:ascii="Times New Roman" w:hAnsi="Times New Roman" w:cs="Times New Roman"/>
          <w:sz w:val="28"/>
          <w:szCs w:val="28"/>
        </w:rPr>
        <w:t>.</w:t>
      </w:r>
    </w:p>
    <w:p w:rsidR="00C65CD2" w:rsidRDefault="00C65CD2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 xml:space="preserve">4. Уведомление представляется </w:t>
      </w:r>
      <w:r w:rsidR="000E43C0">
        <w:rPr>
          <w:rFonts w:ascii="Times New Roman" w:hAnsi="Times New Roman" w:cs="Times New Roman"/>
          <w:sz w:val="28"/>
          <w:szCs w:val="28"/>
        </w:rPr>
        <w:t>муниципальным служащим лицу, ответственному за работу по профилактике коррупционных и иных правонарушений, которое осуществляет их регистрацию в день поступления в журнале регистрации</w:t>
      </w:r>
      <w:r w:rsidR="000E43C0" w:rsidRPr="000E43C0">
        <w:t xml:space="preserve"> </w:t>
      </w:r>
      <w:r w:rsidR="000E43C0" w:rsidRPr="000E43C0">
        <w:rPr>
          <w:rFonts w:ascii="Times New Roman" w:hAnsi="Times New Roman" w:cs="Times New Roman"/>
          <w:sz w:val="28"/>
          <w:szCs w:val="28"/>
        </w:rPr>
        <w:t xml:space="preserve">уведомлений о </w:t>
      </w:r>
      <w:r w:rsidR="000E43C0">
        <w:rPr>
          <w:rFonts w:ascii="Times New Roman" w:hAnsi="Times New Roman" w:cs="Times New Roman"/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 (далее – журнал уведомлений) по форме согласно приложению № 2 к настоящему Положению</w:t>
      </w:r>
      <w:r w:rsidRPr="000E43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43C0" w:rsidRPr="000E43C0" w:rsidRDefault="000E43C0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Журнал уведомлений должен быть прошит, пронумерован и скреплен печатью.</w:t>
      </w:r>
    </w:p>
    <w:p w:rsidR="00C65CD2" w:rsidRDefault="00C65CD2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 xml:space="preserve">5. </w:t>
      </w:r>
      <w:r w:rsidR="00664CC1">
        <w:rPr>
          <w:rFonts w:ascii="Times New Roman" w:hAnsi="Times New Roman" w:cs="Times New Roman"/>
          <w:sz w:val="28"/>
          <w:szCs w:val="28"/>
        </w:rPr>
        <w:t>Уведомления, поступившие лицу,</w:t>
      </w:r>
      <w:r w:rsidR="00664CC1" w:rsidRPr="00664CC1">
        <w:t xml:space="preserve"> </w:t>
      </w:r>
      <w:r w:rsidR="00664CC1" w:rsidRPr="00664CC1">
        <w:rPr>
          <w:rFonts w:ascii="Times New Roman" w:hAnsi="Times New Roman" w:cs="Times New Roman"/>
          <w:sz w:val="28"/>
          <w:szCs w:val="28"/>
        </w:rPr>
        <w:t>ответственному за работу по профилактике коррупционных и иных правонарушений,</w:t>
      </w:r>
      <w:r w:rsidR="001817D0"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регистрации уведомления, передаются Председателю</w:t>
      </w:r>
      <w:r w:rsidR="001817D0" w:rsidRPr="001817D0">
        <w:t xml:space="preserve"> </w:t>
      </w:r>
      <w:r w:rsidR="001817D0" w:rsidRPr="001817D0">
        <w:rPr>
          <w:rFonts w:ascii="Times New Roman" w:hAnsi="Times New Roman" w:cs="Times New Roman"/>
          <w:sz w:val="28"/>
          <w:szCs w:val="28"/>
        </w:rPr>
        <w:t>Контрольно-счетной палаты Петрозаводского городского округа</w:t>
      </w:r>
      <w:r w:rsidR="001A2DE3">
        <w:rPr>
          <w:rFonts w:ascii="Times New Roman" w:hAnsi="Times New Roman" w:cs="Times New Roman"/>
          <w:sz w:val="28"/>
          <w:szCs w:val="28"/>
        </w:rPr>
        <w:t>.</w:t>
      </w:r>
    </w:p>
    <w:p w:rsidR="001A2DE3" w:rsidRDefault="001A2DE3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Председатель</w:t>
      </w:r>
      <w:r w:rsidRPr="001A2DE3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150094">
        <w:rPr>
          <w:rFonts w:ascii="Times New Roman" w:hAnsi="Times New Roman" w:cs="Times New Roman"/>
          <w:sz w:val="28"/>
          <w:szCs w:val="28"/>
        </w:rPr>
        <w:t>осле ознакомления с уведомлениями</w:t>
      </w:r>
      <w:r>
        <w:rPr>
          <w:rFonts w:ascii="Times New Roman" w:hAnsi="Times New Roman" w:cs="Times New Roman"/>
          <w:sz w:val="28"/>
          <w:szCs w:val="28"/>
        </w:rPr>
        <w:t xml:space="preserve"> передает их для рассмотрения в комиссию </w:t>
      </w:r>
      <w:r w:rsidRPr="001A2DE3">
        <w:rPr>
          <w:rFonts w:ascii="Times New Roman" w:hAnsi="Times New Roman" w:cs="Times New Roman"/>
          <w:sz w:val="28"/>
          <w:szCs w:val="28"/>
        </w:rPr>
        <w:t>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 (далее – комиссия) не позднее рабочего дня, следующего за днем получения уведомления Председателем</w:t>
      </w:r>
      <w:r w:rsidRPr="001A2DE3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2DE3" w:rsidRDefault="001A2DE3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Предварительное рассмотрение уведомлений осуществляет лицо,</w:t>
      </w:r>
      <w:r w:rsidRPr="001A2DE3"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ответственное</w:t>
      </w:r>
      <w:r w:rsidRPr="001A2DE3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2DE3" w:rsidRPr="000E43C0" w:rsidRDefault="001A2DE3" w:rsidP="000E43C0">
      <w:pPr>
        <w:pStyle w:val="a8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r w:rsidR="00FC5C3F">
        <w:rPr>
          <w:rFonts w:ascii="Times New Roman" w:hAnsi="Times New Roman" w:cs="Times New Roman"/>
          <w:sz w:val="28"/>
          <w:szCs w:val="28"/>
        </w:rPr>
        <w:t xml:space="preserve">Комиссия рассматривает уведомления и принимает по ним решения </w:t>
      </w:r>
      <w:r w:rsidR="009A7327">
        <w:rPr>
          <w:rFonts w:ascii="Times New Roman" w:hAnsi="Times New Roman" w:cs="Times New Roman"/>
          <w:sz w:val="28"/>
          <w:szCs w:val="28"/>
        </w:rPr>
        <w:t>в соответствии с установленным порядком.</w:t>
      </w:r>
    </w:p>
    <w:p w:rsidR="00C65CD2" w:rsidRPr="000E43C0" w:rsidRDefault="00C65CD2" w:rsidP="00664CC1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3C0">
        <w:rPr>
          <w:rFonts w:ascii="Times New Roman" w:hAnsi="Times New Roman" w:cs="Times New Roman"/>
          <w:sz w:val="28"/>
          <w:szCs w:val="28"/>
        </w:rPr>
        <w:tab/>
      </w:r>
    </w:p>
    <w:p w:rsidR="00C65CD2" w:rsidRPr="00C65CD2" w:rsidRDefault="00C65CD2" w:rsidP="00C65CD2">
      <w:pPr>
        <w:pStyle w:val="ConsPlusNormal"/>
        <w:spacing w:line="276" w:lineRule="auto"/>
        <w:ind w:firstLine="540"/>
        <w:jc w:val="both"/>
      </w:pPr>
    </w:p>
    <w:p w:rsidR="00C65CD2" w:rsidRPr="00C65CD2" w:rsidRDefault="00C65CD2" w:rsidP="00C65CD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5CD2" w:rsidRPr="00C65CD2" w:rsidRDefault="00C65CD2" w:rsidP="00C65CD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3"/>
      <w:bookmarkStart w:id="2" w:name="P136"/>
      <w:bookmarkStart w:id="3" w:name="P138"/>
      <w:bookmarkEnd w:id="1"/>
      <w:bookmarkEnd w:id="2"/>
      <w:bookmarkEnd w:id="3"/>
    </w:p>
    <w:p w:rsidR="00C65CD2" w:rsidRPr="00C65CD2" w:rsidRDefault="00C65CD2" w:rsidP="00C65CD2">
      <w:pPr>
        <w:pStyle w:val="ConsPlusNormal"/>
        <w:jc w:val="both"/>
      </w:pPr>
    </w:p>
    <w:p w:rsidR="00C65CD2" w:rsidRPr="00C65CD2" w:rsidRDefault="00C65CD2" w:rsidP="00C65CD2">
      <w:pPr>
        <w:pStyle w:val="ConsPlusNormal"/>
        <w:jc w:val="right"/>
      </w:pPr>
    </w:p>
    <w:p w:rsidR="00C65CD2" w:rsidRPr="00C65CD2" w:rsidRDefault="00C65CD2" w:rsidP="00C65CD2">
      <w:pPr>
        <w:pStyle w:val="ConsPlusNormal"/>
        <w:ind w:left="5245"/>
      </w:pPr>
    </w:p>
    <w:p w:rsidR="00C65CD2" w:rsidRDefault="00C65CD2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Default="009A7327" w:rsidP="00C65CD2">
      <w:pPr>
        <w:pStyle w:val="ConsPlusNormal"/>
        <w:ind w:left="5245"/>
      </w:pPr>
    </w:p>
    <w:p w:rsidR="009A7327" w:rsidRPr="00C65CD2" w:rsidRDefault="009A7327" w:rsidP="00C65CD2">
      <w:pPr>
        <w:pStyle w:val="ConsPlusNormal"/>
        <w:ind w:left="5245"/>
      </w:pPr>
    </w:p>
    <w:p w:rsidR="00C65CD2" w:rsidRPr="00C65CD2" w:rsidRDefault="00C65CD2" w:rsidP="00F17426">
      <w:pPr>
        <w:pStyle w:val="ConsPlusNormal"/>
      </w:pPr>
    </w:p>
    <w:p w:rsidR="00F17426" w:rsidRPr="00DA16D8" w:rsidRDefault="00C65CD2" w:rsidP="00F17426">
      <w:pPr>
        <w:pStyle w:val="ConsPlusNormal"/>
        <w:jc w:val="right"/>
        <w:rPr>
          <w:sz w:val="24"/>
          <w:szCs w:val="24"/>
        </w:rPr>
      </w:pPr>
      <w:r w:rsidRPr="00DA16D8">
        <w:rPr>
          <w:sz w:val="24"/>
          <w:szCs w:val="24"/>
        </w:rPr>
        <w:t>Приложение №</w:t>
      </w:r>
      <w:r w:rsidR="00F17426" w:rsidRPr="00DA16D8">
        <w:rPr>
          <w:sz w:val="24"/>
          <w:szCs w:val="24"/>
        </w:rPr>
        <w:t xml:space="preserve"> 1 </w:t>
      </w:r>
      <w:r w:rsidRPr="00DA16D8">
        <w:rPr>
          <w:sz w:val="24"/>
          <w:szCs w:val="24"/>
        </w:rPr>
        <w:t xml:space="preserve">к Положению о порядке сообщения </w:t>
      </w:r>
    </w:p>
    <w:p w:rsidR="00F17426" w:rsidRPr="00DA16D8" w:rsidRDefault="00C65CD2" w:rsidP="00F17426">
      <w:pPr>
        <w:pStyle w:val="ConsPlusNormal"/>
        <w:jc w:val="right"/>
        <w:rPr>
          <w:sz w:val="24"/>
          <w:szCs w:val="24"/>
        </w:rPr>
      </w:pPr>
      <w:r w:rsidRPr="00DA16D8">
        <w:rPr>
          <w:sz w:val="24"/>
          <w:szCs w:val="24"/>
        </w:rPr>
        <w:t xml:space="preserve">муниципальными служащими </w:t>
      </w:r>
      <w:r w:rsidR="00F17426" w:rsidRPr="00DA16D8">
        <w:rPr>
          <w:sz w:val="24"/>
          <w:szCs w:val="24"/>
        </w:rPr>
        <w:t>Контрольно-счетной палаты</w:t>
      </w:r>
      <w:r w:rsidRPr="00DA16D8">
        <w:rPr>
          <w:sz w:val="24"/>
          <w:szCs w:val="24"/>
        </w:rPr>
        <w:t xml:space="preserve"> </w:t>
      </w:r>
    </w:p>
    <w:p w:rsidR="00F17426" w:rsidRPr="00DA16D8" w:rsidRDefault="00C65CD2" w:rsidP="00F17426">
      <w:pPr>
        <w:pStyle w:val="ConsPlusNormal"/>
        <w:jc w:val="right"/>
        <w:rPr>
          <w:sz w:val="24"/>
          <w:szCs w:val="24"/>
        </w:rPr>
      </w:pPr>
      <w:r w:rsidRPr="00DA16D8">
        <w:rPr>
          <w:sz w:val="24"/>
          <w:szCs w:val="24"/>
        </w:rPr>
        <w:t xml:space="preserve">Петрозаводского городского округа о возникновении личной </w:t>
      </w:r>
    </w:p>
    <w:p w:rsidR="00F17426" w:rsidRPr="00DA16D8" w:rsidRDefault="00C65CD2" w:rsidP="00F17426">
      <w:pPr>
        <w:pStyle w:val="ConsPlusNormal"/>
        <w:jc w:val="right"/>
        <w:rPr>
          <w:sz w:val="24"/>
          <w:szCs w:val="24"/>
        </w:rPr>
      </w:pPr>
      <w:r w:rsidRPr="00DA16D8">
        <w:rPr>
          <w:sz w:val="24"/>
          <w:szCs w:val="24"/>
        </w:rPr>
        <w:t xml:space="preserve">заинтересованности при исполнении должностных обязанностей, </w:t>
      </w:r>
    </w:p>
    <w:p w:rsidR="00C65CD2" w:rsidRPr="00DA16D8" w:rsidRDefault="00C65CD2" w:rsidP="00F17426">
      <w:pPr>
        <w:pStyle w:val="ConsPlusNormal"/>
        <w:jc w:val="right"/>
        <w:rPr>
          <w:sz w:val="24"/>
          <w:szCs w:val="24"/>
        </w:rPr>
      </w:pPr>
      <w:r w:rsidRPr="00DA16D8">
        <w:rPr>
          <w:sz w:val="24"/>
          <w:szCs w:val="24"/>
        </w:rPr>
        <w:t>которая приводит или может привести к конфликту интересов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(отметка об ознакомлении)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9A7327" w:rsidP="009A7327">
      <w:pPr>
        <w:pStyle w:val="ConsPlusNonformat"/>
        <w:ind w:left="32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9A7327">
        <w:rPr>
          <w:rFonts w:ascii="Times New Roman" w:hAnsi="Times New Roman" w:cs="Times New Roman"/>
          <w:sz w:val="28"/>
          <w:szCs w:val="28"/>
        </w:rPr>
        <w:t xml:space="preserve"> Контрольно-счетной палаты </w:t>
      </w:r>
      <w:r w:rsidR="00C65CD2" w:rsidRPr="00C65CD2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</w:p>
    <w:p w:rsidR="00C65CD2" w:rsidRPr="00C65CD2" w:rsidRDefault="00C65CD2" w:rsidP="00F174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A7327">
        <w:rPr>
          <w:rFonts w:ascii="Times New Roman" w:hAnsi="Times New Roman" w:cs="Times New Roman"/>
          <w:sz w:val="28"/>
          <w:szCs w:val="28"/>
        </w:rPr>
        <w:t xml:space="preserve">          от</w:t>
      </w:r>
      <w:r w:rsidRPr="00C65CD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65CD2" w:rsidRPr="00C65CD2" w:rsidRDefault="00C65CD2" w:rsidP="00F17426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1742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C65CD2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65CD2" w:rsidRPr="00F17426" w:rsidRDefault="009A7327" w:rsidP="009A7327">
      <w:pPr>
        <w:pStyle w:val="ConsPlusNonformat"/>
        <w:ind w:left="3261"/>
        <w:jc w:val="center"/>
        <w:rPr>
          <w:rFonts w:ascii="Times New Roman" w:hAnsi="Times New Roman" w:cs="Times New Roman"/>
          <w:sz w:val="22"/>
          <w:szCs w:val="22"/>
        </w:rPr>
      </w:pPr>
      <w:r w:rsidRPr="00F17426">
        <w:rPr>
          <w:rFonts w:ascii="Times New Roman" w:hAnsi="Times New Roman" w:cs="Times New Roman"/>
          <w:sz w:val="22"/>
          <w:szCs w:val="22"/>
        </w:rPr>
        <w:t xml:space="preserve">                               (Ф.И.О., замещаемая </w:t>
      </w:r>
      <w:r w:rsidR="00C65CD2" w:rsidRPr="00F17426">
        <w:rPr>
          <w:rFonts w:ascii="Times New Roman" w:hAnsi="Times New Roman" w:cs="Times New Roman"/>
          <w:sz w:val="22"/>
          <w:szCs w:val="22"/>
        </w:rPr>
        <w:t>должность)</w:t>
      </w:r>
    </w:p>
    <w:p w:rsid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A16D8" w:rsidRDefault="00DA16D8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A16D8" w:rsidRPr="00C65CD2" w:rsidRDefault="00DA16D8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C65CD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179"/>
      <w:bookmarkEnd w:id="4"/>
      <w:r w:rsidRPr="00C65C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C65CD2" w:rsidRPr="00C65CD2" w:rsidRDefault="00C65CD2" w:rsidP="00F1742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</w:t>
      </w:r>
      <w:r w:rsidR="00F17426">
        <w:rPr>
          <w:rFonts w:ascii="Times New Roman" w:hAnsi="Times New Roman" w:cs="Times New Roman"/>
          <w:sz w:val="28"/>
          <w:szCs w:val="28"/>
        </w:rPr>
        <w:t xml:space="preserve">исполнении </w:t>
      </w:r>
      <w:r w:rsidRPr="00C65CD2">
        <w:rPr>
          <w:rFonts w:ascii="Times New Roman" w:hAnsi="Times New Roman" w:cs="Times New Roman"/>
          <w:sz w:val="28"/>
          <w:szCs w:val="28"/>
        </w:rPr>
        <w:t>должностных</w:t>
      </w:r>
      <w:r w:rsidR="00F17426">
        <w:rPr>
          <w:rFonts w:ascii="Times New Roman" w:hAnsi="Times New Roman" w:cs="Times New Roman"/>
          <w:sz w:val="28"/>
          <w:szCs w:val="28"/>
        </w:rPr>
        <w:t xml:space="preserve"> обязанностей, которая приводит </w:t>
      </w:r>
      <w:r w:rsidRPr="00C65CD2">
        <w:rPr>
          <w:rFonts w:ascii="Times New Roman" w:hAnsi="Times New Roman" w:cs="Times New Roman"/>
          <w:sz w:val="28"/>
          <w:szCs w:val="28"/>
        </w:rPr>
        <w:t>или может привести к конфликту интересов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</w:t>
      </w:r>
    </w:p>
    <w:p w:rsidR="00C65CD2" w:rsidRDefault="00C65CD2" w:rsidP="00F174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заинтересованности: </w:t>
      </w:r>
    </w:p>
    <w:p w:rsidR="00F17426" w:rsidRPr="00C65CD2" w:rsidRDefault="00F17426" w:rsidP="00F174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</w:t>
      </w: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повлиять личная заинтересованность: _______</w:t>
      </w:r>
      <w:r w:rsidR="00F1742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интересов: ________________________________</w:t>
      </w:r>
      <w:r w:rsidR="00F17426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C65CD2" w:rsidRPr="00C65CD2" w:rsidRDefault="00C65CD2" w:rsidP="00C65CD2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Намереваюсь (не намереваюсь) лично присутствовать на заседании комиссии </w:t>
      </w:r>
      <w:r w:rsidR="00691392" w:rsidRPr="00691392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bookmarkStart w:id="5" w:name="_GoBack"/>
      <w:bookmarkEnd w:id="5"/>
      <w:r w:rsidRPr="00C65CD2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по соблюдению требований к служебному поведению муниципальных служащих и урегулированию конфликта интересов при рассмотрении настоящего уведомления (нужное подчеркнуть).</w:t>
      </w: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93E4C" w:rsidRDefault="00E93E4C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C65CD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CD2">
        <w:rPr>
          <w:rFonts w:ascii="Times New Roman" w:hAnsi="Times New Roman" w:cs="Times New Roman"/>
          <w:sz w:val="28"/>
          <w:szCs w:val="28"/>
        </w:rPr>
        <w:t>«__»___________ 20__ г.</w:t>
      </w:r>
      <w:r w:rsidR="00F17426">
        <w:rPr>
          <w:rFonts w:ascii="Times New Roman" w:hAnsi="Times New Roman" w:cs="Times New Roman"/>
          <w:sz w:val="28"/>
          <w:szCs w:val="28"/>
        </w:rPr>
        <w:t xml:space="preserve"> </w:t>
      </w:r>
      <w:r w:rsidRPr="00C65CD2">
        <w:rPr>
          <w:rFonts w:ascii="Times New Roman" w:hAnsi="Times New Roman" w:cs="Times New Roman"/>
          <w:sz w:val="28"/>
          <w:szCs w:val="28"/>
        </w:rPr>
        <w:t xml:space="preserve"> __________________</w:t>
      </w:r>
      <w:r w:rsidR="00F17426">
        <w:rPr>
          <w:rFonts w:ascii="Times New Roman" w:hAnsi="Times New Roman" w:cs="Times New Roman"/>
          <w:sz w:val="28"/>
          <w:szCs w:val="28"/>
        </w:rPr>
        <w:t>_       _________________________</w:t>
      </w:r>
    </w:p>
    <w:p w:rsidR="00C65CD2" w:rsidRPr="00F17426" w:rsidRDefault="00C65CD2" w:rsidP="00C65CD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C65CD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1742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17426">
        <w:rPr>
          <w:rFonts w:ascii="Times New Roman" w:hAnsi="Times New Roman" w:cs="Times New Roman"/>
          <w:sz w:val="22"/>
          <w:szCs w:val="22"/>
        </w:rPr>
        <w:t xml:space="preserve">(подпись лица, </w:t>
      </w:r>
      <w:r w:rsidR="00F17426" w:rsidRPr="00F17426">
        <w:rPr>
          <w:rFonts w:ascii="Times New Roman" w:hAnsi="Times New Roman" w:cs="Times New Roman"/>
          <w:sz w:val="22"/>
          <w:szCs w:val="22"/>
        </w:rPr>
        <w:t>направляющего уведомление)</w:t>
      </w:r>
      <w:r w:rsidR="00F17426">
        <w:rPr>
          <w:rFonts w:ascii="Times New Roman" w:hAnsi="Times New Roman" w:cs="Times New Roman"/>
          <w:sz w:val="22"/>
          <w:szCs w:val="22"/>
        </w:rPr>
        <w:t xml:space="preserve">       </w:t>
      </w:r>
      <w:r w:rsidRPr="00F17426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C65CD2" w:rsidRPr="00F17426" w:rsidRDefault="00C65CD2" w:rsidP="00C65CD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E93E4C" w:rsidRPr="00DA16D8" w:rsidRDefault="00C65CD2" w:rsidP="00E93E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C65CD2">
        <w:rPr>
          <w:rFonts w:ascii="Times New Roman" w:hAnsi="Times New Roman" w:cs="Times New Roman"/>
          <w:sz w:val="28"/>
          <w:szCs w:val="28"/>
        </w:rPr>
        <w:br w:type="page"/>
      </w:r>
      <w:r w:rsidRPr="00DA16D8">
        <w:rPr>
          <w:rFonts w:ascii="Times New Roman" w:hAnsi="Times New Roman" w:cs="Times New Roman"/>
          <w:sz w:val="24"/>
          <w:szCs w:val="24"/>
        </w:rPr>
        <w:t>Приложение № 2</w:t>
      </w:r>
      <w:r w:rsidR="00E93E4C" w:rsidRPr="00DA16D8">
        <w:rPr>
          <w:rFonts w:ascii="Times New Roman" w:hAnsi="Times New Roman" w:cs="Times New Roman"/>
          <w:sz w:val="24"/>
          <w:szCs w:val="24"/>
        </w:rPr>
        <w:t xml:space="preserve"> </w:t>
      </w:r>
      <w:r w:rsidRPr="00DA16D8">
        <w:rPr>
          <w:rFonts w:ascii="Times New Roman" w:hAnsi="Times New Roman" w:cs="Times New Roman"/>
          <w:sz w:val="24"/>
          <w:szCs w:val="24"/>
        </w:rPr>
        <w:t xml:space="preserve">к Положению о порядке сообщения </w:t>
      </w:r>
    </w:p>
    <w:p w:rsidR="00E93E4C" w:rsidRPr="00DA16D8" w:rsidRDefault="00C65CD2" w:rsidP="00E93E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A16D8">
        <w:rPr>
          <w:rFonts w:ascii="Times New Roman" w:hAnsi="Times New Roman" w:cs="Times New Roman"/>
          <w:sz w:val="24"/>
          <w:szCs w:val="24"/>
        </w:rPr>
        <w:t xml:space="preserve">муниципальными служащими </w:t>
      </w:r>
      <w:r w:rsidR="00E93E4C" w:rsidRPr="00DA16D8">
        <w:rPr>
          <w:rFonts w:ascii="Times New Roman" w:hAnsi="Times New Roman" w:cs="Times New Roman"/>
          <w:sz w:val="24"/>
          <w:szCs w:val="24"/>
        </w:rPr>
        <w:t xml:space="preserve">Контрольно-счетной палаты </w:t>
      </w:r>
    </w:p>
    <w:p w:rsidR="00E93E4C" w:rsidRPr="00DA16D8" w:rsidRDefault="00C65CD2" w:rsidP="00E93E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A16D8">
        <w:rPr>
          <w:rFonts w:ascii="Times New Roman" w:hAnsi="Times New Roman" w:cs="Times New Roman"/>
          <w:sz w:val="24"/>
          <w:szCs w:val="24"/>
        </w:rPr>
        <w:t xml:space="preserve">Петрозаводского городского округа о возникновении личной </w:t>
      </w:r>
    </w:p>
    <w:p w:rsidR="00E93E4C" w:rsidRPr="00DA16D8" w:rsidRDefault="00C65CD2" w:rsidP="00E93E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A16D8">
        <w:rPr>
          <w:rFonts w:ascii="Times New Roman" w:hAnsi="Times New Roman" w:cs="Times New Roman"/>
          <w:sz w:val="24"/>
          <w:szCs w:val="24"/>
        </w:rPr>
        <w:t xml:space="preserve">заинтересованности при исполнении должностных обязанностей, </w:t>
      </w:r>
    </w:p>
    <w:p w:rsidR="00C65CD2" w:rsidRPr="00DA16D8" w:rsidRDefault="00C65CD2" w:rsidP="00E93E4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A16D8">
        <w:rPr>
          <w:rFonts w:ascii="Times New Roman" w:hAnsi="Times New Roman" w:cs="Times New Roman"/>
          <w:sz w:val="24"/>
          <w:szCs w:val="24"/>
        </w:rPr>
        <w:t>которая приводит или может привести к конфликту интересов</w:t>
      </w:r>
    </w:p>
    <w:p w:rsidR="00C65CD2" w:rsidRPr="00C65CD2" w:rsidRDefault="00C65CD2" w:rsidP="00C65CD2">
      <w:pPr>
        <w:autoSpaceDE w:val="0"/>
        <w:autoSpaceDN w:val="0"/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05A1C" w:rsidRPr="00D05A1C" w:rsidRDefault="00C65CD2" w:rsidP="00D05A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D05A1C">
        <w:rPr>
          <w:rFonts w:ascii="Times New Roman" w:hAnsi="Times New Roman" w:cs="Times New Roman"/>
          <w:sz w:val="28"/>
          <w:szCs w:val="28"/>
        </w:rPr>
        <w:t xml:space="preserve">Журнал </w:t>
      </w:r>
      <w:r w:rsidR="000E43C0" w:rsidRPr="00D05A1C">
        <w:rPr>
          <w:rFonts w:ascii="Times New Roman" w:hAnsi="Times New Roman" w:cs="Times New Roman"/>
          <w:sz w:val="28"/>
          <w:szCs w:val="28"/>
        </w:rPr>
        <w:t>регистрации</w:t>
      </w:r>
      <w:r w:rsidRPr="00D05A1C">
        <w:rPr>
          <w:rFonts w:ascii="Times New Roman" w:hAnsi="Times New Roman" w:cs="Times New Roman"/>
          <w:sz w:val="28"/>
          <w:szCs w:val="28"/>
        </w:rPr>
        <w:br/>
      </w:r>
      <w:r w:rsidR="00D05A1C" w:rsidRPr="00D05A1C">
        <w:rPr>
          <w:rFonts w:ascii="Times New Roman" w:hAnsi="Times New Roman" w:cs="Times New Roman"/>
          <w:sz w:val="28"/>
          <w:szCs w:val="28"/>
        </w:rPr>
        <w:t>уведомлений о возникновении личной заинтересованности</w:t>
      </w:r>
    </w:p>
    <w:p w:rsidR="00D05A1C" w:rsidRDefault="00D05A1C" w:rsidP="00D05A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D05A1C">
        <w:rPr>
          <w:rFonts w:ascii="Times New Roman" w:hAnsi="Times New Roman" w:cs="Times New Roman"/>
          <w:sz w:val="28"/>
          <w:szCs w:val="28"/>
        </w:rPr>
        <w:t xml:space="preserve">при исполнении должностных обязанностей, которая приводит </w:t>
      </w:r>
    </w:p>
    <w:p w:rsidR="00C65CD2" w:rsidRPr="00D05A1C" w:rsidRDefault="00D05A1C" w:rsidP="00D05A1C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D05A1C">
        <w:rPr>
          <w:rFonts w:ascii="Times New Roman" w:hAnsi="Times New Roman" w:cs="Times New Roman"/>
          <w:sz w:val="28"/>
          <w:szCs w:val="28"/>
        </w:rPr>
        <w:t>или может привести к конфликту интересов</w:t>
      </w:r>
    </w:p>
    <w:tbl>
      <w:tblPr>
        <w:tblpPr w:leftFromText="180" w:rightFromText="180" w:vertAnchor="text" w:horzAnchor="margin" w:tblpXSpec="center" w:tblpY="46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1560"/>
        <w:gridCol w:w="1417"/>
        <w:gridCol w:w="1286"/>
        <w:gridCol w:w="2258"/>
        <w:gridCol w:w="1559"/>
        <w:gridCol w:w="1418"/>
      </w:tblGrid>
      <w:tr w:rsidR="00D05A1C" w:rsidRPr="00C65CD2" w:rsidTr="00DA16D8">
        <w:trPr>
          <w:cantSplit/>
          <w:trHeight w:val="2117"/>
        </w:trPr>
        <w:tc>
          <w:tcPr>
            <w:tcW w:w="562" w:type="dxa"/>
            <w:vAlign w:val="center"/>
          </w:tcPr>
          <w:p w:rsidR="00D05A1C" w:rsidRPr="00D05A1C" w:rsidRDefault="00D05A1C" w:rsidP="00D05A1C">
            <w:pPr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05A1C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60" w:type="dxa"/>
            <w:vAlign w:val="center"/>
          </w:tcPr>
          <w:p w:rsidR="00DA16D8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Ф.И.О.,</w:t>
            </w:r>
          </w:p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должность лица, направившего уведомление</w:t>
            </w:r>
          </w:p>
        </w:tc>
        <w:tc>
          <w:tcPr>
            <w:tcW w:w="1417" w:type="dxa"/>
            <w:vAlign w:val="center"/>
          </w:tcPr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Дата регистрации уведомления</w:t>
            </w:r>
          </w:p>
        </w:tc>
        <w:tc>
          <w:tcPr>
            <w:tcW w:w="1286" w:type="dxa"/>
            <w:vAlign w:val="center"/>
          </w:tcPr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Содержание уведомления</w:t>
            </w:r>
          </w:p>
        </w:tc>
        <w:tc>
          <w:tcPr>
            <w:tcW w:w="2258" w:type="dxa"/>
            <w:vAlign w:val="center"/>
          </w:tcPr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Дата направления уведомления в адрес Председателя Контрольно-счетной палаты Петрозаводского городского округа</w:t>
            </w:r>
          </w:p>
        </w:tc>
        <w:tc>
          <w:tcPr>
            <w:tcW w:w="1559" w:type="dxa"/>
            <w:vAlign w:val="center"/>
          </w:tcPr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Ф.И.О., должность и подпись лица, принявшего уведомление</w:t>
            </w:r>
          </w:p>
        </w:tc>
        <w:tc>
          <w:tcPr>
            <w:tcW w:w="1418" w:type="dxa"/>
            <w:vAlign w:val="center"/>
          </w:tcPr>
          <w:p w:rsidR="00D05A1C" w:rsidRPr="00DA16D8" w:rsidRDefault="00D05A1C" w:rsidP="00DA16D8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DA16D8">
              <w:rPr>
                <w:rFonts w:ascii="Times New Roman" w:hAnsi="Times New Roman" w:cs="Times New Roman"/>
              </w:rPr>
              <w:t>Подпись лица, направившего уведомление</w:t>
            </w:r>
          </w:p>
        </w:tc>
      </w:tr>
      <w:tr w:rsidR="00D05A1C" w:rsidRPr="00C65CD2" w:rsidTr="00DA16D8">
        <w:trPr>
          <w:cantSplit/>
          <w:trHeight w:val="260"/>
        </w:trPr>
        <w:tc>
          <w:tcPr>
            <w:tcW w:w="562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60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86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58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5A1C" w:rsidRPr="00C65CD2" w:rsidTr="00DA16D8">
        <w:trPr>
          <w:cantSplit/>
          <w:trHeight w:val="312"/>
        </w:trPr>
        <w:tc>
          <w:tcPr>
            <w:tcW w:w="562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8" w:type="dxa"/>
            <w:vAlign w:val="center"/>
          </w:tcPr>
          <w:p w:rsidR="00D05A1C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A1C" w:rsidRPr="00C65CD2" w:rsidRDefault="00D05A1C" w:rsidP="00D05A1C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5A1C" w:rsidRPr="00C65CD2" w:rsidTr="00DA16D8">
        <w:trPr>
          <w:cantSplit/>
          <w:trHeight w:val="312"/>
        </w:trPr>
        <w:tc>
          <w:tcPr>
            <w:tcW w:w="562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6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8" w:type="dxa"/>
            <w:vAlign w:val="center"/>
          </w:tcPr>
          <w:p w:rsidR="00D05A1C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A1C" w:rsidRPr="00C65CD2" w:rsidRDefault="00D05A1C" w:rsidP="00D05A1C">
            <w:pPr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D05A1C" w:rsidRPr="00C65CD2" w:rsidRDefault="00D05A1C" w:rsidP="00D05A1C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5CD2" w:rsidRPr="00C65CD2" w:rsidRDefault="00C65CD2" w:rsidP="00C65CD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65CD2" w:rsidRPr="00C65CD2" w:rsidRDefault="00C65CD2" w:rsidP="007A415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C65CD2" w:rsidRPr="00C65CD2" w:rsidSect="008F1C19">
      <w:footerReference w:type="even" r:id="rId10"/>
      <w:footnotePr>
        <w:numRestart w:val="eachSect"/>
      </w:footnotePr>
      <w:endnotePr>
        <w:numFmt w:val="decimal"/>
      </w:endnotePr>
      <w:pgSz w:w="11906" w:h="16838"/>
      <w:pgMar w:top="851" w:right="851" w:bottom="851" w:left="1361" w:header="283" w:footer="283" w:gutter="0"/>
      <w:pgNumType w:start="2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C47" w:rsidRDefault="00547C47" w:rsidP="00FB1B59">
      <w:pPr>
        <w:spacing w:after="0" w:line="240" w:lineRule="auto"/>
      </w:pPr>
      <w:r>
        <w:separator/>
      </w:r>
    </w:p>
  </w:endnote>
  <w:endnote w:type="continuationSeparator" w:id="0">
    <w:p w:rsidR="00547C47" w:rsidRDefault="00547C47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66D" w:rsidRDefault="0089466D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89466D" w:rsidRDefault="0089466D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C47" w:rsidRDefault="00547C47" w:rsidP="00FB1B59">
      <w:pPr>
        <w:spacing w:after="0" w:line="240" w:lineRule="auto"/>
      </w:pPr>
      <w:r>
        <w:separator/>
      </w:r>
    </w:p>
  </w:footnote>
  <w:footnote w:type="continuationSeparator" w:id="0">
    <w:p w:rsidR="00547C47" w:rsidRDefault="00547C47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6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8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4"/>
  </w:num>
  <w:num w:numId="4">
    <w:abstractNumId w:val="6"/>
  </w:num>
  <w:num w:numId="5">
    <w:abstractNumId w:val="9"/>
  </w:num>
  <w:num w:numId="6">
    <w:abstractNumId w:val="19"/>
  </w:num>
  <w:num w:numId="7">
    <w:abstractNumId w:val="10"/>
  </w:num>
  <w:num w:numId="8">
    <w:abstractNumId w:val="17"/>
  </w:num>
  <w:num w:numId="9">
    <w:abstractNumId w:val="21"/>
  </w:num>
  <w:num w:numId="10">
    <w:abstractNumId w:val="8"/>
  </w:num>
  <w:num w:numId="11">
    <w:abstractNumId w:val="15"/>
  </w:num>
  <w:num w:numId="12">
    <w:abstractNumId w:val="0"/>
  </w:num>
  <w:num w:numId="13">
    <w:abstractNumId w:val="1"/>
  </w:num>
  <w:num w:numId="14">
    <w:abstractNumId w:val="7"/>
  </w:num>
  <w:num w:numId="15">
    <w:abstractNumId w:val="22"/>
  </w:num>
  <w:num w:numId="16">
    <w:abstractNumId w:val="5"/>
  </w:num>
  <w:num w:numId="17">
    <w:abstractNumId w:val="16"/>
  </w:num>
  <w:num w:numId="18">
    <w:abstractNumId w:val="24"/>
  </w:num>
  <w:num w:numId="19">
    <w:abstractNumId w:val="23"/>
  </w:num>
  <w:num w:numId="20">
    <w:abstractNumId w:val="11"/>
  </w:num>
  <w:num w:numId="21">
    <w:abstractNumId w:val="18"/>
  </w:num>
  <w:num w:numId="22">
    <w:abstractNumId w:val="2"/>
  </w:num>
  <w:num w:numId="23">
    <w:abstractNumId w:val="3"/>
  </w:num>
  <w:num w:numId="24">
    <w:abstractNumId w:val="2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33325"/>
    <w:rsid w:val="00050FBC"/>
    <w:rsid w:val="000514A8"/>
    <w:rsid w:val="0005169F"/>
    <w:rsid w:val="00071314"/>
    <w:rsid w:val="00096EA4"/>
    <w:rsid w:val="000A2981"/>
    <w:rsid w:val="000A3BA0"/>
    <w:rsid w:val="000A43BB"/>
    <w:rsid w:val="000A4629"/>
    <w:rsid w:val="000A6492"/>
    <w:rsid w:val="000B3E79"/>
    <w:rsid w:val="000E1301"/>
    <w:rsid w:val="000E43C0"/>
    <w:rsid w:val="00114262"/>
    <w:rsid w:val="001172F0"/>
    <w:rsid w:val="0012024E"/>
    <w:rsid w:val="00150094"/>
    <w:rsid w:val="00154665"/>
    <w:rsid w:val="0016368A"/>
    <w:rsid w:val="001761E4"/>
    <w:rsid w:val="001817D0"/>
    <w:rsid w:val="0018296D"/>
    <w:rsid w:val="00193E76"/>
    <w:rsid w:val="001A2DE3"/>
    <w:rsid w:val="001A78CF"/>
    <w:rsid w:val="001B2F9D"/>
    <w:rsid w:val="001E2C4E"/>
    <w:rsid w:val="002040D2"/>
    <w:rsid w:val="00210EE2"/>
    <w:rsid w:val="00224023"/>
    <w:rsid w:val="00231515"/>
    <w:rsid w:val="0023561E"/>
    <w:rsid w:val="0023690D"/>
    <w:rsid w:val="00237056"/>
    <w:rsid w:val="002557A3"/>
    <w:rsid w:val="002860BB"/>
    <w:rsid w:val="002867A1"/>
    <w:rsid w:val="002A618F"/>
    <w:rsid w:val="003048FF"/>
    <w:rsid w:val="003049D2"/>
    <w:rsid w:val="003074DE"/>
    <w:rsid w:val="00307762"/>
    <w:rsid w:val="003111D6"/>
    <w:rsid w:val="003462B2"/>
    <w:rsid w:val="0037212F"/>
    <w:rsid w:val="00375B31"/>
    <w:rsid w:val="003A7C90"/>
    <w:rsid w:val="003B2848"/>
    <w:rsid w:val="003B7AE7"/>
    <w:rsid w:val="003C339D"/>
    <w:rsid w:val="003C4DC5"/>
    <w:rsid w:val="003D41DE"/>
    <w:rsid w:val="003D4EC5"/>
    <w:rsid w:val="003D6425"/>
    <w:rsid w:val="003D73E3"/>
    <w:rsid w:val="003F3AEE"/>
    <w:rsid w:val="00404764"/>
    <w:rsid w:val="00405EEC"/>
    <w:rsid w:val="00414114"/>
    <w:rsid w:val="00421059"/>
    <w:rsid w:val="00422D5E"/>
    <w:rsid w:val="0045782D"/>
    <w:rsid w:val="00490520"/>
    <w:rsid w:val="00493F38"/>
    <w:rsid w:val="0049683D"/>
    <w:rsid w:val="004A590C"/>
    <w:rsid w:val="004B62DC"/>
    <w:rsid w:val="004C2807"/>
    <w:rsid w:val="004C4579"/>
    <w:rsid w:val="004C643E"/>
    <w:rsid w:val="004C7EAA"/>
    <w:rsid w:val="004D76CD"/>
    <w:rsid w:val="004E3CC7"/>
    <w:rsid w:val="004F46D2"/>
    <w:rsid w:val="0051135E"/>
    <w:rsid w:val="00523070"/>
    <w:rsid w:val="00532ACC"/>
    <w:rsid w:val="00537DE7"/>
    <w:rsid w:val="00547878"/>
    <w:rsid w:val="00547C47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11F67"/>
    <w:rsid w:val="00624201"/>
    <w:rsid w:val="00631D80"/>
    <w:rsid w:val="00634F03"/>
    <w:rsid w:val="00664CC1"/>
    <w:rsid w:val="00667067"/>
    <w:rsid w:val="006827D2"/>
    <w:rsid w:val="006858BA"/>
    <w:rsid w:val="00690167"/>
    <w:rsid w:val="00691392"/>
    <w:rsid w:val="006918C3"/>
    <w:rsid w:val="00692B59"/>
    <w:rsid w:val="006B2AD3"/>
    <w:rsid w:val="006B6961"/>
    <w:rsid w:val="006E438E"/>
    <w:rsid w:val="006E64C1"/>
    <w:rsid w:val="006F0878"/>
    <w:rsid w:val="00701366"/>
    <w:rsid w:val="007104CD"/>
    <w:rsid w:val="00714A94"/>
    <w:rsid w:val="00714F68"/>
    <w:rsid w:val="00724881"/>
    <w:rsid w:val="00733C61"/>
    <w:rsid w:val="007362BC"/>
    <w:rsid w:val="0073766E"/>
    <w:rsid w:val="00754EBA"/>
    <w:rsid w:val="00762BB1"/>
    <w:rsid w:val="00765E6C"/>
    <w:rsid w:val="007732AC"/>
    <w:rsid w:val="0078128D"/>
    <w:rsid w:val="0078163E"/>
    <w:rsid w:val="00783890"/>
    <w:rsid w:val="007A415C"/>
    <w:rsid w:val="007A4650"/>
    <w:rsid w:val="007A53F8"/>
    <w:rsid w:val="007A6DBE"/>
    <w:rsid w:val="007B11D3"/>
    <w:rsid w:val="007B29AC"/>
    <w:rsid w:val="007C1E86"/>
    <w:rsid w:val="007D0E5D"/>
    <w:rsid w:val="007F2699"/>
    <w:rsid w:val="007F5E5F"/>
    <w:rsid w:val="00804B1A"/>
    <w:rsid w:val="008174DD"/>
    <w:rsid w:val="00826C49"/>
    <w:rsid w:val="00844103"/>
    <w:rsid w:val="00851CD5"/>
    <w:rsid w:val="00852A13"/>
    <w:rsid w:val="00857C1A"/>
    <w:rsid w:val="00860571"/>
    <w:rsid w:val="0089466D"/>
    <w:rsid w:val="00894D72"/>
    <w:rsid w:val="0089515B"/>
    <w:rsid w:val="008A41E4"/>
    <w:rsid w:val="008A4C1A"/>
    <w:rsid w:val="008A7109"/>
    <w:rsid w:val="008C324D"/>
    <w:rsid w:val="008E20FC"/>
    <w:rsid w:val="008E537F"/>
    <w:rsid w:val="008F1C19"/>
    <w:rsid w:val="00900402"/>
    <w:rsid w:val="00901F51"/>
    <w:rsid w:val="00902214"/>
    <w:rsid w:val="009128EA"/>
    <w:rsid w:val="00927C5C"/>
    <w:rsid w:val="00931A30"/>
    <w:rsid w:val="00933B0F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327"/>
    <w:rsid w:val="009A7950"/>
    <w:rsid w:val="009B1DE6"/>
    <w:rsid w:val="009B1E1B"/>
    <w:rsid w:val="009B3D58"/>
    <w:rsid w:val="009C6370"/>
    <w:rsid w:val="009F0477"/>
    <w:rsid w:val="00A0326D"/>
    <w:rsid w:val="00A1641D"/>
    <w:rsid w:val="00A238CE"/>
    <w:rsid w:val="00A36299"/>
    <w:rsid w:val="00A43170"/>
    <w:rsid w:val="00A4377E"/>
    <w:rsid w:val="00A557FB"/>
    <w:rsid w:val="00A71134"/>
    <w:rsid w:val="00A86383"/>
    <w:rsid w:val="00A90BB4"/>
    <w:rsid w:val="00AB6B52"/>
    <w:rsid w:val="00AC2DCB"/>
    <w:rsid w:val="00AC3294"/>
    <w:rsid w:val="00AE0BC0"/>
    <w:rsid w:val="00AE20D0"/>
    <w:rsid w:val="00AF39E6"/>
    <w:rsid w:val="00AF5EDB"/>
    <w:rsid w:val="00B0765D"/>
    <w:rsid w:val="00B132C2"/>
    <w:rsid w:val="00B25080"/>
    <w:rsid w:val="00B40C25"/>
    <w:rsid w:val="00B40E91"/>
    <w:rsid w:val="00B53666"/>
    <w:rsid w:val="00B56DF6"/>
    <w:rsid w:val="00B578EA"/>
    <w:rsid w:val="00B94FCF"/>
    <w:rsid w:val="00B961E4"/>
    <w:rsid w:val="00BA4AEB"/>
    <w:rsid w:val="00BB5EA2"/>
    <w:rsid w:val="00BB6F78"/>
    <w:rsid w:val="00BB74B5"/>
    <w:rsid w:val="00BE330C"/>
    <w:rsid w:val="00BE4316"/>
    <w:rsid w:val="00BE7014"/>
    <w:rsid w:val="00BF29A3"/>
    <w:rsid w:val="00BF2B0D"/>
    <w:rsid w:val="00C108FA"/>
    <w:rsid w:val="00C20E75"/>
    <w:rsid w:val="00C50052"/>
    <w:rsid w:val="00C65CD2"/>
    <w:rsid w:val="00C754A6"/>
    <w:rsid w:val="00CA1CD6"/>
    <w:rsid w:val="00CB7B07"/>
    <w:rsid w:val="00CC6B50"/>
    <w:rsid w:val="00CD2278"/>
    <w:rsid w:val="00CE4731"/>
    <w:rsid w:val="00CE6399"/>
    <w:rsid w:val="00CE7A11"/>
    <w:rsid w:val="00D05A1C"/>
    <w:rsid w:val="00D079FA"/>
    <w:rsid w:val="00D15080"/>
    <w:rsid w:val="00D1767F"/>
    <w:rsid w:val="00D3377B"/>
    <w:rsid w:val="00D35E09"/>
    <w:rsid w:val="00D427B0"/>
    <w:rsid w:val="00D437FB"/>
    <w:rsid w:val="00D46C01"/>
    <w:rsid w:val="00D57731"/>
    <w:rsid w:val="00D61DAF"/>
    <w:rsid w:val="00D668A0"/>
    <w:rsid w:val="00D727B6"/>
    <w:rsid w:val="00D74F3B"/>
    <w:rsid w:val="00DA129D"/>
    <w:rsid w:val="00DA16D8"/>
    <w:rsid w:val="00DE7F78"/>
    <w:rsid w:val="00DF13C5"/>
    <w:rsid w:val="00E2402F"/>
    <w:rsid w:val="00E4582F"/>
    <w:rsid w:val="00E56A3C"/>
    <w:rsid w:val="00E737A8"/>
    <w:rsid w:val="00E77BB1"/>
    <w:rsid w:val="00E8362F"/>
    <w:rsid w:val="00E91D98"/>
    <w:rsid w:val="00E93E4C"/>
    <w:rsid w:val="00EA6301"/>
    <w:rsid w:val="00EA6662"/>
    <w:rsid w:val="00EA760D"/>
    <w:rsid w:val="00EA7C04"/>
    <w:rsid w:val="00EC2847"/>
    <w:rsid w:val="00EC54B7"/>
    <w:rsid w:val="00EC758F"/>
    <w:rsid w:val="00ED7A2C"/>
    <w:rsid w:val="00EE06A3"/>
    <w:rsid w:val="00EE094E"/>
    <w:rsid w:val="00EF1BB5"/>
    <w:rsid w:val="00EF608D"/>
    <w:rsid w:val="00EF65A5"/>
    <w:rsid w:val="00F0038B"/>
    <w:rsid w:val="00F05D39"/>
    <w:rsid w:val="00F1455A"/>
    <w:rsid w:val="00F1603F"/>
    <w:rsid w:val="00F17426"/>
    <w:rsid w:val="00F35778"/>
    <w:rsid w:val="00F546B3"/>
    <w:rsid w:val="00F54E07"/>
    <w:rsid w:val="00F6397F"/>
    <w:rsid w:val="00F86991"/>
    <w:rsid w:val="00FA2FCA"/>
    <w:rsid w:val="00FB1B59"/>
    <w:rsid w:val="00FB24DD"/>
    <w:rsid w:val="00FB4AB2"/>
    <w:rsid w:val="00FB5301"/>
    <w:rsid w:val="00FC5C3F"/>
    <w:rsid w:val="00FD1C23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uiPriority w:val="99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FB1B59"/>
  </w:style>
  <w:style w:type="paragraph" w:styleId="a7">
    <w:name w:val="List Paragraph"/>
    <w:basedOn w:val="a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customStyle="1" w:styleId="ConsPlusNormal">
    <w:name w:val="ConsPlusNormal"/>
    <w:rsid w:val="00C65C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9F7EF-A7E4-4319-9BA8-D92281F1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1786</TotalTime>
  <Pages>5</Pages>
  <Words>1095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User</cp:lastModifiedBy>
  <cp:revision>185</cp:revision>
  <cp:lastPrinted>2017-01-16T11:55:00Z</cp:lastPrinted>
  <dcterms:created xsi:type="dcterms:W3CDTF">2014-07-24T06:33:00Z</dcterms:created>
  <dcterms:modified xsi:type="dcterms:W3CDTF">2017-01-16T12:01:00Z</dcterms:modified>
</cp:coreProperties>
</file>