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  <w:r w:rsidR="0016508D">
        <w:rPr>
          <w:sz w:val="24"/>
          <w:szCs w:val="24"/>
        </w:rPr>
        <w:t xml:space="preserve">                      </w:t>
      </w:r>
      <w:r w:rsidRPr="004D17B8">
        <w:rPr>
          <w:sz w:val="24"/>
          <w:szCs w:val="24"/>
        </w:rPr>
        <w:t xml:space="preserve">    </w:t>
      </w:r>
      <w:r w:rsidRPr="004D17B8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Председатель</w:t>
      </w:r>
    </w:p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0B3ABD" w:rsidRPr="004D17B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4D17B8">
        <w:rPr>
          <w:rFonts w:ascii="Times New Roman" w:hAnsi="Times New Roman" w:cs="Times New Roman"/>
          <w:sz w:val="24"/>
          <w:szCs w:val="24"/>
        </w:rPr>
        <w:t xml:space="preserve"> Контрольно-счетной палаты </w:t>
      </w:r>
    </w:p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Петрозаводского городского округа</w:t>
      </w:r>
    </w:p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4D17B8">
        <w:rPr>
          <w:rFonts w:ascii="Times New Roman" w:hAnsi="Times New Roman" w:cs="Times New Roman"/>
          <w:sz w:val="24"/>
          <w:szCs w:val="24"/>
        </w:rPr>
        <w:tab/>
      </w:r>
      <w:r w:rsidRPr="004D17B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4D17B8">
        <w:rPr>
          <w:rFonts w:ascii="Times New Roman" w:hAnsi="Times New Roman" w:cs="Times New Roman"/>
          <w:sz w:val="24"/>
          <w:szCs w:val="24"/>
        </w:rPr>
        <w:t>Е.В. Брагинова</w:t>
      </w:r>
    </w:p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bookmarkStart w:id="0" w:name="_GoBack"/>
      <w:bookmarkEnd w:id="0"/>
      <w:r w:rsidRPr="004D17B8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F4D26" w:rsidRPr="004D17B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C36C79">
        <w:rPr>
          <w:rFonts w:ascii="Times New Roman" w:hAnsi="Times New Roman" w:cs="Times New Roman"/>
          <w:sz w:val="24"/>
          <w:szCs w:val="24"/>
        </w:rPr>
        <w:t>18</w:t>
      </w:r>
      <w:r w:rsidR="00404AAF">
        <w:rPr>
          <w:rFonts w:ascii="Times New Roman" w:hAnsi="Times New Roman" w:cs="Times New Roman"/>
          <w:sz w:val="24"/>
          <w:szCs w:val="24"/>
        </w:rPr>
        <w:t xml:space="preserve"> </w:t>
      </w:r>
      <w:r w:rsidR="00C36C79">
        <w:rPr>
          <w:rFonts w:ascii="Times New Roman" w:hAnsi="Times New Roman" w:cs="Times New Roman"/>
          <w:sz w:val="24"/>
          <w:szCs w:val="24"/>
        </w:rPr>
        <w:t>но</w:t>
      </w:r>
      <w:r w:rsidR="00404AAF">
        <w:rPr>
          <w:rFonts w:ascii="Times New Roman" w:hAnsi="Times New Roman" w:cs="Times New Roman"/>
          <w:sz w:val="24"/>
          <w:szCs w:val="24"/>
        </w:rPr>
        <w:t>ября</w:t>
      </w:r>
      <w:r w:rsidR="00693CCF">
        <w:rPr>
          <w:rFonts w:ascii="Times New Roman" w:hAnsi="Times New Roman" w:cs="Times New Roman"/>
          <w:sz w:val="24"/>
          <w:szCs w:val="24"/>
        </w:rPr>
        <w:t xml:space="preserve"> 2016</w:t>
      </w:r>
      <w:r w:rsidR="009B4A80">
        <w:rPr>
          <w:rFonts w:ascii="Times New Roman" w:hAnsi="Times New Roman" w:cs="Times New Roman"/>
          <w:sz w:val="24"/>
          <w:szCs w:val="24"/>
        </w:rPr>
        <w:t xml:space="preserve"> </w:t>
      </w:r>
      <w:r w:rsidRPr="004D17B8">
        <w:rPr>
          <w:rFonts w:ascii="Times New Roman" w:hAnsi="Times New Roman" w:cs="Times New Roman"/>
          <w:sz w:val="24"/>
          <w:szCs w:val="24"/>
        </w:rPr>
        <w:t>года</w:t>
      </w:r>
    </w:p>
    <w:p w:rsidR="00A031FC" w:rsidRPr="004D17B8" w:rsidRDefault="00A031FC" w:rsidP="00DE5D6B">
      <w:pPr>
        <w:tabs>
          <w:tab w:val="left" w:pos="1134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4A770B" w:rsidRPr="004D17B8" w:rsidRDefault="006A6EE9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 w:rsidRPr="004D17B8">
        <w:rPr>
          <w:rFonts w:ascii="Times New Roman" w:hAnsi="Times New Roman"/>
          <w:b/>
          <w:sz w:val="24"/>
          <w:szCs w:val="24"/>
        </w:rPr>
        <w:t>ПЛАН</w:t>
      </w:r>
      <w:r w:rsidR="004A770B" w:rsidRPr="004D17B8">
        <w:rPr>
          <w:rFonts w:ascii="Times New Roman" w:hAnsi="Times New Roman"/>
          <w:b/>
          <w:sz w:val="24"/>
          <w:szCs w:val="24"/>
        </w:rPr>
        <w:t xml:space="preserve"> </w:t>
      </w:r>
      <w:r w:rsidRPr="004D17B8">
        <w:rPr>
          <w:rFonts w:ascii="Times New Roman" w:hAnsi="Times New Roman"/>
          <w:b/>
          <w:sz w:val="24"/>
          <w:szCs w:val="24"/>
        </w:rPr>
        <w:t xml:space="preserve">РАБОТЫ </w:t>
      </w:r>
    </w:p>
    <w:p w:rsidR="006A6EE9" w:rsidRPr="004D17B8" w:rsidRDefault="006A6EE9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 w:rsidRPr="004D17B8">
        <w:rPr>
          <w:rFonts w:ascii="Times New Roman" w:hAnsi="Times New Roman"/>
          <w:b/>
          <w:sz w:val="24"/>
          <w:szCs w:val="24"/>
        </w:rPr>
        <w:t>КОНТРОЛЬНО-СЧЕТНОЙ ПАЛАТЫ</w:t>
      </w:r>
    </w:p>
    <w:p w:rsidR="00693CCF" w:rsidRDefault="00E40857" w:rsidP="00693CCF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 w:rsidRPr="004D17B8">
        <w:rPr>
          <w:rFonts w:ascii="Times New Roman" w:hAnsi="Times New Roman"/>
          <w:b/>
          <w:sz w:val="24"/>
          <w:szCs w:val="24"/>
        </w:rPr>
        <w:t>ПЕТРОЗАВОДСКОГО ГОРОДСКОГО ОК</w:t>
      </w:r>
      <w:r w:rsidR="006A6EE9" w:rsidRPr="004D17B8">
        <w:rPr>
          <w:rFonts w:ascii="Times New Roman" w:hAnsi="Times New Roman"/>
          <w:b/>
          <w:sz w:val="24"/>
          <w:szCs w:val="24"/>
        </w:rPr>
        <w:t>РУГА</w:t>
      </w:r>
      <w:r w:rsidR="001917E8" w:rsidRPr="004D17B8">
        <w:rPr>
          <w:rFonts w:ascii="Times New Roman" w:hAnsi="Times New Roman"/>
          <w:b/>
          <w:sz w:val="24"/>
          <w:szCs w:val="24"/>
        </w:rPr>
        <w:t xml:space="preserve"> </w:t>
      </w:r>
      <w:r w:rsidR="006A6EE9" w:rsidRPr="004D17B8">
        <w:rPr>
          <w:rFonts w:ascii="Times New Roman" w:hAnsi="Times New Roman"/>
          <w:b/>
          <w:sz w:val="24"/>
          <w:szCs w:val="24"/>
        </w:rPr>
        <w:t>НА 201</w:t>
      </w:r>
      <w:r w:rsidR="00990054">
        <w:rPr>
          <w:rFonts w:ascii="Times New Roman" w:hAnsi="Times New Roman"/>
          <w:b/>
          <w:sz w:val="24"/>
          <w:szCs w:val="24"/>
        </w:rPr>
        <w:t>6</w:t>
      </w:r>
      <w:r w:rsidR="006A6EE9" w:rsidRPr="004D17B8">
        <w:rPr>
          <w:rFonts w:ascii="Times New Roman" w:hAnsi="Times New Roman"/>
          <w:b/>
          <w:sz w:val="24"/>
          <w:szCs w:val="24"/>
        </w:rPr>
        <w:t xml:space="preserve"> ГОД</w:t>
      </w:r>
    </w:p>
    <w:p w:rsidR="006C33D7" w:rsidRDefault="009B4A80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(с изменениями от </w:t>
      </w:r>
      <w:r w:rsidR="00C36C79">
        <w:rPr>
          <w:rFonts w:ascii="Times New Roman" w:hAnsi="Times New Roman"/>
          <w:b/>
          <w:sz w:val="24"/>
          <w:szCs w:val="24"/>
        </w:rPr>
        <w:t>18.11</w:t>
      </w:r>
      <w:r w:rsidR="00693CCF">
        <w:rPr>
          <w:rFonts w:ascii="Times New Roman" w:hAnsi="Times New Roman"/>
          <w:b/>
          <w:sz w:val="24"/>
          <w:szCs w:val="24"/>
        </w:rPr>
        <w:t>.2016</w:t>
      </w:r>
      <w:r w:rsidR="00693CCF" w:rsidRPr="00693CCF">
        <w:rPr>
          <w:rFonts w:ascii="Times New Roman" w:hAnsi="Times New Roman"/>
          <w:b/>
          <w:sz w:val="24"/>
          <w:szCs w:val="24"/>
        </w:rPr>
        <w:t xml:space="preserve"> г.)</w:t>
      </w:r>
    </w:p>
    <w:p w:rsidR="00693CCF" w:rsidRPr="004D17B8" w:rsidRDefault="00693CCF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2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04"/>
        <w:gridCol w:w="6236"/>
        <w:gridCol w:w="5955"/>
      </w:tblGrid>
      <w:tr w:rsidR="004813F7" w:rsidRPr="004D17B8" w:rsidTr="00176E5F">
        <w:trPr>
          <w:trHeight w:val="14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3F7" w:rsidRPr="004D17B8" w:rsidRDefault="004813F7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4813F7" w:rsidRPr="004D17B8" w:rsidRDefault="004813F7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3F7" w:rsidRPr="004D17B8" w:rsidRDefault="004813F7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3F7" w:rsidRPr="004D17B8" w:rsidRDefault="004813F7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включения </w:t>
            </w:r>
          </w:p>
          <w:p w:rsidR="004813F7" w:rsidRPr="004D17B8" w:rsidRDefault="004813F7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мероприятия в план</w:t>
            </w:r>
          </w:p>
        </w:tc>
      </w:tr>
      <w:tr w:rsidR="0047004A" w:rsidRPr="001A09C0" w:rsidTr="0047004A">
        <w:trPr>
          <w:trHeight w:val="420"/>
          <w:jc w:val="center"/>
        </w:trPr>
        <w:tc>
          <w:tcPr>
            <w:tcW w:w="1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4A" w:rsidRPr="0047004A" w:rsidRDefault="0047004A" w:rsidP="0047004A">
            <w:pPr>
              <w:pStyle w:val="ad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04A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Экспертно-аналитические мероприятия</w:t>
            </w:r>
          </w:p>
        </w:tc>
      </w:tr>
      <w:tr w:rsidR="004813F7" w:rsidRPr="001A09C0" w:rsidTr="00176E5F">
        <w:trPr>
          <w:trHeight w:val="13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1A09C0" w:rsidRDefault="004813F7" w:rsidP="00FB1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1A09C0" w:rsidRDefault="004813F7" w:rsidP="00630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Анализ освоения средств субсидии, выделенной на </w:t>
            </w:r>
            <w:r w:rsidRPr="0088091D">
              <w:rPr>
                <w:rFonts w:ascii="Times New Roman" w:hAnsi="Times New Roman" w:cs="Times New Roman"/>
                <w:sz w:val="24"/>
                <w:szCs w:val="24"/>
              </w:rPr>
              <w:t>реализацию мероприятий по модернизации региональной системы дошкольного образования Республики Карелия по объектам: муниципальное бюджетное дошкольное образовательное учреждение Петрозаводского городского округа «Детский сад № 42» и муниципальное бюджетное дошкольное образовательное учреждение Петрозаводского городского округа «Детский сад № 72»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870" w:rsidRDefault="004813F7" w:rsidP="006A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</w:t>
            </w:r>
          </w:p>
          <w:p w:rsidR="004813F7" w:rsidRPr="001A09C0" w:rsidRDefault="004813F7" w:rsidP="006A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(вх. № 01-01/254 от 05.10.2015 г.)</w:t>
            </w:r>
          </w:p>
        </w:tc>
      </w:tr>
      <w:tr w:rsidR="004813F7" w:rsidRPr="004D17B8" w:rsidTr="00176E5F">
        <w:trPr>
          <w:trHeight w:val="13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FB136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C5A75">
            <w:pPr>
              <w:pStyle w:val="Default"/>
              <w:spacing w:line="276" w:lineRule="auto"/>
              <w:jc w:val="both"/>
            </w:pPr>
            <w:r w:rsidRPr="004D17B8">
              <w:t xml:space="preserve">Внешняя проверка годового отчета об исполнении </w:t>
            </w:r>
            <w:r w:rsidRPr="004D17B8">
              <w:rPr>
                <w:bCs/>
              </w:rPr>
              <w:t>бюджета Петрозаводского городского округа за 201</w:t>
            </w:r>
            <w:r>
              <w:rPr>
                <w:bCs/>
              </w:rPr>
              <w:t>5 год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A142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2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FB136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C5A75">
            <w:pPr>
              <w:pStyle w:val="Default"/>
              <w:spacing w:line="276" w:lineRule="auto"/>
              <w:jc w:val="both"/>
            </w:pPr>
            <w:r w:rsidRPr="004D17B8">
              <w:t xml:space="preserve">Финансово-экономическая экспертиза </w:t>
            </w:r>
            <w:r w:rsidRPr="004D17B8">
              <w:rPr>
                <w:bCs/>
              </w:rPr>
      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201</w:t>
            </w:r>
            <w:r>
              <w:rPr>
                <w:bCs/>
              </w:rPr>
              <w:t>6 год»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A142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FB136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FB136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 за первый квартал, полугодие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 месяцев 2016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31377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 ст. 8.1 Положения </w:t>
            </w:r>
          </w:p>
          <w:p w:rsidR="004813F7" w:rsidRPr="004D17B8" w:rsidRDefault="004813F7" w:rsidP="0031377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FB136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FB136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A142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8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FB136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FB136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бюджета Петрозаводского городского округа, а также муниципальных программ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A142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7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FB136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A562D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и оценка расходов средств бюджета Петрозаводского городского округа на исполнение судебных актов за 2014 и 2015 года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6A142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562DC">
              <w:rPr>
                <w:rFonts w:ascii="Times New Roman" w:hAnsi="Times New Roman"/>
                <w:sz w:val="24"/>
                <w:szCs w:val="24"/>
              </w:rPr>
              <w:t>.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62DC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FB136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1.8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A562D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реестра расходных обязательств Петрозаводского городского округа на 2015 год и плановый период 2016 и 2017 годов 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6A142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562DC">
              <w:rPr>
                <w:rFonts w:ascii="Times New Roman" w:hAnsi="Times New Roman"/>
                <w:sz w:val="24"/>
                <w:szCs w:val="24"/>
              </w:rPr>
              <w:t>.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62DC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FB136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A562D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соблюдения требований бюджетного законодательства в части исполнения Администрацией Петрозаводского городского округа полномочий по осуществлению внутреннего финансового контроля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6A142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91AD5">
              <w:rPr>
                <w:rFonts w:ascii="Times New Roman" w:hAnsi="Times New Roman"/>
                <w:sz w:val="24"/>
                <w:szCs w:val="24"/>
              </w:rPr>
              <w:t>. 1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B91AD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7233B8">
            <w:pPr>
              <w:pStyle w:val="Default"/>
              <w:spacing w:line="276" w:lineRule="auto"/>
              <w:jc w:val="both"/>
            </w:pPr>
            <w:r>
              <w:t>Э</w:t>
            </w:r>
            <w:r w:rsidRPr="004D17B8">
              <w:t>кспертиз</w:t>
            </w:r>
            <w:r>
              <w:t>а</w:t>
            </w:r>
            <w:r w:rsidRPr="004D17B8">
              <w:t xml:space="preserve"> проекта</w:t>
            </w:r>
            <w:r w:rsidRPr="004D17B8">
              <w:rPr>
                <w:bCs/>
              </w:rPr>
              <w:t xml:space="preserve"> бюджета Петрозаво</w:t>
            </w:r>
            <w:r>
              <w:rPr>
                <w:bCs/>
              </w:rPr>
              <w:t>дского городского округа на 2017 год и на плановый период 2018 и 2019 годов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A142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E85CEC" w:rsidRDefault="004813F7" w:rsidP="00E85CE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соблюдения муниципальными бюджетными и казенными учреждениями Петрозаводского городского округа требований Федерального закона от 5 апреля 2013 года № 44-ФЗ «О контрактной системе в сфере закупок товаров, работ, услуг для обеспечения государственных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нужд» в части формирования, утверждения и ведения планов-графиков на 2016 год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19 ст. 8.1 Положения</w:t>
            </w:r>
            <w:r w:rsidRPr="004D17B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Петрозаводского городского округа»; </w:t>
            </w:r>
          </w:p>
          <w:p w:rsidR="004813F7" w:rsidRDefault="004813F7" w:rsidP="006300D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98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4813F7" w:rsidRPr="004D17B8" w:rsidTr="00176E5F">
        <w:trPr>
          <w:trHeight w:val="25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116D6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6300D9">
            <w:pPr>
              <w:pStyle w:val="ConsPlusNormal"/>
              <w:spacing w:line="276" w:lineRule="auto"/>
              <w:jc w:val="both"/>
              <w:outlineLvl w:val="0"/>
            </w:pPr>
            <w:r>
              <w:t>Анализ соблюдения муниципальными бюджетными и казенными учреждениями Петрозаводского городского округа требований статьи 30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(участие субъектов малого предпринимательства, социально ориентированных некоммерческих организаций в закупках)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19 ст. 8.1 Положения</w:t>
            </w:r>
            <w:r w:rsidRPr="004D17B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Петрозаводского городского округа»; </w:t>
            </w:r>
          </w:p>
          <w:p w:rsidR="004813F7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98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4813F7" w:rsidRPr="004D17B8" w:rsidTr="00176E5F">
        <w:trPr>
          <w:trHeight w:val="25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116D6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BC7805" w:rsidRDefault="004813F7" w:rsidP="0056774D">
            <w:pPr>
              <w:pStyle w:val="ConsPlusNormal"/>
              <w:spacing w:line="276" w:lineRule="auto"/>
              <w:jc w:val="both"/>
              <w:outlineLvl w:val="0"/>
            </w:pPr>
            <w:r w:rsidRPr="00BC7805">
              <w:rPr>
                <w:lang w:eastAsia="ar-SA"/>
              </w:rPr>
              <w:t>Анализ соблюдения Администрацией Петрозаводского городского округа и муниципальными учреждениями Петрозаводского городского округа требований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по отдельным вопросам законодательства о контрактной системе в сфере закупок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19 ст. 8.1 Положения</w:t>
            </w:r>
            <w:r w:rsidRPr="004D17B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Петрозаводского городского округа»; </w:t>
            </w:r>
          </w:p>
          <w:p w:rsidR="004813F7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98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47004A" w:rsidRPr="004D17B8" w:rsidTr="0047004A">
        <w:trPr>
          <w:trHeight w:val="13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4A" w:rsidRDefault="0047004A" w:rsidP="00116D6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4A" w:rsidRPr="00BC7805" w:rsidRDefault="0047004A" w:rsidP="0056774D">
            <w:pPr>
              <w:pStyle w:val="ConsPlusNormal"/>
              <w:spacing w:line="276" w:lineRule="auto"/>
              <w:jc w:val="both"/>
              <w:outlineLvl w:val="0"/>
              <w:rPr>
                <w:lang w:eastAsia="ar-SA"/>
              </w:rPr>
            </w:pPr>
            <w:r w:rsidRPr="0047004A">
              <w:rPr>
                <w:lang w:eastAsia="ar-SA"/>
              </w:rPr>
              <w:t>Анализ информации о ходе выполнения мероприятий по переселению граждан из аварийного жилищного фонда, обеспечению переселяемых граждан благоустроенным жильем в 2014 и 2015 годах и истекшем периоде 2016 года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4A" w:rsidRDefault="0047004A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04A">
              <w:rPr>
                <w:rFonts w:ascii="Times New Roman" w:hAnsi="Times New Roman"/>
                <w:sz w:val="24"/>
                <w:szCs w:val="24"/>
              </w:rPr>
              <w:t>Запрос Контрольно-счетной палаты Республики Карели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от 12.10.2016 </w:t>
            </w:r>
            <w:r w:rsidRPr="0047004A">
              <w:rPr>
                <w:rFonts w:ascii="Times New Roman" w:hAnsi="Times New Roman"/>
                <w:sz w:val="24"/>
                <w:szCs w:val="24"/>
              </w:rPr>
              <w:t>№ 01-14/718</w:t>
            </w:r>
          </w:p>
        </w:tc>
      </w:tr>
      <w:tr w:rsidR="0047004A" w:rsidRPr="004D17B8" w:rsidTr="0047004A">
        <w:trPr>
          <w:trHeight w:val="53"/>
          <w:jc w:val="center"/>
        </w:trPr>
        <w:tc>
          <w:tcPr>
            <w:tcW w:w="1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4A" w:rsidRPr="0047004A" w:rsidRDefault="0047004A" w:rsidP="0047004A">
            <w:pPr>
              <w:pStyle w:val="ad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04A">
              <w:rPr>
                <w:rFonts w:ascii="Times New Roman" w:hAnsi="Times New Roman"/>
                <w:b/>
                <w:sz w:val="24"/>
                <w:szCs w:val="24"/>
              </w:rPr>
              <w:t>Контрольные мероприятия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B91AD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B91AD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B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Проверка эффективности использования бюджетных средств на строительство объекта спортивного комплекса в пойме реки Неглинки в районе зданий № 12 по ул. Крупской и № 8 по ул. Красной в г. Петрозаводске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6300D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AA3B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бращение Контрольно-счетной палаты Республики Карелия, вх. № 01-01/268 от 16.10.2015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B91AD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281E98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работы Администрации Петрозаводского городского округа с задолженностью по договорам аренды муниципального имущества и земельных участков 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15.12.2015 № 1.1.1-49/50</w:t>
            </w:r>
          </w:p>
        </w:tc>
      </w:tr>
      <w:tr w:rsidR="004813F7" w:rsidRPr="004D17B8" w:rsidTr="00176E5F">
        <w:trPr>
          <w:trHeight w:val="7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B91AD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B91AD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главных администраторов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2015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B91AD5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30401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Петрозаводского округа за 2015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9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30401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Совета за 2015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30401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 за 2015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использования субсидии, выделенной из бюджета Петрозаводского городского округа в 2015 году МУП Петрозаводские энергетические системы 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A24B9">
              <w:rPr>
                <w:rFonts w:ascii="Times New Roman" w:hAnsi="Times New Roman"/>
                <w:sz w:val="24"/>
                <w:szCs w:val="24"/>
              </w:rPr>
              <w:t xml:space="preserve">исьмо Петрозаводского городского </w:t>
            </w:r>
            <w:r>
              <w:rPr>
                <w:rFonts w:ascii="Times New Roman" w:hAnsi="Times New Roman"/>
                <w:sz w:val="24"/>
                <w:szCs w:val="24"/>
              </w:rPr>
              <w:t>Совета от 18</w:t>
            </w:r>
            <w:r w:rsidRPr="00AA24B9">
              <w:rPr>
                <w:rFonts w:ascii="Times New Roman" w:hAnsi="Times New Roman"/>
                <w:sz w:val="24"/>
                <w:szCs w:val="24"/>
              </w:rPr>
              <w:t xml:space="preserve">.12.2015 № </w:t>
            </w:r>
            <w:r>
              <w:rPr>
                <w:rFonts w:ascii="Times New Roman" w:hAnsi="Times New Roman"/>
                <w:sz w:val="24"/>
                <w:szCs w:val="24"/>
              </w:rPr>
              <w:t>01-34/1996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4B9"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целевого и эффективного использования субсидии, </w:t>
            </w:r>
            <w:r w:rsidRPr="00AA24B9">
              <w:rPr>
                <w:rFonts w:ascii="Times New Roman" w:hAnsi="Times New Roman"/>
                <w:sz w:val="24"/>
                <w:szCs w:val="24"/>
              </w:rPr>
              <w:t xml:space="preserve">выделенной из бюджета Петрозаводского городского округа в 2015 году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выполнение муниципального задания и на иные цели </w:t>
            </w:r>
            <w:r w:rsidRPr="00AA24B9">
              <w:rPr>
                <w:rFonts w:ascii="Times New Roman" w:hAnsi="Times New Roman"/>
                <w:sz w:val="24"/>
                <w:szCs w:val="24"/>
              </w:rPr>
              <w:t xml:space="preserve">МУ </w:t>
            </w:r>
            <w:r>
              <w:rPr>
                <w:rFonts w:ascii="Times New Roman" w:hAnsi="Times New Roman"/>
                <w:sz w:val="24"/>
                <w:szCs w:val="24"/>
              </w:rPr>
              <w:t>«ЦРСУ»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A24B9">
              <w:rPr>
                <w:rFonts w:ascii="Times New Roman" w:hAnsi="Times New Roman"/>
                <w:sz w:val="24"/>
                <w:szCs w:val="24"/>
              </w:rPr>
              <w:t>исьмо Петрозаводского городского Совета от 18.12.2015 № 01-34/1996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9B4A80" w:rsidP="000A3D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4A80">
              <w:rPr>
                <w:rFonts w:ascii="Times New Roman" w:hAnsi="Times New Roman"/>
                <w:sz w:val="24"/>
                <w:szCs w:val="24"/>
              </w:rPr>
              <w:t>Проверка отдельных вопросов деятельности МУП «Петрозаводское градостроительное бюро</w:t>
            </w:r>
            <w:r w:rsidR="006137E5">
              <w:rPr>
                <w:rFonts w:ascii="Times New Roman" w:hAnsi="Times New Roman"/>
                <w:sz w:val="24"/>
                <w:szCs w:val="24"/>
              </w:rPr>
              <w:t>» за период</w:t>
            </w:r>
            <w:r w:rsidRPr="009B4A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3C8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9B4A80">
              <w:rPr>
                <w:rFonts w:ascii="Times New Roman" w:hAnsi="Times New Roman"/>
                <w:sz w:val="24"/>
                <w:szCs w:val="24"/>
              </w:rPr>
              <w:t>2015 год – 1 полугодие 2016 года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9B4A80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4A80">
              <w:rPr>
                <w:rFonts w:ascii="Times New Roman" w:hAnsi="Times New Roman"/>
                <w:sz w:val="24"/>
                <w:szCs w:val="24"/>
              </w:rPr>
              <w:t>Письмо Петрозаводского городского Совета от 17.08.2016 № 01-34/1369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923649" w:rsidP="000A3D3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13110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соблюдения расходования получателями субсидий Петрозаводского городского округа в рамках реализации ведомственной программы «Развитие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муниципальная поддержка субъектов малого и среднего предпринимательства на территории Петрозаводского городского округа на 2014-2016 годы» 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AA24B9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Письмо Главы Петрозаводского городского округа от 15.12.2015 № 1.1.1-49/50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923649" w:rsidP="000A3D3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04AAF" w:rsidP="000C0F1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AAF">
              <w:rPr>
                <w:rFonts w:ascii="Times New Roman" w:hAnsi="Times New Roman"/>
                <w:sz w:val="24"/>
                <w:szCs w:val="24"/>
              </w:rPr>
              <w:t>Проверка формирования и исполнения муниципальных заданий по муниципальным учреждениям культуры Петрозаводского городского округа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562DC">
              <w:rPr>
                <w:rFonts w:ascii="Times New Roman" w:hAnsi="Times New Roman"/>
                <w:sz w:val="24"/>
                <w:szCs w:val="24"/>
              </w:rPr>
              <w:t>.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62DC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923649" w:rsidP="000A3D3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EB2FB0" w:rsidRDefault="004813F7" w:rsidP="000C0F1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1A8A">
              <w:rPr>
                <w:rFonts w:ascii="Times New Roman" w:hAnsi="Times New Roman"/>
                <w:sz w:val="24"/>
                <w:szCs w:val="24"/>
              </w:rPr>
              <w:t>Проверка по отдельным вопросам финансово-хозяйственной деятельности муниципального казенного учреждения «Муниципальный архив города Петрозаводска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A562DC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т. 8.1 Положения «О Контрольно-счетной палате Петрозаводского городского округа»</w:t>
            </w:r>
          </w:p>
        </w:tc>
      </w:tr>
      <w:tr w:rsidR="0047004A" w:rsidRPr="004D17B8" w:rsidTr="00926E03">
        <w:trPr>
          <w:trHeight w:val="145"/>
          <w:jc w:val="center"/>
        </w:trPr>
        <w:tc>
          <w:tcPr>
            <w:tcW w:w="1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4A" w:rsidRPr="0047004A" w:rsidRDefault="0047004A" w:rsidP="0047004A">
            <w:pPr>
              <w:pStyle w:val="ad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04A">
              <w:rPr>
                <w:rFonts w:ascii="Times New Roman" w:hAnsi="Times New Roman"/>
                <w:b/>
                <w:sz w:val="24"/>
                <w:szCs w:val="24"/>
              </w:rPr>
              <w:t>Прочая деятельность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заседаниях Петрозаводского городского Совета и комиссиях Петрозаводского городского Совета 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 ст.12.1, ст.13.6 Положения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Контрольно-счетной палаты Петрозаводского городского округа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т. 17.1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11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02.03.2007 № 25-ФЗ «О муниципальной службе в Российской Федерации»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F12F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F12F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Оценка регулирующего воздействия проектов нормативных правовых актов Петрозаводского городского округа, затрагивающих вопросы осуществления предпринимательской и инвестиционной деятельности, и экспертизы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DE5D6B" w:rsidRDefault="004813F7" w:rsidP="00F12F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Согласование возможности заключения муниципального контракта с единственным поставщиком (подрядчиком, исполнителем) в случаях, предусмотренных законодательством Российской Федерации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13 ст. 8.1 Положения «О Контрольно-счетной палате Пет</w:t>
            </w:r>
            <w:r>
              <w:rPr>
                <w:rFonts w:ascii="Times New Roman" w:hAnsi="Times New Roman"/>
                <w:sz w:val="24"/>
                <w:szCs w:val="24"/>
              </w:rPr>
              <w:t>розаводского городского округа»;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813F7" w:rsidRPr="00CB59C2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 сфере закупок товаров, работ, услуг для обеспечения государственных и муниципальных нужд» 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14 ст. 8.1 Положения «О Контрольно-счетной палате Петрозаводского городского округа», ст.93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Проведение внеплановых проверок в отношении заказчиков, контрактных служб, контрактных управляющих, комиссий по осуществлению закупок и их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16. ст. 8.1 Положения «О Контрольно-счетной палате Петрозаводского городского округа», п. 3 ч. 3 ст. 99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от 05.04.2013 № 44-ФЗ «О контрактной системе в сфере закупок товаров, работ,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услуг для обеспечения государственных и муниципальных нужд»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10. ст. 8.1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Проведение изучения и обобщения опыта деятельности контрольно-счетных органов 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18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</w:t>
            </w:r>
            <w:r>
              <w:rPr>
                <w:rFonts w:ascii="Times New Roman" w:hAnsi="Times New Roman"/>
                <w:sz w:val="24"/>
                <w:szCs w:val="24"/>
              </w:rPr>
              <w:t>дского городского округа на 2017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9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за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в средствах массовой информации и размещения в сети Интернет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19 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11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10 Положения «О Контрольно-счетной палате Петрозаводского городского округа»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>
              <w:rPr>
                <w:rFonts w:ascii="Times New Roman" w:hAnsi="Times New Roman"/>
                <w:sz w:val="24"/>
                <w:szCs w:val="24"/>
              </w:rPr>
              <w:t>2 Федерального закона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02.05.2006 № 59-ФЗ «О Порядке рассмотрения обращений граждан в Российской Федерации»</w:t>
            </w:r>
          </w:p>
        </w:tc>
      </w:tr>
      <w:tr w:rsidR="004813F7" w:rsidRPr="004D17B8" w:rsidTr="00176E5F">
        <w:trPr>
          <w:trHeight w:val="3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дел согласно номенклатуре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нструкция по делопроизводству </w:t>
            </w:r>
            <w:r>
              <w:rPr>
                <w:rFonts w:ascii="Times New Roman" w:hAnsi="Times New Roman"/>
                <w:sz w:val="24"/>
                <w:szCs w:val="24"/>
              </w:rPr>
              <w:t>в Контрольно-счетной палате Петрозаводского городского округа</w:t>
            </w:r>
          </w:p>
        </w:tc>
      </w:tr>
      <w:tr w:rsidR="004813F7" w:rsidRPr="004D17B8" w:rsidTr="00176E5F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C33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723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Петрозаводского городского округа на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и на плановый период 201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и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F7" w:rsidRPr="004D17B8" w:rsidRDefault="004813F7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остановление Администрации Петрозаводского городского округа от 10.06.2011 № 2180 «Об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утверждении Порядка составления проекта бюджета Петрозаводского городского округа»</w:t>
            </w:r>
          </w:p>
        </w:tc>
      </w:tr>
    </w:tbl>
    <w:p w:rsidR="006A6EE9" w:rsidRPr="004D17B8" w:rsidRDefault="006A6EE9" w:rsidP="00DE5D6B">
      <w:pPr>
        <w:spacing w:line="276" w:lineRule="auto"/>
        <w:rPr>
          <w:rFonts w:ascii="Times New Roman" w:hAnsi="Times New Roman"/>
          <w:smallCaps/>
          <w:sz w:val="24"/>
          <w:szCs w:val="24"/>
        </w:rPr>
      </w:pPr>
    </w:p>
    <w:sectPr w:rsidR="006A6EE9" w:rsidRPr="004D17B8" w:rsidSect="0038636C">
      <w:pgSz w:w="16840" w:h="11907" w:orient="landscape" w:code="9"/>
      <w:pgMar w:top="851" w:right="907" w:bottom="851" w:left="851" w:header="289" w:footer="19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B27" w:rsidRDefault="009B2B27" w:rsidP="006A6EE9">
      <w:r>
        <w:separator/>
      </w:r>
    </w:p>
  </w:endnote>
  <w:endnote w:type="continuationSeparator" w:id="0">
    <w:p w:rsidR="009B2B27" w:rsidRDefault="009B2B27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B27" w:rsidRDefault="009B2B27" w:rsidP="006A6EE9">
      <w:r>
        <w:separator/>
      </w:r>
    </w:p>
  </w:footnote>
  <w:footnote w:type="continuationSeparator" w:id="0">
    <w:p w:rsidR="009B2B27" w:rsidRDefault="009B2B27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3A4AA7"/>
    <w:multiLevelType w:val="hybridMultilevel"/>
    <w:tmpl w:val="EB104F8E"/>
    <w:lvl w:ilvl="0" w:tplc="64BA9A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377F"/>
    <w:rsid w:val="0001149F"/>
    <w:rsid w:val="00014C96"/>
    <w:rsid w:val="000403FB"/>
    <w:rsid w:val="00042475"/>
    <w:rsid w:val="00045C84"/>
    <w:rsid w:val="000552D4"/>
    <w:rsid w:val="00062065"/>
    <w:rsid w:val="000624C4"/>
    <w:rsid w:val="00066CED"/>
    <w:rsid w:val="000702B5"/>
    <w:rsid w:val="00072460"/>
    <w:rsid w:val="00080D40"/>
    <w:rsid w:val="00095042"/>
    <w:rsid w:val="000A3D32"/>
    <w:rsid w:val="000B3ABD"/>
    <w:rsid w:val="000B7131"/>
    <w:rsid w:val="000C0F1B"/>
    <w:rsid w:val="000C17D8"/>
    <w:rsid w:val="000C53F4"/>
    <w:rsid w:val="000C6801"/>
    <w:rsid w:val="000D2B9D"/>
    <w:rsid w:val="000E0753"/>
    <w:rsid w:val="000F72AB"/>
    <w:rsid w:val="00101CA8"/>
    <w:rsid w:val="001024CA"/>
    <w:rsid w:val="00102F54"/>
    <w:rsid w:val="001063FC"/>
    <w:rsid w:val="00106EAC"/>
    <w:rsid w:val="00113501"/>
    <w:rsid w:val="00115D54"/>
    <w:rsid w:val="00116D64"/>
    <w:rsid w:val="00131105"/>
    <w:rsid w:val="00134D5B"/>
    <w:rsid w:val="0014643A"/>
    <w:rsid w:val="0016508D"/>
    <w:rsid w:val="00176E5F"/>
    <w:rsid w:val="00177926"/>
    <w:rsid w:val="001917E8"/>
    <w:rsid w:val="001A09C0"/>
    <w:rsid w:val="001B145B"/>
    <w:rsid w:val="001B565A"/>
    <w:rsid w:val="001B68AA"/>
    <w:rsid w:val="001E4645"/>
    <w:rsid w:val="002238ED"/>
    <w:rsid w:val="00223F69"/>
    <w:rsid w:val="00226D41"/>
    <w:rsid w:val="00242393"/>
    <w:rsid w:val="00256EA3"/>
    <w:rsid w:val="0026346B"/>
    <w:rsid w:val="002676C3"/>
    <w:rsid w:val="002777DC"/>
    <w:rsid w:val="00281E98"/>
    <w:rsid w:val="00292038"/>
    <w:rsid w:val="00295666"/>
    <w:rsid w:val="00295828"/>
    <w:rsid w:val="002B012A"/>
    <w:rsid w:val="002B1479"/>
    <w:rsid w:val="002D73A3"/>
    <w:rsid w:val="002E0ED2"/>
    <w:rsid w:val="002F4D26"/>
    <w:rsid w:val="00304012"/>
    <w:rsid w:val="003062F6"/>
    <w:rsid w:val="00310F2D"/>
    <w:rsid w:val="0031377F"/>
    <w:rsid w:val="00325444"/>
    <w:rsid w:val="00331A6C"/>
    <w:rsid w:val="00344104"/>
    <w:rsid w:val="00352A76"/>
    <w:rsid w:val="00377B33"/>
    <w:rsid w:val="00382742"/>
    <w:rsid w:val="0038636C"/>
    <w:rsid w:val="00390357"/>
    <w:rsid w:val="003A4071"/>
    <w:rsid w:val="003B2830"/>
    <w:rsid w:val="003B33BA"/>
    <w:rsid w:val="003C00D7"/>
    <w:rsid w:val="003C0A56"/>
    <w:rsid w:val="003D00EC"/>
    <w:rsid w:val="003D5DBC"/>
    <w:rsid w:val="003E4D8C"/>
    <w:rsid w:val="00404AAF"/>
    <w:rsid w:val="0040777D"/>
    <w:rsid w:val="004104ED"/>
    <w:rsid w:val="00412F2C"/>
    <w:rsid w:val="00413CF2"/>
    <w:rsid w:val="0041435E"/>
    <w:rsid w:val="00427232"/>
    <w:rsid w:val="004312F2"/>
    <w:rsid w:val="00446ED6"/>
    <w:rsid w:val="00450E5C"/>
    <w:rsid w:val="00453C81"/>
    <w:rsid w:val="00454528"/>
    <w:rsid w:val="0046023B"/>
    <w:rsid w:val="00465ABE"/>
    <w:rsid w:val="00465ECB"/>
    <w:rsid w:val="00466697"/>
    <w:rsid w:val="0047004A"/>
    <w:rsid w:val="004813F7"/>
    <w:rsid w:val="00487A70"/>
    <w:rsid w:val="00491031"/>
    <w:rsid w:val="004A2450"/>
    <w:rsid w:val="004A770B"/>
    <w:rsid w:val="004B3F31"/>
    <w:rsid w:val="004C56C5"/>
    <w:rsid w:val="004D0CA7"/>
    <w:rsid w:val="004D17B8"/>
    <w:rsid w:val="004E1A8A"/>
    <w:rsid w:val="004F661C"/>
    <w:rsid w:val="004F6755"/>
    <w:rsid w:val="004F754D"/>
    <w:rsid w:val="00510655"/>
    <w:rsid w:val="00514F33"/>
    <w:rsid w:val="0053233B"/>
    <w:rsid w:val="00540B8B"/>
    <w:rsid w:val="00543EFD"/>
    <w:rsid w:val="00550C89"/>
    <w:rsid w:val="0056690F"/>
    <w:rsid w:val="0056774D"/>
    <w:rsid w:val="0057178F"/>
    <w:rsid w:val="00573554"/>
    <w:rsid w:val="0059057B"/>
    <w:rsid w:val="00593F03"/>
    <w:rsid w:val="00594ECB"/>
    <w:rsid w:val="005A0BE9"/>
    <w:rsid w:val="005B2535"/>
    <w:rsid w:val="005C3C92"/>
    <w:rsid w:val="005D02DC"/>
    <w:rsid w:val="005D290C"/>
    <w:rsid w:val="005D7634"/>
    <w:rsid w:val="005D77D5"/>
    <w:rsid w:val="005E3989"/>
    <w:rsid w:val="005E3ACF"/>
    <w:rsid w:val="005E6015"/>
    <w:rsid w:val="005F6F0D"/>
    <w:rsid w:val="0060414D"/>
    <w:rsid w:val="00607E29"/>
    <w:rsid w:val="006137E5"/>
    <w:rsid w:val="00617B10"/>
    <w:rsid w:val="006300D9"/>
    <w:rsid w:val="00632692"/>
    <w:rsid w:val="006337FB"/>
    <w:rsid w:val="006471F7"/>
    <w:rsid w:val="00654A1F"/>
    <w:rsid w:val="00691199"/>
    <w:rsid w:val="00693CCF"/>
    <w:rsid w:val="006A0655"/>
    <w:rsid w:val="006A06BC"/>
    <w:rsid w:val="006A1426"/>
    <w:rsid w:val="006A1552"/>
    <w:rsid w:val="006A6EE9"/>
    <w:rsid w:val="006B7628"/>
    <w:rsid w:val="006C33D7"/>
    <w:rsid w:val="006C4F23"/>
    <w:rsid w:val="006C5A75"/>
    <w:rsid w:val="006C657A"/>
    <w:rsid w:val="006D00C0"/>
    <w:rsid w:val="006E0515"/>
    <w:rsid w:val="006E6500"/>
    <w:rsid w:val="006F28D6"/>
    <w:rsid w:val="006F473C"/>
    <w:rsid w:val="00705FDB"/>
    <w:rsid w:val="00707A3B"/>
    <w:rsid w:val="00712274"/>
    <w:rsid w:val="007233B8"/>
    <w:rsid w:val="00726C9C"/>
    <w:rsid w:val="00750390"/>
    <w:rsid w:val="00753D66"/>
    <w:rsid w:val="00762AB0"/>
    <w:rsid w:val="00765593"/>
    <w:rsid w:val="00770A33"/>
    <w:rsid w:val="0077688C"/>
    <w:rsid w:val="00785066"/>
    <w:rsid w:val="007A0BAC"/>
    <w:rsid w:val="007A3D67"/>
    <w:rsid w:val="007A3FEC"/>
    <w:rsid w:val="007A5C76"/>
    <w:rsid w:val="007B0F5F"/>
    <w:rsid w:val="007C65DF"/>
    <w:rsid w:val="00801139"/>
    <w:rsid w:val="00802486"/>
    <w:rsid w:val="00805052"/>
    <w:rsid w:val="00816B02"/>
    <w:rsid w:val="008369E7"/>
    <w:rsid w:val="00841688"/>
    <w:rsid w:val="008418DF"/>
    <w:rsid w:val="008464A5"/>
    <w:rsid w:val="0085250A"/>
    <w:rsid w:val="00862BDB"/>
    <w:rsid w:val="008659AC"/>
    <w:rsid w:val="00875679"/>
    <w:rsid w:val="00876081"/>
    <w:rsid w:val="0088091D"/>
    <w:rsid w:val="008A2DD2"/>
    <w:rsid w:val="008C1C9B"/>
    <w:rsid w:val="008D2742"/>
    <w:rsid w:val="008D3188"/>
    <w:rsid w:val="008D415C"/>
    <w:rsid w:val="008D7248"/>
    <w:rsid w:val="008E7FAF"/>
    <w:rsid w:val="00900713"/>
    <w:rsid w:val="00904E85"/>
    <w:rsid w:val="0090625E"/>
    <w:rsid w:val="00911E53"/>
    <w:rsid w:val="00923649"/>
    <w:rsid w:val="009255C7"/>
    <w:rsid w:val="00935DDC"/>
    <w:rsid w:val="00985252"/>
    <w:rsid w:val="00990054"/>
    <w:rsid w:val="009A0506"/>
    <w:rsid w:val="009A2210"/>
    <w:rsid w:val="009B2B27"/>
    <w:rsid w:val="009B2E15"/>
    <w:rsid w:val="009B4A80"/>
    <w:rsid w:val="009B6E58"/>
    <w:rsid w:val="009C0303"/>
    <w:rsid w:val="009C3231"/>
    <w:rsid w:val="009C7A63"/>
    <w:rsid w:val="009E0E15"/>
    <w:rsid w:val="009E3578"/>
    <w:rsid w:val="009E737F"/>
    <w:rsid w:val="00A0255E"/>
    <w:rsid w:val="00A031FC"/>
    <w:rsid w:val="00A1056B"/>
    <w:rsid w:val="00A12BE7"/>
    <w:rsid w:val="00A201FC"/>
    <w:rsid w:val="00A258D8"/>
    <w:rsid w:val="00A26A5A"/>
    <w:rsid w:val="00A373EE"/>
    <w:rsid w:val="00A46BFC"/>
    <w:rsid w:val="00A50FBC"/>
    <w:rsid w:val="00A53262"/>
    <w:rsid w:val="00A562DC"/>
    <w:rsid w:val="00A60C1B"/>
    <w:rsid w:val="00A6232F"/>
    <w:rsid w:val="00A65E28"/>
    <w:rsid w:val="00A7700A"/>
    <w:rsid w:val="00A9231D"/>
    <w:rsid w:val="00A92FBD"/>
    <w:rsid w:val="00A9497A"/>
    <w:rsid w:val="00AA24B9"/>
    <w:rsid w:val="00AA3B7B"/>
    <w:rsid w:val="00AB7B2C"/>
    <w:rsid w:val="00AC1468"/>
    <w:rsid w:val="00AD695C"/>
    <w:rsid w:val="00AE7D1C"/>
    <w:rsid w:val="00AF0AC5"/>
    <w:rsid w:val="00AF37B8"/>
    <w:rsid w:val="00B16D12"/>
    <w:rsid w:val="00B26E86"/>
    <w:rsid w:val="00B34599"/>
    <w:rsid w:val="00B468EE"/>
    <w:rsid w:val="00B4723F"/>
    <w:rsid w:val="00B53A08"/>
    <w:rsid w:val="00B61764"/>
    <w:rsid w:val="00B65BFD"/>
    <w:rsid w:val="00B7754F"/>
    <w:rsid w:val="00B855A6"/>
    <w:rsid w:val="00B90B35"/>
    <w:rsid w:val="00B91AD5"/>
    <w:rsid w:val="00BA2887"/>
    <w:rsid w:val="00BA3067"/>
    <w:rsid w:val="00BB1598"/>
    <w:rsid w:val="00BC066A"/>
    <w:rsid w:val="00BC35BA"/>
    <w:rsid w:val="00BC4A36"/>
    <w:rsid w:val="00BC53B9"/>
    <w:rsid w:val="00BC62CC"/>
    <w:rsid w:val="00BC7805"/>
    <w:rsid w:val="00BE1EA1"/>
    <w:rsid w:val="00BE5883"/>
    <w:rsid w:val="00BF3B09"/>
    <w:rsid w:val="00C05435"/>
    <w:rsid w:val="00C13494"/>
    <w:rsid w:val="00C23181"/>
    <w:rsid w:val="00C36C79"/>
    <w:rsid w:val="00C42B91"/>
    <w:rsid w:val="00C56683"/>
    <w:rsid w:val="00C57B48"/>
    <w:rsid w:val="00C65D3D"/>
    <w:rsid w:val="00C67F20"/>
    <w:rsid w:val="00C81D80"/>
    <w:rsid w:val="00C83494"/>
    <w:rsid w:val="00CA05FF"/>
    <w:rsid w:val="00CA3D14"/>
    <w:rsid w:val="00CA616D"/>
    <w:rsid w:val="00CB3FFE"/>
    <w:rsid w:val="00CB59C2"/>
    <w:rsid w:val="00CC0080"/>
    <w:rsid w:val="00CC3F61"/>
    <w:rsid w:val="00CD2453"/>
    <w:rsid w:val="00CE3A39"/>
    <w:rsid w:val="00CF151C"/>
    <w:rsid w:val="00CF48F7"/>
    <w:rsid w:val="00CF5AB6"/>
    <w:rsid w:val="00D02870"/>
    <w:rsid w:val="00D115FD"/>
    <w:rsid w:val="00D12142"/>
    <w:rsid w:val="00D17A5A"/>
    <w:rsid w:val="00D251E2"/>
    <w:rsid w:val="00D3378B"/>
    <w:rsid w:val="00D35E19"/>
    <w:rsid w:val="00D3750E"/>
    <w:rsid w:val="00D40063"/>
    <w:rsid w:val="00D40AF2"/>
    <w:rsid w:val="00D52CAD"/>
    <w:rsid w:val="00D615D6"/>
    <w:rsid w:val="00D672B8"/>
    <w:rsid w:val="00D70B51"/>
    <w:rsid w:val="00D71C19"/>
    <w:rsid w:val="00D853D7"/>
    <w:rsid w:val="00D93B83"/>
    <w:rsid w:val="00DA4A7E"/>
    <w:rsid w:val="00DC2183"/>
    <w:rsid w:val="00DC4B35"/>
    <w:rsid w:val="00DD30C8"/>
    <w:rsid w:val="00DD41BA"/>
    <w:rsid w:val="00DE1E90"/>
    <w:rsid w:val="00DE5D6B"/>
    <w:rsid w:val="00DE67F3"/>
    <w:rsid w:val="00DF106A"/>
    <w:rsid w:val="00E0026D"/>
    <w:rsid w:val="00E009C5"/>
    <w:rsid w:val="00E230D1"/>
    <w:rsid w:val="00E348AE"/>
    <w:rsid w:val="00E40857"/>
    <w:rsid w:val="00E55B10"/>
    <w:rsid w:val="00E6114D"/>
    <w:rsid w:val="00E66121"/>
    <w:rsid w:val="00E75C0E"/>
    <w:rsid w:val="00E81AF1"/>
    <w:rsid w:val="00E85CEC"/>
    <w:rsid w:val="00E87BDC"/>
    <w:rsid w:val="00E961C1"/>
    <w:rsid w:val="00EA55E1"/>
    <w:rsid w:val="00EA7424"/>
    <w:rsid w:val="00EB2FB0"/>
    <w:rsid w:val="00ED57D4"/>
    <w:rsid w:val="00EE5006"/>
    <w:rsid w:val="00EF228D"/>
    <w:rsid w:val="00EF5644"/>
    <w:rsid w:val="00F12F64"/>
    <w:rsid w:val="00F131DB"/>
    <w:rsid w:val="00F22FAA"/>
    <w:rsid w:val="00F249E1"/>
    <w:rsid w:val="00F26F80"/>
    <w:rsid w:val="00F2758F"/>
    <w:rsid w:val="00F31760"/>
    <w:rsid w:val="00F41508"/>
    <w:rsid w:val="00F4253C"/>
    <w:rsid w:val="00F52A20"/>
    <w:rsid w:val="00F62FDB"/>
    <w:rsid w:val="00F72708"/>
    <w:rsid w:val="00F8086C"/>
    <w:rsid w:val="00F952F9"/>
    <w:rsid w:val="00FA2EF4"/>
    <w:rsid w:val="00FA4820"/>
    <w:rsid w:val="00FB136F"/>
    <w:rsid w:val="00FC17F9"/>
    <w:rsid w:val="00FC5D3D"/>
    <w:rsid w:val="00FD6285"/>
    <w:rsid w:val="00FE0ADB"/>
    <w:rsid w:val="00FE3394"/>
    <w:rsid w:val="00FE5799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5A302-FD99-45E3-8CDD-23642FC35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8</Pages>
  <Words>2195</Words>
  <Characters>12515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User</cp:lastModifiedBy>
  <cp:revision>53</cp:revision>
  <cp:lastPrinted>2016-06-03T11:33:00Z</cp:lastPrinted>
  <dcterms:created xsi:type="dcterms:W3CDTF">2015-12-28T08:27:00Z</dcterms:created>
  <dcterms:modified xsi:type="dcterms:W3CDTF">2016-11-21T06:52:00Z</dcterms:modified>
</cp:coreProperties>
</file>