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37B" w:rsidRPr="00E6737B" w:rsidRDefault="00E6737B" w:rsidP="00E6737B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У</w:t>
      </w:r>
      <w:r w:rsidRPr="00E6737B">
        <w:rPr>
          <w:sz w:val="23"/>
          <w:szCs w:val="23"/>
        </w:rPr>
        <w:t xml:space="preserve">твержден распоряжением Председателя </w:t>
      </w:r>
    </w:p>
    <w:p w:rsidR="00E6737B" w:rsidRPr="00E6737B" w:rsidRDefault="00E6737B" w:rsidP="00E6737B">
      <w:pPr>
        <w:pStyle w:val="Default"/>
        <w:jc w:val="right"/>
        <w:rPr>
          <w:sz w:val="23"/>
          <w:szCs w:val="23"/>
        </w:rPr>
      </w:pPr>
      <w:r w:rsidRPr="00E6737B">
        <w:rPr>
          <w:sz w:val="23"/>
          <w:szCs w:val="23"/>
        </w:rPr>
        <w:t xml:space="preserve">Контрольно-счетной палаты </w:t>
      </w:r>
    </w:p>
    <w:p w:rsidR="00E6737B" w:rsidRPr="00E6737B" w:rsidRDefault="00E6737B" w:rsidP="00E6737B">
      <w:pPr>
        <w:pStyle w:val="Default"/>
        <w:jc w:val="right"/>
        <w:rPr>
          <w:sz w:val="23"/>
          <w:szCs w:val="23"/>
        </w:rPr>
      </w:pPr>
      <w:r w:rsidRPr="00E6737B">
        <w:rPr>
          <w:sz w:val="23"/>
          <w:szCs w:val="23"/>
        </w:rPr>
        <w:t>Петрозаводского городского округа</w:t>
      </w:r>
    </w:p>
    <w:p w:rsidR="00E6737B" w:rsidRPr="00E6737B" w:rsidRDefault="00E6737B" w:rsidP="00E6737B">
      <w:pPr>
        <w:pStyle w:val="Default"/>
        <w:jc w:val="right"/>
        <w:rPr>
          <w:sz w:val="23"/>
          <w:szCs w:val="23"/>
        </w:rPr>
      </w:pPr>
      <w:r w:rsidRPr="00E6737B">
        <w:rPr>
          <w:sz w:val="23"/>
          <w:szCs w:val="23"/>
        </w:rPr>
        <w:t xml:space="preserve">от «13» февраля 2015 года № 01 </w:t>
      </w:r>
    </w:p>
    <w:p w:rsidR="00E6737B" w:rsidRPr="00E6737B" w:rsidRDefault="00E6737B" w:rsidP="00E6737B">
      <w:pPr>
        <w:pStyle w:val="Default"/>
        <w:jc w:val="right"/>
        <w:rPr>
          <w:sz w:val="23"/>
          <w:szCs w:val="23"/>
        </w:rPr>
      </w:pPr>
      <w:r w:rsidRPr="00E6737B">
        <w:rPr>
          <w:sz w:val="23"/>
          <w:szCs w:val="23"/>
        </w:rPr>
        <w:t xml:space="preserve">на основании протокола заседания Коллегии </w:t>
      </w:r>
    </w:p>
    <w:p w:rsidR="00954AB5" w:rsidRPr="00E6737B" w:rsidRDefault="00E6737B" w:rsidP="00E6737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6737B">
        <w:rPr>
          <w:rFonts w:ascii="Times New Roman" w:hAnsi="Times New Roman" w:cs="Times New Roman"/>
          <w:sz w:val="23"/>
          <w:szCs w:val="23"/>
        </w:rPr>
        <w:t>от «13» февраля 2015 года № 2</w:t>
      </w:r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18FC" w:rsidRPr="0013677D" w:rsidRDefault="00BF18FC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677D">
        <w:rPr>
          <w:rFonts w:ascii="Times New Roman" w:hAnsi="Times New Roman" w:cs="Times New Roman"/>
          <w:b/>
          <w:bCs/>
          <w:sz w:val="28"/>
          <w:szCs w:val="28"/>
        </w:rPr>
        <w:t>ОТЧ</w:t>
      </w:r>
      <w:r w:rsidR="007F5A0A" w:rsidRPr="0013677D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13677D">
        <w:rPr>
          <w:rFonts w:ascii="Times New Roman" w:hAnsi="Times New Roman" w:cs="Times New Roman"/>
          <w:b/>
          <w:bCs/>
          <w:sz w:val="28"/>
          <w:szCs w:val="28"/>
        </w:rPr>
        <w:t>Т</w:t>
      </w:r>
    </w:p>
    <w:p w:rsidR="00BF18FC" w:rsidRPr="0013677D" w:rsidRDefault="00BF18FC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677D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F93C4E"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r w:rsidRPr="0013677D">
        <w:rPr>
          <w:rFonts w:ascii="Times New Roman" w:hAnsi="Times New Roman" w:cs="Times New Roman"/>
          <w:b/>
          <w:bCs/>
          <w:sz w:val="28"/>
          <w:szCs w:val="28"/>
        </w:rPr>
        <w:t xml:space="preserve"> КОНТРОЛЬНО-СЧЁТНОЙ ПАЛАТЫ</w:t>
      </w:r>
    </w:p>
    <w:p w:rsidR="00BF18FC" w:rsidRPr="0013677D" w:rsidRDefault="00BF18FC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677D">
        <w:rPr>
          <w:rFonts w:ascii="Times New Roman" w:hAnsi="Times New Roman" w:cs="Times New Roman"/>
          <w:b/>
          <w:bCs/>
          <w:sz w:val="28"/>
          <w:szCs w:val="28"/>
        </w:rPr>
        <w:t>ПЕТРОЗАВОДСКОГО ГОРОДСКОГО ОКРУГА ЗА 2014 ГОД</w:t>
      </w:r>
    </w:p>
    <w:p w:rsidR="00BF18FC" w:rsidRPr="0013677D" w:rsidRDefault="00BF18FC" w:rsidP="00264AA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0EBB" w:rsidRPr="0013677D" w:rsidRDefault="00BF18FC" w:rsidP="00687EA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3677D">
        <w:rPr>
          <w:sz w:val="28"/>
          <w:szCs w:val="28"/>
        </w:rPr>
        <w:t xml:space="preserve">Настоящий отчет о </w:t>
      </w:r>
      <w:r w:rsidR="00F93C4E">
        <w:rPr>
          <w:sz w:val="28"/>
          <w:szCs w:val="28"/>
        </w:rPr>
        <w:t>деятельности</w:t>
      </w:r>
      <w:r w:rsidRPr="0013677D">
        <w:rPr>
          <w:sz w:val="28"/>
          <w:szCs w:val="28"/>
        </w:rPr>
        <w:t xml:space="preserve"> Контрольно-счетной палаты </w:t>
      </w:r>
      <w:r w:rsidR="00CE7397" w:rsidRPr="0013677D">
        <w:rPr>
          <w:sz w:val="28"/>
          <w:szCs w:val="28"/>
        </w:rPr>
        <w:t>Петрозаводского городского округа за</w:t>
      </w:r>
      <w:r w:rsidRPr="0013677D">
        <w:rPr>
          <w:sz w:val="28"/>
          <w:szCs w:val="28"/>
        </w:rPr>
        <w:t xml:space="preserve"> 201</w:t>
      </w:r>
      <w:r w:rsidR="00CE7397" w:rsidRPr="0013677D">
        <w:rPr>
          <w:sz w:val="28"/>
          <w:szCs w:val="28"/>
        </w:rPr>
        <w:t>4</w:t>
      </w:r>
      <w:r w:rsidRPr="0013677D">
        <w:rPr>
          <w:sz w:val="28"/>
          <w:szCs w:val="28"/>
        </w:rPr>
        <w:t xml:space="preserve"> год (далее – отчет) подготовлен в соответствии со стат</w:t>
      </w:r>
      <w:r w:rsidR="00A642CB" w:rsidRPr="0013677D">
        <w:rPr>
          <w:sz w:val="28"/>
          <w:szCs w:val="28"/>
        </w:rPr>
        <w:t>ь</w:t>
      </w:r>
      <w:r w:rsidRPr="0013677D">
        <w:rPr>
          <w:sz w:val="28"/>
          <w:szCs w:val="28"/>
        </w:rPr>
        <w:t>ей 19 Федерального закона</w:t>
      </w:r>
      <w:r w:rsidR="0056060C" w:rsidRPr="0013677D">
        <w:rPr>
          <w:color w:val="000000"/>
          <w:sz w:val="28"/>
          <w:szCs w:val="28"/>
        </w:rPr>
        <w:t xml:space="preserve"> от 07.02.2011 № 6-ФЗ</w:t>
      </w:r>
      <w:r w:rsidR="00CE7397" w:rsidRPr="0013677D">
        <w:rPr>
          <w:sz w:val="28"/>
          <w:szCs w:val="28"/>
        </w:rPr>
        <w:t xml:space="preserve"> </w:t>
      </w:r>
      <w:r w:rsidRPr="0013677D">
        <w:rPr>
          <w:sz w:val="28"/>
          <w:szCs w:val="28"/>
        </w:rPr>
        <w:t>«Об общих принципах организации и деятельности контрольно-счетных</w:t>
      </w:r>
      <w:r w:rsidR="00CE7397" w:rsidRPr="0013677D">
        <w:rPr>
          <w:sz w:val="28"/>
          <w:szCs w:val="28"/>
        </w:rPr>
        <w:t xml:space="preserve"> органов </w:t>
      </w:r>
      <w:r w:rsidRPr="0013677D">
        <w:rPr>
          <w:sz w:val="28"/>
          <w:szCs w:val="28"/>
        </w:rPr>
        <w:t>субъектов Российской Федераци</w:t>
      </w:r>
      <w:r w:rsidR="00CE7397" w:rsidRPr="0013677D">
        <w:rPr>
          <w:sz w:val="28"/>
          <w:szCs w:val="28"/>
        </w:rPr>
        <w:t xml:space="preserve">и и муниципальных образований», </w:t>
      </w:r>
      <w:r w:rsidRPr="0013677D">
        <w:rPr>
          <w:sz w:val="28"/>
          <w:szCs w:val="28"/>
        </w:rPr>
        <w:t>стат</w:t>
      </w:r>
      <w:r w:rsidR="00A642CB" w:rsidRPr="0013677D">
        <w:rPr>
          <w:sz w:val="28"/>
          <w:szCs w:val="28"/>
        </w:rPr>
        <w:t>ь</w:t>
      </w:r>
      <w:r w:rsidRPr="0013677D">
        <w:rPr>
          <w:sz w:val="28"/>
          <w:szCs w:val="28"/>
        </w:rPr>
        <w:t xml:space="preserve">ей </w:t>
      </w:r>
      <w:r w:rsidR="0002718F" w:rsidRPr="0013677D">
        <w:rPr>
          <w:sz w:val="28"/>
          <w:szCs w:val="28"/>
        </w:rPr>
        <w:t>18</w:t>
      </w:r>
      <w:r w:rsidRPr="0013677D">
        <w:rPr>
          <w:sz w:val="28"/>
          <w:szCs w:val="28"/>
        </w:rPr>
        <w:t xml:space="preserve"> Положения о Контрольн</w:t>
      </w:r>
      <w:r w:rsidR="00CE7397" w:rsidRPr="0013677D">
        <w:rPr>
          <w:sz w:val="28"/>
          <w:szCs w:val="28"/>
        </w:rPr>
        <w:t xml:space="preserve">о-счетной палате </w:t>
      </w:r>
      <w:r w:rsidR="00561B75" w:rsidRPr="0013677D">
        <w:rPr>
          <w:sz w:val="28"/>
          <w:szCs w:val="28"/>
        </w:rPr>
        <w:t>Петрозаводского городского округа</w:t>
      </w:r>
      <w:r w:rsidR="00CE7397" w:rsidRPr="0013677D">
        <w:rPr>
          <w:sz w:val="28"/>
          <w:szCs w:val="28"/>
        </w:rPr>
        <w:t xml:space="preserve">. </w:t>
      </w:r>
      <w:r w:rsidRPr="0013677D">
        <w:rPr>
          <w:sz w:val="28"/>
          <w:szCs w:val="28"/>
        </w:rPr>
        <w:t>В отчете отражена деятельность К</w:t>
      </w:r>
      <w:r w:rsidR="00CE7397" w:rsidRPr="0013677D">
        <w:rPr>
          <w:sz w:val="28"/>
          <w:szCs w:val="28"/>
        </w:rPr>
        <w:t xml:space="preserve">онтрольно-счетной палаты </w:t>
      </w:r>
      <w:r w:rsidR="00561B75" w:rsidRPr="0013677D">
        <w:rPr>
          <w:sz w:val="28"/>
          <w:szCs w:val="28"/>
        </w:rPr>
        <w:t>Петрозаводского городского округа</w:t>
      </w:r>
      <w:r w:rsidRPr="0013677D">
        <w:rPr>
          <w:sz w:val="28"/>
          <w:szCs w:val="28"/>
        </w:rPr>
        <w:t xml:space="preserve"> </w:t>
      </w:r>
      <w:r w:rsidR="00CE7397" w:rsidRPr="0013677D">
        <w:rPr>
          <w:sz w:val="28"/>
          <w:szCs w:val="28"/>
        </w:rPr>
        <w:t xml:space="preserve">по проведению внешнего </w:t>
      </w:r>
      <w:r w:rsidRPr="0013677D">
        <w:rPr>
          <w:sz w:val="28"/>
          <w:szCs w:val="28"/>
        </w:rPr>
        <w:t>муниципального финансового контроля</w:t>
      </w:r>
      <w:r w:rsidR="00253DD5" w:rsidRPr="0013677D">
        <w:rPr>
          <w:sz w:val="28"/>
          <w:szCs w:val="28"/>
        </w:rPr>
        <w:t>, осуществлению аудита и контроля в сфере закупок</w:t>
      </w:r>
      <w:r w:rsidRPr="0013677D">
        <w:rPr>
          <w:sz w:val="28"/>
          <w:szCs w:val="28"/>
        </w:rPr>
        <w:t>.</w:t>
      </w:r>
      <w:r w:rsidR="00E70EBB" w:rsidRPr="0013677D">
        <w:rPr>
          <w:sz w:val="28"/>
          <w:szCs w:val="28"/>
        </w:rPr>
        <w:t xml:space="preserve"> Отчет рассмотрен н</w:t>
      </w:r>
      <w:r w:rsidR="007263C9" w:rsidRPr="0013677D">
        <w:rPr>
          <w:sz w:val="28"/>
          <w:szCs w:val="28"/>
        </w:rPr>
        <w:t xml:space="preserve">а заседании </w:t>
      </w:r>
      <w:r w:rsidR="00E70EBB" w:rsidRPr="0013677D">
        <w:rPr>
          <w:sz w:val="28"/>
          <w:szCs w:val="28"/>
        </w:rPr>
        <w:t>коллеги</w:t>
      </w:r>
      <w:r w:rsidR="007263C9" w:rsidRPr="0013677D">
        <w:rPr>
          <w:sz w:val="28"/>
          <w:szCs w:val="28"/>
        </w:rPr>
        <w:t>и</w:t>
      </w:r>
      <w:r w:rsidR="00E70EBB" w:rsidRPr="0013677D">
        <w:rPr>
          <w:sz w:val="28"/>
          <w:szCs w:val="28"/>
        </w:rPr>
        <w:t xml:space="preserve"> Контрольно-счетной палаты</w:t>
      </w:r>
      <w:r w:rsidR="00687EAF" w:rsidRPr="0013677D">
        <w:rPr>
          <w:sz w:val="28"/>
          <w:szCs w:val="28"/>
        </w:rPr>
        <w:t xml:space="preserve"> </w:t>
      </w:r>
      <w:r w:rsidR="005C14DF" w:rsidRPr="0013677D">
        <w:rPr>
          <w:sz w:val="28"/>
          <w:szCs w:val="28"/>
        </w:rPr>
        <w:t>Петрозаводского городского округа</w:t>
      </w:r>
      <w:r w:rsidR="00687EAF" w:rsidRPr="0013677D">
        <w:rPr>
          <w:sz w:val="28"/>
          <w:szCs w:val="28"/>
        </w:rPr>
        <w:t xml:space="preserve"> </w:t>
      </w:r>
      <w:r w:rsidR="007263C9" w:rsidRPr="0013677D">
        <w:rPr>
          <w:sz w:val="28"/>
          <w:szCs w:val="28"/>
        </w:rPr>
        <w:t>и утвержден Председателем Контрольно-счетной палаты Петрозаводского городского округа</w:t>
      </w:r>
      <w:r w:rsidR="00683B1A" w:rsidRPr="0013677D">
        <w:rPr>
          <w:sz w:val="28"/>
          <w:szCs w:val="28"/>
        </w:rPr>
        <w:t xml:space="preserve"> 13 февраля 2015 года</w:t>
      </w:r>
      <w:r w:rsidR="00E70EBB" w:rsidRPr="0013677D">
        <w:rPr>
          <w:sz w:val="28"/>
          <w:szCs w:val="28"/>
        </w:rPr>
        <w:t>.</w:t>
      </w:r>
    </w:p>
    <w:p w:rsidR="00542AB2" w:rsidRPr="0013677D" w:rsidRDefault="00542AB2" w:rsidP="00264AA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561B75" w:rsidRPr="0013677D" w:rsidRDefault="00561B75" w:rsidP="00264AA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77D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542AB2" w:rsidRPr="0013677D" w:rsidRDefault="00542AB2" w:rsidP="00264AA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F6407" w:rsidRPr="0013677D" w:rsidRDefault="00E70EBB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5C14DF" w:rsidRPr="0013677D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13677D">
        <w:rPr>
          <w:rFonts w:ascii="Times New Roman" w:hAnsi="Times New Roman" w:cs="Times New Roman"/>
          <w:sz w:val="28"/>
          <w:szCs w:val="28"/>
        </w:rPr>
        <w:t xml:space="preserve">(далее – Контрольно-счетная палата) </w:t>
      </w:r>
      <w:r w:rsidRPr="0013677D">
        <w:rPr>
          <w:rFonts w:ascii="Times New Roman" w:hAnsi="Times New Roman" w:cs="Times New Roman"/>
          <w:sz w:val="28"/>
          <w:szCs w:val="28"/>
        </w:rPr>
        <w:t>является постоянно действующим органом</w:t>
      </w:r>
      <w:r w:rsidR="00253DD5" w:rsidRPr="0013677D">
        <w:rPr>
          <w:rFonts w:ascii="Times New Roman" w:hAnsi="Times New Roman" w:cs="Times New Roman"/>
          <w:sz w:val="28"/>
          <w:szCs w:val="28"/>
        </w:rPr>
        <w:t xml:space="preserve"> местного самоуправления Петрозаводского городского округа, органом</w:t>
      </w:r>
      <w:r w:rsidRPr="0013677D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 Петрозаводского городского округа и органом, уполномоченным на осуществление аудита и контроля в сфере закупок,</w:t>
      </w:r>
      <w:r w:rsidR="00442C50" w:rsidRPr="0013677D">
        <w:rPr>
          <w:rFonts w:ascii="Times New Roman" w:hAnsi="Times New Roman" w:cs="Times New Roman"/>
          <w:sz w:val="28"/>
          <w:szCs w:val="28"/>
        </w:rPr>
        <w:t xml:space="preserve"> и образована в соответствии c Р</w:t>
      </w:r>
      <w:r w:rsidRPr="0013677D">
        <w:rPr>
          <w:rFonts w:ascii="Times New Roman" w:hAnsi="Times New Roman" w:cs="Times New Roman"/>
          <w:sz w:val="28"/>
          <w:szCs w:val="28"/>
        </w:rPr>
        <w:t xml:space="preserve">ешением Петрозаводского городского Совета от 04 июня 2013 г. № 27/19-295 </w:t>
      </w:r>
      <w:r w:rsidRPr="0013677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13677D">
        <w:rPr>
          <w:rFonts w:ascii="Times New Roman" w:hAnsi="Times New Roman" w:cs="Times New Roman"/>
          <w:sz w:val="28"/>
          <w:szCs w:val="28"/>
        </w:rPr>
        <w:t xml:space="preserve">Об </w:t>
      </w:r>
      <w:r w:rsidRPr="0013677D">
        <w:rPr>
          <w:rFonts w:ascii="Times New Roman" w:hAnsi="Times New Roman" w:cs="Times New Roman"/>
          <w:sz w:val="28"/>
          <w:szCs w:val="28"/>
        </w:rPr>
        <w:lastRenderedPageBreak/>
        <w:t>утверждении Положения «О Контрольно-счетной палате Петрозаводского городского округа».</w:t>
      </w:r>
      <w:r w:rsidR="00EF6407" w:rsidRPr="0013677D">
        <w:rPr>
          <w:rFonts w:ascii="Times New Roman" w:hAnsi="Times New Roman" w:cs="Times New Roman"/>
          <w:sz w:val="28"/>
          <w:szCs w:val="28"/>
        </w:rPr>
        <w:t xml:space="preserve"> Контрольно-счетная палата обладает правами юридического лица, имеет гербовую печать и бланки со своим наименованием и с изображением герба города Петрозаводска. </w:t>
      </w:r>
    </w:p>
    <w:p w:rsidR="00E246D0" w:rsidRPr="0013677D" w:rsidRDefault="00E246D0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="00C27F88" w:rsidRPr="0013677D"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="00013C38" w:rsidRPr="0013677D">
        <w:rPr>
          <w:rFonts w:ascii="Times New Roman" w:hAnsi="Times New Roman" w:cs="Times New Roman"/>
          <w:sz w:val="28"/>
          <w:szCs w:val="28"/>
        </w:rPr>
        <w:t xml:space="preserve">и Налоговым </w:t>
      </w:r>
      <w:r w:rsidR="00C27F88" w:rsidRPr="0013677D">
        <w:rPr>
          <w:rFonts w:ascii="Times New Roman" w:hAnsi="Times New Roman" w:cs="Times New Roman"/>
          <w:sz w:val="28"/>
          <w:szCs w:val="28"/>
        </w:rPr>
        <w:t>кодекс</w:t>
      </w:r>
      <w:r w:rsidR="00013C38" w:rsidRPr="0013677D">
        <w:rPr>
          <w:rFonts w:ascii="Times New Roman" w:hAnsi="Times New Roman" w:cs="Times New Roman"/>
          <w:sz w:val="28"/>
          <w:szCs w:val="28"/>
        </w:rPr>
        <w:t>ами</w:t>
      </w:r>
      <w:r w:rsidR="00D44785" w:rsidRPr="0013677D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C27F88" w:rsidRPr="0013677D">
        <w:rPr>
          <w:rFonts w:ascii="Times New Roman" w:hAnsi="Times New Roman" w:cs="Times New Roman"/>
          <w:sz w:val="28"/>
          <w:szCs w:val="28"/>
        </w:rPr>
        <w:t xml:space="preserve">, 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Федеральным</w:t>
      </w:r>
      <w:r w:rsidR="00C27F88" w:rsidRPr="0013677D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закон</w:t>
      </w:r>
      <w:r w:rsidR="00C27F88" w:rsidRPr="0013677D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6B95" w:rsidRPr="0013677D">
        <w:rPr>
          <w:rFonts w:ascii="Times New Roman" w:hAnsi="Times New Roman" w:cs="Times New Roman"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B86B95" w:rsidRPr="0013677D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86B95" w:rsidRPr="0013677D">
        <w:rPr>
          <w:rFonts w:ascii="Times New Roman" w:hAnsi="Times New Roman" w:cs="Times New Roman"/>
          <w:color w:val="000000"/>
          <w:sz w:val="28"/>
          <w:szCs w:val="28"/>
        </w:rPr>
        <w:t>.02.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2011 № 6-ФЗ «Об общих принципах организации и деятельности контрольно-счетных органов субъектов Российской Федерации и </w:t>
      </w:r>
      <w:r w:rsidRPr="0013677D">
        <w:rPr>
          <w:rFonts w:ascii="Times New Roman" w:hAnsi="Times New Roman" w:cs="Times New Roman"/>
          <w:sz w:val="28"/>
          <w:szCs w:val="28"/>
        </w:rPr>
        <w:t xml:space="preserve">муниципальных образований», </w:t>
      </w:r>
      <w:r w:rsidR="00B86B95" w:rsidRPr="0013677D">
        <w:rPr>
          <w:rFonts w:ascii="Times New Roman" w:hAnsi="Times New Roman" w:cs="Times New Roman"/>
          <w:sz w:val="28"/>
          <w:szCs w:val="28"/>
        </w:rPr>
        <w:t xml:space="preserve">от  05.04.2013 </w:t>
      </w:r>
      <w:r w:rsidR="00876942" w:rsidRPr="0013677D">
        <w:rPr>
          <w:rFonts w:ascii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7263C9" w:rsidRPr="0013677D">
        <w:rPr>
          <w:rFonts w:ascii="Times New Roman" w:hAnsi="Times New Roman" w:cs="Times New Roman"/>
          <w:sz w:val="28"/>
          <w:szCs w:val="28"/>
        </w:rPr>
        <w:t>,</w:t>
      </w:r>
      <w:r w:rsidR="00876942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Pr="0013677D">
        <w:rPr>
          <w:rFonts w:ascii="Times New Roman" w:hAnsi="Times New Roman" w:cs="Times New Roman"/>
          <w:sz w:val="28"/>
          <w:szCs w:val="28"/>
        </w:rPr>
        <w:t>другими федеральными законами и иными нормативными правовыми актами Российской Федерации, Конституцией Республики Карелия</w:t>
      </w:r>
      <w:r w:rsidR="00EF6407" w:rsidRPr="0013677D">
        <w:rPr>
          <w:rFonts w:ascii="Times New Roman" w:hAnsi="Times New Roman" w:cs="Times New Roman"/>
          <w:sz w:val="28"/>
          <w:szCs w:val="28"/>
        </w:rPr>
        <w:t>, Положением «О Контрольно-счетной палате Петрозаводского городского округа».</w:t>
      </w:r>
    </w:p>
    <w:p w:rsidR="00594574" w:rsidRPr="0013677D" w:rsidRDefault="00EF6407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Штатная численность </w:t>
      </w:r>
      <w:r w:rsidR="00A04A3C" w:rsidRPr="0013677D">
        <w:rPr>
          <w:rFonts w:ascii="Times New Roman" w:hAnsi="Times New Roman" w:cs="Times New Roman"/>
          <w:sz w:val="28"/>
          <w:szCs w:val="28"/>
        </w:rPr>
        <w:t xml:space="preserve">по состоянию на конец отчетного периода составила </w:t>
      </w:r>
      <w:r w:rsidRPr="0013677D">
        <w:rPr>
          <w:rFonts w:ascii="Times New Roman" w:hAnsi="Times New Roman" w:cs="Times New Roman"/>
          <w:sz w:val="28"/>
          <w:szCs w:val="28"/>
        </w:rPr>
        <w:t>1</w:t>
      </w:r>
      <w:r w:rsidR="00A04A3C" w:rsidRPr="0013677D">
        <w:rPr>
          <w:rFonts w:ascii="Times New Roman" w:hAnsi="Times New Roman" w:cs="Times New Roman"/>
          <w:sz w:val="28"/>
          <w:szCs w:val="28"/>
        </w:rPr>
        <w:t>1</w:t>
      </w:r>
      <w:r w:rsidR="00AD36BA" w:rsidRPr="0013677D">
        <w:rPr>
          <w:rFonts w:ascii="Times New Roman" w:hAnsi="Times New Roman" w:cs="Times New Roman"/>
          <w:sz w:val="28"/>
          <w:szCs w:val="28"/>
        </w:rPr>
        <w:t xml:space="preserve"> единиц, в том числе П</w:t>
      </w:r>
      <w:r w:rsidRPr="0013677D">
        <w:rPr>
          <w:rFonts w:ascii="Times New Roman" w:hAnsi="Times New Roman" w:cs="Times New Roman"/>
          <w:sz w:val="28"/>
          <w:szCs w:val="28"/>
        </w:rPr>
        <w:t>редседатель</w:t>
      </w:r>
      <w:r w:rsidR="00AD4844" w:rsidRPr="0013677D">
        <w:rPr>
          <w:rFonts w:ascii="Times New Roman" w:hAnsi="Times New Roman" w:cs="Times New Roman"/>
          <w:sz w:val="28"/>
          <w:szCs w:val="28"/>
        </w:rPr>
        <w:t>,</w:t>
      </w:r>
      <w:r w:rsidR="008D2A87" w:rsidRPr="0013677D">
        <w:rPr>
          <w:rFonts w:ascii="Times New Roman" w:hAnsi="Times New Roman" w:cs="Times New Roman"/>
          <w:sz w:val="28"/>
          <w:szCs w:val="28"/>
        </w:rPr>
        <w:t xml:space="preserve"> заместител</w:t>
      </w:r>
      <w:r w:rsidRPr="0013677D">
        <w:rPr>
          <w:rFonts w:ascii="Times New Roman" w:hAnsi="Times New Roman" w:cs="Times New Roman"/>
          <w:sz w:val="28"/>
          <w:szCs w:val="28"/>
        </w:rPr>
        <w:t>ь</w:t>
      </w:r>
      <w:r w:rsidR="00AD36BA" w:rsidRPr="0013677D">
        <w:rPr>
          <w:rFonts w:ascii="Times New Roman" w:hAnsi="Times New Roman" w:cs="Times New Roman"/>
          <w:sz w:val="28"/>
          <w:szCs w:val="28"/>
        </w:rPr>
        <w:t xml:space="preserve"> П</w:t>
      </w:r>
      <w:r w:rsidR="008D2A87" w:rsidRPr="0013677D">
        <w:rPr>
          <w:rFonts w:ascii="Times New Roman" w:hAnsi="Times New Roman" w:cs="Times New Roman"/>
          <w:sz w:val="28"/>
          <w:szCs w:val="28"/>
        </w:rPr>
        <w:t xml:space="preserve">редседателя, </w:t>
      </w:r>
      <w:r w:rsidRPr="0013677D">
        <w:rPr>
          <w:rFonts w:ascii="Times New Roman" w:hAnsi="Times New Roman" w:cs="Times New Roman"/>
          <w:sz w:val="28"/>
          <w:szCs w:val="28"/>
        </w:rPr>
        <w:t>три</w:t>
      </w:r>
      <w:r w:rsidR="008D2A87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AD4844" w:rsidRPr="0013677D">
        <w:rPr>
          <w:rFonts w:ascii="Times New Roman" w:hAnsi="Times New Roman" w:cs="Times New Roman"/>
          <w:sz w:val="28"/>
          <w:szCs w:val="28"/>
        </w:rPr>
        <w:t>аудитор</w:t>
      </w:r>
      <w:r w:rsidRPr="0013677D">
        <w:rPr>
          <w:rFonts w:ascii="Times New Roman" w:hAnsi="Times New Roman" w:cs="Times New Roman"/>
          <w:sz w:val="28"/>
          <w:szCs w:val="28"/>
        </w:rPr>
        <w:t>а, пять</w:t>
      </w:r>
      <w:r w:rsidR="00AD4844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8D2A87" w:rsidRPr="0013677D">
        <w:rPr>
          <w:rFonts w:ascii="Times New Roman" w:hAnsi="Times New Roman" w:cs="Times New Roman"/>
          <w:sz w:val="28"/>
          <w:szCs w:val="28"/>
        </w:rPr>
        <w:t>инспекторов</w:t>
      </w:r>
      <w:r w:rsidRPr="0013677D">
        <w:rPr>
          <w:rFonts w:ascii="Times New Roman" w:hAnsi="Times New Roman" w:cs="Times New Roman"/>
          <w:sz w:val="28"/>
          <w:szCs w:val="28"/>
        </w:rPr>
        <w:t xml:space="preserve">, главный специалист – бухгалтер. </w:t>
      </w:r>
      <w:r w:rsidR="00594574" w:rsidRPr="0013677D">
        <w:rPr>
          <w:rFonts w:ascii="Times New Roman" w:hAnsi="Times New Roman" w:cs="Times New Roman"/>
          <w:sz w:val="28"/>
          <w:szCs w:val="28"/>
        </w:rPr>
        <w:t xml:space="preserve">Фактическая численность Контрольно-счётной палаты </w:t>
      </w:r>
      <w:r w:rsidR="00B86B95" w:rsidRPr="0013677D">
        <w:rPr>
          <w:rFonts w:ascii="Times New Roman" w:hAnsi="Times New Roman" w:cs="Times New Roman"/>
          <w:sz w:val="28"/>
          <w:szCs w:val="28"/>
        </w:rPr>
        <w:t xml:space="preserve">соответствует </w:t>
      </w:r>
      <w:r w:rsidR="00212219" w:rsidRPr="0013677D">
        <w:rPr>
          <w:rFonts w:ascii="Times New Roman" w:hAnsi="Times New Roman" w:cs="Times New Roman"/>
          <w:sz w:val="28"/>
          <w:szCs w:val="28"/>
        </w:rPr>
        <w:t>штатной</w:t>
      </w:r>
      <w:r w:rsidR="00A04A3C" w:rsidRPr="0013677D">
        <w:rPr>
          <w:rFonts w:ascii="Times New Roman" w:hAnsi="Times New Roman" w:cs="Times New Roman"/>
          <w:sz w:val="28"/>
          <w:szCs w:val="28"/>
        </w:rPr>
        <w:t>.</w:t>
      </w:r>
    </w:p>
    <w:p w:rsidR="00774325" w:rsidRPr="0013677D" w:rsidRDefault="0056060C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Все сотрудники приняты на должности в соответствии с трудовым законодательством Российской Федерации, Федеральным законом от 02.03.2007 г. № 25-ФЗ «О муниципальной службе в Российской Федерации» и Законом Республики Карелия от 24.07.2007 г. № 1107-ЗРК «О муниципальной службе в Республике Карелия». </w:t>
      </w:r>
    </w:p>
    <w:p w:rsidR="004A2097" w:rsidRPr="0013677D" w:rsidRDefault="008A56A9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Принятые на должности </w:t>
      </w:r>
      <w:r w:rsidR="008A7593" w:rsidRPr="0013677D">
        <w:rPr>
          <w:rFonts w:ascii="Times New Roman" w:hAnsi="Times New Roman" w:cs="Times New Roman"/>
          <w:sz w:val="28"/>
          <w:szCs w:val="28"/>
        </w:rPr>
        <w:t xml:space="preserve">сотрудники </w:t>
      </w:r>
      <w:r w:rsidR="00AD4844" w:rsidRPr="0013677D">
        <w:rPr>
          <w:rFonts w:ascii="Times New Roman" w:hAnsi="Times New Roman" w:cs="Times New Roman"/>
          <w:sz w:val="28"/>
          <w:szCs w:val="28"/>
        </w:rPr>
        <w:t>являются муниципальными служащими, гражданами</w:t>
      </w:r>
      <w:r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B479F3" w:rsidRPr="0013677D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AD4844" w:rsidRPr="0013677D">
        <w:rPr>
          <w:rFonts w:ascii="Times New Roman" w:hAnsi="Times New Roman" w:cs="Times New Roman"/>
          <w:sz w:val="28"/>
          <w:szCs w:val="28"/>
        </w:rPr>
        <w:t xml:space="preserve"> имеют высшее образование</w:t>
      </w:r>
      <w:r w:rsidR="00774325" w:rsidRPr="0013677D">
        <w:rPr>
          <w:rFonts w:ascii="Times New Roman" w:hAnsi="Times New Roman" w:cs="Times New Roman"/>
          <w:sz w:val="28"/>
          <w:szCs w:val="28"/>
        </w:rPr>
        <w:t>, у некоторых сотрудников стаж муниципальной и государственной службы составляет более 10 лет.</w:t>
      </w:r>
      <w:r w:rsidR="00B479F3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6060C" w:rsidRPr="0013677D">
        <w:rPr>
          <w:rFonts w:ascii="Times New Roman" w:hAnsi="Times New Roman" w:cs="Times New Roman"/>
          <w:sz w:val="28"/>
          <w:szCs w:val="28"/>
        </w:rPr>
        <w:t>Ч</w:t>
      </w:r>
      <w:r w:rsidR="00B06380" w:rsidRPr="0013677D">
        <w:rPr>
          <w:rFonts w:ascii="Times New Roman" w:hAnsi="Times New Roman" w:cs="Times New Roman"/>
          <w:sz w:val="28"/>
          <w:szCs w:val="28"/>
        </w:rPr>
        <w:t>ет</w:t>
      </w:r>
      <w:r w:rsidR="005C14DF" w:rsidRPr="0013677D">
        <w:rPr>
          <w:rFonts w:ascii="Times New Roman" w:hAnsi="Times New Roman" w:cs="Times New Roman"/>
          <w:sz w:val="28"/>
          <w:szCs w:val="28"/>
        </w:rPr>
        <w:t>веро</w:t>
      </w:r>
      <w:r w:rsidR="00B06380" w:rsidRPr="0013677D">
        <w:rPr>
          <w:rFonts w:ascii="Times New Roman" w:hAnsi="Times New Roman" w:cs="Times New Roman"/>
          <w:sz w:val="28"/>
          <w:szCs w:val="28"/>
        </w:rPr>
        <w:t xml:space="preserve"> сотрудни</w:t>
      </w:r>
      <w:r w:rsidR="005C14DF" w:rsidRPr="0013677D">
        <w:rPr>
          <w:rFonts w:ascii="Times New Roman" w:hAnsi="Times New Roman" w:cs="Times New Roman"/>
          <w:sz w:val="28"/>
          <w:szCs w:val="28"/>
        </w:rPr>
        <w:t>ков</w:t>
      </w:r>
      <w:r w:rsidR="00686F5D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6060C" w:rsidRPr="0013677D">
        <w:rPr>
          <w:rFonts w:ascii="Times New Roman" w:hAnsi="Times New Roman" w:cs="Times New Roman"/>
          <w:sz w:val="28"/>
          <w:szCs w:val="28"/>
        </w:rPr>
        <w:t xml:space="preserve">имеют </w:t>
      </w:r>
      <w:r w:rsidR="005C14DF" w:rsidRPr="0013677D">
        <w:rPr>
          <w:rFonts w:ascii="Times New Roman" w:hAnsi="Times New Roman" w:cs="Times New Roman"/>
          <w:sz w:val="28"/>
          <w:szCs w:val="28"/>
        </w:rPr>
        <w:t xml:space="preserve">по </w:t>
      </w:r>
      <w:r w:rsidR="0056060C" w:rsidRPr="0013677D">
        <w:rPr>
          <w:rFonts w:ascii="Times New Roman" w:hAnsi="Times New Roman" w:cs="Times New Roman"/>
          <w:sz w:val="28"/>
          <w:szCs w:val="28"/>
        </w:rPr>
        <w:t xml:space="preserve">два высших </w:t>
      </w:r>
      <w:r w:rsidR="0056060C" w:rsidRPr="0013677D">
        <w:rPr>
          <w:rFonts w:ascii="Times New Roman" w:hAnsi="Times New Roman" w:cs="Times New Roman"/>
          <w:sz w:val="28"/>
          <w:szCs w:val="28"/>
        </w:rPr>
        <w:lastRenderedPageBreak/>
        <w:t>образования</w:t>
      </w:r>
      <w:r w:rsidR="00B06380" w:rsidRPr="0013677D">
        <w:rPr>
          <w:rFonts w:ascii="Times New Roman" w:hAnsi="Times New Roman" w:cs="Times New Roman"/>
          <w:sz w:val="28"/>
          <w:szCs w:val="28"/>
        </w:rPr>
        <w:t xml:space="preserve">. Все </w:t>
      </w:r>
      <w:r w:rsidR="00C52573" w:rsidRPr="0013677D">
        <w:rPr>
          <w:rFonts w:ascii="Times New Roman" w:hAnsi="Times New Roman" w:cs="Times New Roman"/>
          <w:sz w:val="28"/>
          <w:szCs w:val="28"/>
        </w:rPr>
        <w:t>муниципальные служащие</w:t>
      </w:r>
      <w:r w:rsidR="00B06380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13677D">
        <w:rPr>
          <w:rFonts w:ascii="Times New Roman" w:hAnsi="Times New Roman" w:cs="Times New Roman"/>
          <w:sz w:val="28"/>
          <w:szCs w:val="28"/>
        </w:rPr>
        <w:t>имеют</w:t>
      </w:r>
      <w:r w:rsidR="00B06380" w:rsidRPr="0013677D">
        <w:rPr>
          <w:rFonts w:ascii="Times New Roman" w:hAnsi="Times New Roman" w:cs="Times New Roman"/>
          <w:sz w:val="28"/>
          <w:szCs w:val="28"/>
        </w:rPr>
        <w:t xml:space="preserve"> о</w:t>
      </w:r>
      <w:r w:rsidR="00AD4844" w:rsidRPr="0013677D">
        <w:rPr>
          <w:rFonts w:ascii="Times New Roman" w:hAnsi="Times New Roman" w:cs="Times New Roman"/>
          <w:sz w:val="28"/>
          <w:szCs w:val="28"/>
        </w:rPr>
        <w:t>пыт работы в области</w:t>
      </w:r>
      <w:r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13677D">
        <w:rPr>
          <w:rFonts w:ascii="Times New Roman" w:hAnsi="Times New Roman" w:cs="Times New Roman"/>
          <w:sz w:val="28"/>
          <w:szCs w:val="28"/>
        </w:rPr>
        <w:t xml:space="preserve">управления, </w:t>
      </w:r>
      <w:r w:rsidR="00AD4844" w:rsidRPr="0013677D">
        <w:rPr>
          <w:rFonts w:ascii="Times New Roman" w:hAnsi="Times New Roman" w:cs="Times New Roman"/>
          <w:sz w:val="28"/>
          <w:szCs w:val="28"/>
        </w:rPr>
        <w:t>экономики, финансов, юриспруденции</w:t>
      </w:r>
      <w:r w:rsidR="00774325" w:rsidRPr="0013677D">
        <w:rPr>
          <w:rFonts w:ascii="Times New Roman" w:hAnsi="Times New Roman" w:cs="Times New Roman"/>
          <w:sz w:val="28"/>
          <w:szCs w:val="28"/>
        </w:rPr>
        <w:t>.</w:t>
      </w:r>
    </w:p>
    <w:p w:rsidR="00863B36" w:rsidRPr="0013677D" w:rsidRDefault="00B66BAF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Петрозаводского</w:t>
      </w:r>
      <w:r w:rsidR="00863B36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Совета от 03.06.2014 г. №</w:t>
      </w:r>
      <w:r w:rsidR="00773795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3B36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27/27-423 «О назначении Председателя Контрольно-счетной палаты Петрозаводского городского округа» </w:t>
      </w:r>
      <w:r w:rsidR="00C91ACB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Председателем Контрольно-счетной палаты </w:t>
      </w:r>
      <w:r w:rsidR="00863B36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назначена </w:t>
      </w:r>
      <w:proofErr w:type="spellStart"/>
      <w:r w:rsidR="00863B36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Брагинова</w:t>
      </w:r>
      <w:proofErr w:type="spellEnd"/>
      <w:r w:rsidR="00863B36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Васильевна.</w:t>
      </w:r>
    </w:p>
    <w:p w:rsidR="00BF4518" w:rsidRPr="0013677D" w:rsidRDefault="00BF4518" w:rsidP="0013677D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</w:rPr>
        <w:t xml:space="preserve">Контрольно-счетная палата, как юридическое лицо, зарегистрирована в Инспекции Федеральной налоговой службы по </w:t>
      </w:r>
      <w:proofErr w:type="spellStart"/>
      <w:r w:rsidRPr="0013677D">
        <w:rPr>
          <w:rFonts w:ascii="Times New Roman" w:eastAsia="Times New Roman" w:hAnsi="Times New Roman" w:cs="Times New Roman"/>
          <w:sz w:val="28"/>
          <w:szCs w:val="28"/>
        </w:rPr>
        <w:t>г.Петрозаводску</w:t>
      </w:r>
      <w:proofErr w:type="spellEnd"/>
      <w:r w:rsidRPr="0013677D">
        <w:rPr>
          <w:rFonts w:ascii="Times New Roman" w:eastAsia="Times New Roman" w:hAnsi="Times New Roman" w:cs="Times New Roman"/>
          <w:sz w:val="28"/>
          <w:szCs w:val="28"/>
        </w:rPr>
        <w:t xml:space="preserve"> и поставлена на учет в соответствии с Налоговым кодексом Российской Федерации 18 июня 2014 года.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4518" w:rsidRPr="0013677D" w:rsidRDefault="00BF4518" w:rsidP="001367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77D">
        <w:rPr>
          <w:rFonts w:ascii="Times New Roman" w:eastAsia="Times New Roman" w:hAnsi="Times New Roman" w:cs="Times New Roman"/>
          <w:sz w:val="28"/>
          <w:szCs w:val="28"/>
        </w:rPr>
        <w:t>Контрольно-счетная палата осуществляет свои полномочия в помещении, переданном в соответствии с постановлением Администрации Петрозаводского городского округа от 12.08.2014 № 3982 «О передаче нежилых помещений в безвозмездное временное пользование Контрольно-счетной палате Петрозаводского городского округа», находящихся по адресу: г. Петрозаводск, ул. М. Горького, д.21-в.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212CB" w:rsidRPr="0013677D" w:rsidRDefault="00BF4518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отчетном периоде</w:t>
      </w:r>
      <w:r w:rsidR="00326F5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14DF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проводилась</w:t>
      </w:r>
      <w:r w:rsidR="00326F5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по </w:t>
      </w:r>
      <w:r w:rsidR="004F3A84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="005C14DF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созданию </w:t>
      </w:r>
      <w:r w:rsidR="004F3A84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 мест.</w:t>
      </w:r>
      <w:r w:rsidR="00326F5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A84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 деятельности контрольно-счетной палаты выполнены следующие работы</w:t>
      </w:r>
      <w:r w:rsidR="00C13A20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212CB" w:rsidRPr="0013677D" w:rsidRDefault="008212CB" w:rsidP="0013677D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материально-технического обеспечения:</w:t>
      </w:r>
    </w:p>
    <w:p w:rsidR="008212CB" w:rsidRPr="0013677D" w:rsidRDefault="008212CB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косметиче</w:t>
      </w:r>
      <w:r w:rsidR="00C13A20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ремонт</w:t>
      </w:r>
      <w:r w:rsidR="00A3133A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выделенных</w:t>
      </w:r>
      <w:r w:rsidR="00C13A20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помещений;</w:t>
      </w:r>
    </w:p>
    <w:p w:rsidR="008212CB" w:rsidRPr="0013677D" w:rsidRDefault="008212CB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</w:t>
      </w:r>
      <w:r w:rsidR="007263C9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C13A20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офисной мебели</w:t>
      </w:r>
      <w:r w:rsidR="00A3133A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оргтехники, канцелярских товаров</w:t>
      </w:r>
      <w:r w:rsidR="00C13A20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31EB4" w:rsidRPr="0013677D" w:rsidRDefault="008212CB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13A20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133A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r w:rsidR="00D975C3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133A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охранно-</w:t>
      </w:r>
      <w:r w:rsidR="00D975C3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</w:t>
      </w:r>
      <w:r w:rsidR="00A3133A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арной </w:t>
      </w:r>
      <w:r w:rsidR="00D975C3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сигнализ</w:t>
      </w:r>
      <w:r w:rsidR="00A3133A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ации</w:t>
      </w:r>
      <w:r w:rsidR="00542AB2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3133A" w:rsidRPr="0013677D" w:rsidRDefault="00331EB4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заключен</w:t>
      </w:r>
      <w:r w:rsidR="005C14DF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</w:t>
      </w:r>
      <w:r w:rsidR="005C14DF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оказание коммунальных услуг, </w:t>
      </w:r>
      <w:r w:rsidR="00D929AE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энергоснабжения</w:t>
      </w:r>
      <w:r w:rsidR="007263C9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263C9" w:rsidRPr="0013677D" w:rsidRDefault="007263C9" w:rsidP="00136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заключе</w:t>
      </w:r>
      <w:r w:rsidR="005C14DF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</w:t>
      </w:r>
      <w:r w:rsidR="005C14DF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поставку товаров, выполнение работ, оказание услуг для нужд Контрольно-счетной палаты.</w:t>
      </w:r>
    </w:p>
    <w:p w:rsidR="004F3A84" w:rsidRPr="0013677D" w:rsidRDefault="004F3A84" w:rsidP="0013677D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</w:t>
      </w:r>
      <w:r w:rsidR="00542AB2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информационного обеспечения:</w:t>
      </w:r>
    </w:p>
    <w:p w:rsidR="004F3A84" w:rsidRPr="0013677D" w:rsidRDefault="004F3A84" w:rsidP="0013677D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настройка </w:t>
      </w:r>
      <w:r w:rsidR="00D929AE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программного обеспечения «1С: Бухгалтерия государственного учреждения 8» и «1С: Зарплата и кадры для бюджетных </w:t>
      </w:r>
      <w:r w:rsidR="00D929AE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учреждений 8»</w:t>
      </w:r>
      <w:r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сетевого диска сервера;</w:t>
      </w:r>
    </w:p>
    <w:p w:rsidR="004F3A84" w:rsidRPr="0013677D" w:rsidRDefault="004F3A84" w:rsidP="0013677D">
      <w:pPr>
        <w:widowControl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1ACB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антивирусной защиты на всех рабочих </w:t>
      </w:r>
      <w:r w:rsidR="002642E3"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>местах</w:t>
      </w:r>
      <w:r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сервере; </w:t>
      </w:r>
    </w:p>
    <w:p w:rsidR="004F3A84" w:rsidRPr="0013677D" w:rsidRDefault="004F3A84" w:rsidP="0013677D">
      <w:pPr>
        <w:widowControl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>- создание и настройка электронно-цифровых подписей для обеспечения документооборота;</w:t>
      </w:r>
    </w:p>
    <w:p w:rsidR="004F3A84" w:rsidRPr="0013677D" w:rsidRDefault="004F3A84" w:rsidP="00264AAF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 </w:t>
      </w:r>
      <w:r w:rsidR="00C91ACB"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>установка</w:t>
      </w:r>
      <w:r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информационной системы «Консультант» на всех рабочих </w:t>
      </w:r>
      <w:r w:rsidR="00EF68DF"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>местах</w:t>
      </w:r>
      <w:r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а также </w:t>
      </w:r>
      <w:r w:rsidR="00D929AE"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настройка </w:t>
      </w:r>
      <w:r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>обновлений через инт</w:t>
      </w:r>
      <w:r w:rsidR="00D929AE"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>ернет</w:t>
      </w:r>
      <w:r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для получения постоянной актуальной</w:t>
      </w:r>
      <w:r w:rsidR="007263C9"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нормативно</w:t>
      </w:r>
      <w:r w:rsidR="00D929AE"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й </w:t>
      </w:r>
      <w:r w:rsidR="007263C9"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>правовой информации.</w:t>
      </w:r>
    </w:p>
    <w:p w:rsidR="00BF4518" w:rsidRPr="0013677D" w:rsidRDefault="00BF4518" w:rsidP="00BF451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Контрольно-счетная палата является получателем бюджетных средств, имеет лицевой счет, открытый в управлении муниципального казначейства комитета финансов Администрации Петрозаводского городского округа.</w:t>
      </w:r>
    </w:p>
    <w:p w:rsidR="00D41A8E" w:rsidRPr="0013677D" w:rsidRDefault="00EF68DF" w:rsidP="00264AA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36E57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требованиями нормативно-правовых ак</w:t>
      </w:r>
      <w:r w:rsidR="00480238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 Российской Федерации, ины</w:t>
      </w:r>
      <w:r w:rsidR="00E5782F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936E57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нормативно–правовы</w:t>
      </w:r>
      <w:r w:rsidR="00E5782F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936E57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</w:t>
      </w:r>
      <w:r w:rsidR="00E5782F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ов,</w:t>
      </w:r>
      <w:r w:rsidR="00936E57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F5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отаны</w:t>
      </w:r>
      <w:r w:rsidR="00326F5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E57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порядки, положения, графики и прочие </w:t>
      </w:r>
      <w:r w:rsidR="007263C9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</w:t>
      </w:r>
      <w:r w:rsidR="00936E57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Контрольно-счетной палаты. </w:t>
      </w:r>
    </w:p>
    <w:p w:rsidR="00997E6F" w:rsidRPr="0013677D" w:rsidRDefault="00997E6F" w:rsidP="00264A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77D">
        <w:rPr>
          <w:rFonts w:ascii="Times New Roman" w:eastAsia="Times New Roman" w:hAnsi="Times New Roman" w:cs="Times New Roman"/>
          <w:sz w:val="28"/>
          <w:szCs w:val="28"/>
        </w:rPr>
        <w:t xml:space="preserve">С целью формирования локальных документов, отвечающих действующему законодательству, </w:t>
      </w:r>
      <w:r w:rsidR="00EC577A" w:rsidRPr="0013677D">
        <w:rPr>
          <w:rFonts w:ascii="Times New Roman" w:eastAsia="Times New Roman" w:hAnsi="Times New Roman" w:cs="Times New Roman"/>
          <w:sz w:val="28"/>
          <w:szCs w:val="28"/>
        </w:rPr>
        <w:t>были изучены</w:t>
      </w:r>
      <w:r w:rsidRPr="0013677D">
        <w:rPr>
          <w:rFonts w:ascii="Times New Roman" w:eastAsia="Times New Roman" w:hAnsi="Times New Roman" w:cs="Times New Roman"/>
          <w:sz w:val="28"/>
          <w:szCs w:val="28"/>
        </w:rPr>
        <w:t xml:space="preserve"> нормативные документы и опыт контрольно-счетных органов, прошедших этап становления.  </w:t>
      </w:r>
    </w:p>
    <w:p w:rsidR="00C0133F" w:rsidRPr="0013677D" w:rsidRDefault="00D06F97" w:rsidP="00264AAF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pacing w:val="-1"/>
          <w:sz w:val="28"/>
          <w:szCs w:val="28"/>
        </w:rPr>
        <w:t xml:space="preserve">Решением Петрозаводского городского Совета от 16 сентября 2014 года № 27/28-450 </w:t>
      </w:r>
      <w:r w:rsidRPr="0013677D">
        <w:rPr>
          <w:rFonts w:ascii="Times New Roman" w:hAnsi="Times New Roman" w:cs="Times New Roman"/>
          <w:sz w:val="28"/>
          <w:szCs w:val="28"/>
        </w:rPr>
        <w:t>н</w:t>
      </w:r>
      <w:r w:rsidRPr="0013677D">
        <w:rPr>
          <w:rFonts w:ascii="Times New Roman" w:hAnsi="Times New Roman" w:cs="Times New Roman"/>
          <w:spacing w:val="-1"/>
          <w:sz w:val="28"/>
          <w:szCs w:val="28"/>
        </w:rPr>
        <w:t xml:space="preserve">азначены заместитель Председателя и аудиторы Контрольно-счетной палаты, что позволило организовать </w:t>
      </w:r>
      <w:r w:rsidR="005C14DF" w:rsidRPr="0013677D">
        <w:rPr>
          <w:rFonts w:ascii="Times New Roman" w:hAnsi="Times New Roman" w:cs="Times New Roman"/>
          <w:sz w:val="28"/>
          <w:szCs w:val="28"/>
        </w:rPr>
        <w:t>исполн</w:t>
      </w:r>
      <w:r w:rsidRPr="0013677D">
        <w:rPr>
          <w:rFonts w:ascii="Times New Roman" w:hAnsi="Times New Roman" w:cs="Times New Roman"/>
          <w:sz w:val="28"/>
          <w:szCs w:val="28"/>
        </w:rPr>
        <w:t>ение</w:t>
      </w:r>
      <w:r w:rsidR="005C14DF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EF68DF" w:rsidRPr="0013677D">
        <w:rPr>
          <w:rFonts w:ascii="Times New Roman" w:hAnsi="Times New Roman" w:cs="Times New Roman"/>
          <w:sz w:val="28"/>
          <w:szCs w:val="28"/>
        </w:rPr>
        <w:t>полномочи</w:t>
      </w:r>
      <w:r w:rsidRPr="0013677D">
        <w:rPr>
          <w:rFonts w:ascii="Times New Roman" w:hAnsi="Times New Roman" w:cs="Times New Roman"/>
          <w:sz w:val="28"/>
          <w:szCs w:val="28"/>
        </w:rPr>
        <w:t>й</w:t>
      </w:r>
      <w:r w:rsidR="005C14DF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Pr="0013677D">
        <w:rPr>
          <w:rFonts w:ascii="Times New Roman" w:hAnsi="Times New Roman" w:cs="Times New Roman"/>
          <w:spacing w:val="-1"/>
          <w:sz w:val="28"/>
          <w:szCs w:val="28"/>
        </w:rPr>
        <w:t>Контрольно-счетной палаты</w:t>
      </w:r>
      <w:r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13677D">
        <w:rPr>
          <w:rFonts w:ascii="Times New Roman" w:hAnsi="Times New Roman" w:cs="Times New Roman"/>
          <w:sz w:val="28"/>
          <w:szCs w:val="28"/>
        </w:rPr>
        <w:t>в полном объеме</w:t>
      </w:r>
      <w:r w:rsidRPr="0013677D">
        <w:rPr>
          <w:rFonts w:ascii="Times New Roman" w:hAnsi="Times New Roman" w:cs="Times New Roman"/>
          <w:sz w:val="28"/>
          <w:szCs w:val="28"/>
        </w:rPr>
        <w:t>.</w:t>
      </w:r>
    </w:p>
    <w:p w:rsidR="00954AB5" w:rsidRDefault="00997E6F" w:rsidP="00264AA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Для рассмотрения вопросов планирования и организации деятельности </w:t>
      </w:r>
      <w:r w:rsidR="003F4D1F" w:rsidRPr="0013677D">
        <w:rPr>
          <w:rFonts w:ascii="Times New Roman" w:hAnsi="Times New Roman" w:cs="Times New Roman"/>
          <w:sz w:val="28"/>
          <w:szCs w:val="28"/>
        </w:rPr>
        <w:t>К</w:t>
      </w:r>
      <w:r w:rsidRPr="0013677D">
        <w:rPr>
          <w:rFonts w:ascii="Times New Roman" w:hAnsi="Times New Roman" w:cs="Times New Roman"/>
          <w:sz w:val="28"/>
          <w:szCs w:val="28"/>
        </w:rPr>
        <w:t xml:space="preserve">онтрольно-счетной палаты, рассмотрения результатов контрольных и экспертно-аналитических мероприятий, направляемых в </w:t>
      </w:r>
      <w:r w:rsidR="00C33A2E" w:rsidRPr="0013677D">
        <w:rPr>
          <w:rFonts w:ascii="Times New Roman" w:hAnsi="Times New Roman" w:cs="Times New Roman"/>
          <w:sz w:val="28"/>
          <w:szCs w:val="28"/>
        </w:rPr>
        <w:t xml:space="preserve">Петрозаводский </w:t>
      </w:r>
      <w:r w:rsidRPr="0013677D">
        <w:rPr>
          <w:rFonts w:ascii="Times New Roman" w:hAnsi="Times New Roman" w:cs="Times New Roman"/>
          <w:sz w:val="28"/>
          <w:szCs w:val="28"/>
        </w:rPr>
        <w:t xml:space="preserve">городской Совет, Главе </w:t>
      </w:r>
      <w:r w:rsidR="00C33A2E" w:rsidRPr="0013677D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Pr="0013677D">
        <w:rPr>
          <w:rFonts w:ascii="Times New Roman" w:hAnsi="Times New Roman" w:cs="Times New Roman"/>
          <w:sz w:val="28"/>
          <w:szCs w:val="28"/>
        </w:rPr>
        <w:t xml:space="preserve">,  </w:t>
      </w:r>
      <w:r w:rsidR="007B62A3" w:rsidRPr="0013677D">
        <w:rPr>
          <w:rFonts w:ascii="Times New Roman" w:hAnsi="Times New Roman" w:cs="Times New Roman"/>
          <w:sz w:val="28"/>
          <w:szCs w:val="28"/>
        </w:rPr>
        <w:t>в соответствии с</w:t>
      </w:r>
      <w:r w:rsidR="00542AB2" w:rsidRPr="0013677D">
        <w:rPr>
          <w:rFonts w:ascii="Times New Roman" w:hAnsi="Times New Roman" w:cs="Times New Roman"/>
          <w:sz w:val="28"/>
          <w:szCs w:val="28"/>
        </w:rPr>
        <w:t xml:space="preserve"> пунктом 10</w:t>
      </w:r>
      <w:r w:rsidR="007B62A3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8212CB" w:rsidRPr="0013677D">
        <w:rPr>
          <w:rFonts w:ascii="Times New Roman" w:hAnsi="Times New Roman" w:cs="Times New Roman"/>
          <w:sz w:val="28"/>
          <w:szCs w:val="28"/>
        </w:rPr>
        <w:t>ст</w:t>
      </w:r>
      <w:r w:rsidR="00542AB2" w:rsidRPr="0013677D">
        <w:rPr>
          <w:rFonts w:ascii="Times New Roman" w:hAnsi="Times New Roman" w:cs="Times New Roman"/>
          <w:sz w:val="28"/>
          <w:szCs w:val="28"/>
        </w:rPr>
        <w:t xml:space="preserve">атьи 5 </w:t>
      </w:r>
      <w:r w:rsidR="008212CB" w:rsidRPr="0013677D">
        <w:rPr>
          <w:rFonts w:ascii="Times New Roman" w:hAnsi="Times New Roman" w:cs="Times New Roman"/>
          <w:sz w:val="28"/>
          <w:szCs w:val="28"/>
        </w:rPr>
        <w:t xml:space="preserve"> Ф</w:t>
      </w:r>
      <w:r w:rsidR="00542AB2" w:rsidRPr="0013677D">
        <w:rPr>
          <w:rFonts w:ascii="Times New Roman" w:hAnsi="Times New Roman" w:cs="Times New Roman"/>
          <w:sz w:val="28"/>
          <w:szCs w:val="28"/>
        </w:rPr>
        <w:t xml:space="preserve">едерального </w:t>
      </w:r>
      <w:r w:rsidR="008212CB" w:rsidRPr="0013677D">
        <w:rPr>
          <w:rFonts w:ascii="Times New Roman" w:hAnsi="Times New Roman" w:cs="Times New Roman"/>
          <w:sz w:val="28"/>
          <w:szCs w:val="28"/>
        </w:rPr>
        <w:t>З</w:t>
      </w:r>
      <w:r w:rsidR="00542AB2" w:rsidRPr="0013677D">
        <w:rPr>
          <w:rFonts w:ascii="Times New Roman" w:hAnsi="Times New Roman" w:cs="Times New Roman"/>
          <w:sz w:val="28"/>
          <w:szCs w:val="28"/>
        </w:rPr>
        <w:t>акона</w:t>
      </w:r>
      <w:r w:rsidR="00542AB2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от 07.02.2011 № 6-ФЗ «Об общих принципах организации и деятельности контрольно-счетных органов субъектов Российской Федерации и </w:t>
      </w:r>
      <w:r w:rsidR="00542AB2" w:rsidRPr="0013677D">
        <w:rPr>
          <w:rFonts w:ascii="Times New Roman" w:hAnsi="Times New Roman" w:cs="Times New Roman"/>
          <w:sz w:val="28"/>
          <w:szCs w:val="28"/>
        </w:rPr>
        <w:t>муниципальных образований»,</w:t>
      </w:r>
      <w:r w:rsidR="00C91ACB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061EC9" w:rsidRPr="0013677D">
        <w:rPr>
          <w:rFonts w:ascii="Times New Roman" w:hAnsi="Times New Roman" w:cs="Times New Roman"/>
          <w:sz w:val="28"/>
          <w:szCs w:val="28"/>
        </w:rPr>
        <w:t>п</w:t>
      </w:r>
      <w:r w:rsidR="008212CB" w:rsidRPr="0013677D">
        <w:rPr>
          <w:rFonts w:ascii="Times New Roman" w:hAnsi="Times New Roman" w:cs="Times New Roman"/>
          <w:sz w:val="28"/>
          <w:szCs w:val="28"/>
        </w:rPr>
        <w:t xml:space="preserve">риказом Председателя Контрольно-счетной палаты от 1 октября 2014 года образована коллегия Контрольно-счетной палаты. </w:t>
      </w:r>
      <w:r w:rsidR="00954AB5">
        <w:rPr>
          <w:rFonts w:ascii="Times New Roman" w:hAnsi="Times New Roman" w:cs="Times New Roman"/>
          <w:sz w:val="28"/>
          <w:szCs w:val="28"/>
        </w:rPr>
        <w:t xml:space="preserve">В состав коллегии входят: </w:t>
      </w:r>
      <w:r w:rsidR="00954AB5" w:rsidRPr="0013677D">
        <w:rPr>
          <w:rFonts w:ascii="Times New Roman" w:hAnsi="Times New Roman" w:cs="Times New Roman"/>
          <w:sz w:val="28"/>
          <w:szCs w:val="28"/>
        </w:rPr>
        <w:t>Председатель, заместитель Председателя, три аудитора</w:t>
      </w:r>
      <w:r w:rsidR="00954AB5" w:rsidRPr="00954AB5">
        <w:rPr>
          <w:rFonts w:ascii="Times New Roman" w:hAnsi="Times New Roman" w:cs="Times New Roman"/>
          <w:sz w:val="28"/>
          <w:szCs w:val="28"/>
        </w:rPr>
        <w:t xml:space="preserve"> </w:t>
      </w:r>
      <w:r w:rsidR="00954AB5" w:rsidRPr="0013677D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  <w:r w:rsidR="00954AB5" w:rsidRPr="0013677D">
        <w:rPr>
          <w:rFonts w:ascii="Times New Roman" w:hAnsi="Times New Roman" w:cs="Times New Roman"/>
          <w:sz w:val="28"/>
          <w:szCs w:val="28"/>
        </w:rPr>
        <w:lastRenderedPageBreak/>
        <w:t>палаты</w:t>
      </w:r>
      <w:r w:rsidR="00954AB5">
        <w:rPr>
          <w:rFonts w:ascii="Times New Roman" w:hAnsi="Times New Roman" w:cs="Times New Roman"/>
          <w:sz w:val="28"/>
          <w:szCs w:val="28"/>
        </w:rPr>
        <w:t>, кроме того на заседания коллегии могут приглашаться заинтересованные лица.</w:t>
      </w:r>
      <w:r w:rsidR="00954AB5" w:rsidRPr="001367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12CB" w:rsidRPr="0013677D" w:rsidRDefault="00954AB5" w:rsidP="00264AA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отчетном периоде </w:t>
      </w:r>
      <w:r w:rsidR="008212CB" w:rsidRPr="0013677D">
        <w:rPr>
          <w:rFonts w:ascii="Times New Roman" w:hAnsi="Times New Roman" w:cs="Times New Roman"/>
          <w:sz w:val="28"/>
          <w:szCs w:val="28"/>
        </w:rPr>
        <w:t xml:space="preserve">проведено 4 заседания </w:t>
      </w:r>
      <w:r w:rsidR="007263C9" w:rsidRPr="0013677D">
        <w:rPr>
          <w:rFonts w:ascii="Times New Roman" w:hAnsi="Times New Roman" w:cs="Times New Roman"/>
          <w:sz w:val="28"/>
          <w:szCs w:val="28"/>
        </w:rPr>
        <w:t>коллегии</w:t>
      </w:r>
      <w:r w:rsidR="004F3B01">
        <w:rPr>
          <w:rFonts w:ascii="Times New Roman" w:hAnsi="Times New Roman" w:cs="Times New Roman"/>
          <w:sz w:val="28"/>
          <w:szCs w:val="28"/>
        </w:rPr>
        <w:t>,</w:t>
      </w:r>
      <w:r w:rsidR="007263C9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8212CB" w:rsidRPr="0013677D">
        <w:rPr>
          <w:rFonts w:ascii="Times New Roman" w:hAnsi="Times New Roman" w:cs="Times New Roman"/>
          <w:sz w:val="28"/>
          <w:szCs w:val="28"/>
        </w:rPr>
        <w:t>на которых рассматривались вопросы планирования и организации деятельности, в том числе анализировались</w:t>
      </w:r>
      <w:r w:rsidR="00D929AE" w:rsidRPr="0013677D">
        <w:rPr>
          <w:rFonts w:ascii="Times New Roman" w:hAnsi="Times New Roman" w:cs="Times New Roman"/>
          <w:sz w:val="28"/>
          <w:szCs w:val="28"/>
        </w:rPr>
        <w:t>,</w:t>
      </w:r>
      <w:r w:rsidR="008212CB" w:rsidRPr="0013677D">
        <w:rPr>
          <w:rFonts w:ascii="Times New Roman" w:hAnsi="Times New Roman" w:cs="Times New Roman"/>
          <w:sz w:val="28"/>
          <w:szCs w:val="28"/>
        </w:rPr>
        <w:t xml:space="preserve"> обсуждались проекты </w:t>
      </w:r>
      <w:r w:rsidR="00D929AE" w:rsidRPr="0013677D">
        <w:rPr>
          <w:rFonts w:ascii="Times New Roman" w:hAnsi="Times New Roman" w:cs="Times New Roman"/>
          <w:sz w:val="28"/>
          <w:szCs w:val="28"/>
        </w:rPr>
        <w:t xml:space="preserve">локальных актов по </w:t>
      </w:r>
      <w:r w:rsidR="008212CB" w:rsidRPr="0013677D">
        <w:rPr>
          <w:rFonts w:ascii="Times New Roman" w:hAnsi="Times New Roman" w:cs="Times New Roman"/>
          <w:sz w:val="28"/>
          <w:szCs w:val="28"/>
        </w:rPr>
        <w:t>осуществлени</w:t>
      </w:r>
      <w:r w:rsidR="00D929AE" w:rsidRPr="0013677D">
        <w:rPr>
          <w:rFonts w:ascii="Times New Roman" w:hAnsi="Times New Roman" w:cs="Times New Roman"/>
          <w:sz w:val="28"/>
          <w:szCs w:val="28"/>
        </w:rPr>
        <w:t>ю</w:t>
      </w:r>
      <w:r w:rsidR="008212CB" w:rsidRPr="0013677D">
        <w:rPr>
          <w:rFonts w:ascii="Times New Roman" w:hAnsi="Times New Roman" w:cs="Times New Roman"/>
          <w:sz w:val="28"/>
          <w:szCs w:val="28"/>
        </w:rPr>
        <w:t xml:space="preserve"> полномочий по внешнему муниципальному финансовому контролю</w:t>
      </w:r>
      <w:r w:rsidR="004F3B01">
        <w:rPr>
          <w:rFonts w:ascii="Times New Roman" w:hAnsi="Times New Roman" w:cs="Times New Roman"/>
          <w:sz w:val="28"/>
          <w:szCs w:val="28"/>
        </w:rPr>
        <w:t>, контролю и аудиту в сфере закупок</w:t>
      </w:r>
      <w:r w:rsidR="008212CB" w:rsidRPr="0013677D">
        <w:rPr>
          <w:rFonts w:ascii="Times New Roman" w:hAnsi="Times New Roman" w:cs="Times New Roman"/>
          <w:sz w:val="28"/>
          <w:szCs w:val="28"/>
        </w:rPr>
        <w:t>.</w:t>
      </w:r>
    </w:p>
    <w:p w:rsidR="00BF4518" w:rsidRPr="0013677D" w:rsidRDefault="00BF4518">
      <w:pPr>
        <w:rPr>
          <w:rFonts w:ascii="Times New Roman" w:hAnsi="Times New Roman" w:cs="Times New Roman"/>
          <w:sz w:val="28"/>
          <w:szCs w:val="28"/>
        </w:rPr>
      </w:pPr>
    </w:p>
    <w:p w:rsidR="00AD4844" w:rsidRPr="0013677D" w:rsidRDefault="00174A8B" w:rsidP="00264AA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677D">
        <w:rPr>
          <w:rFonts w:ascii="Times New Roman" w:hAnsi="Times New Roman" w:cs="Times New Roman"/>
          <w:b/>
          <w:bCs/>
          <w:sz w:val="28"/>
          <w:szCs w:val="28"/>
        </w:rPr>
        <w:t>Основные итоги деятельности</w:t>
      </w:r>
    </w:p>
    <w:p w:rsidR="002E645E" w:rsidRPr="0013677D" w:rsidRDefault="002E645E" w:rsidP="00264AA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37A3A" w:rsidRPr="0013677D" w:rsidRDefault="00E03892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D37A3A" w:rsidRPr="0013677D">
        <w:rPr>
          <w:rFonts w:ascii="Times New Roman" w:hAnsi="Times New Roman" w:cs="Times New Roman"/>
          <w:sz w:val="28"/>
          <w:szCs w:val="28"/>
        </w:rPr>
        <w:t>ланом работы Контрольно-счетной палаты на 2014 год Контрольно-счетной палатой осуществлялась деятельность по проведению внешнего муниципального финансового контроля, контроля в сфере закупок.</w:t>
      </w:r>
      <w:r w:rsidR="00C0133F" w:rsidRPr="0013677D">
        <w:rPr>
          <w:rFonts w:ascii="Times New Roman" w:hAnsi="Times New Roman" w:cs="Times New Roman"/>
          <w:sz w:val="28"/>
          <w:szCs w:val="28"/>
        </w:rPr>
        <w:t xml:space="preserve"> В </w:t>
      </w:r>
      <w:r w:rsidR="00ED3156" w:rsidRPr="0013677D">
        <w:rPr>
          <w:rFonts w:ascii="Times New Roman" w:hAnsi="Times New Roman" w:cs="Times New Roman"/>
          <w:sz w:val="28"/>
          <w:szCs w:val="28"/>
        </w:rPr>
        <w:t>п</w:t>
      </w:r>
      <w:r w:rsidR="00AD18A8" w:rsidRPr="0013677D">
        <w:rPr>
          <w:rFonts w:ascii="Times New Roman" w:hAnsi="Times New Roman" w:cs="Times New Roman"/>
          <w:sz w:val="28"/>
          <w:szCs w:val="28"/>
        </w:rPr>
        <w:t>лан работы Контрольно-сче</w:t>
      </w:r>
      <w:r w:rsidR="00C0133F" w:rsidRPr="0013677D">
        <w:rPr>
          <w:rFonts w:ascii="Times New Roman" w:hAnsi="Times New Roman" w:cs="Times New Roman"/>
          <w:sz w:val="28"/>
          <w:szCs w:val="28"/>
        </w:rPr>
        <w:t xml:space="preserve">тной палаты </w:t>
      </w:r>
      <w:r w:rsidR="00ED3156" w:rsidRPr="0013677D">
        <w:rPr>
          <w:rFonts w:ascii="Times New Roman" w:hAnsi="Times New Roman" w:cs="Times New Roman"/>
          <w:sz w:val="28"/>
          <w:szCs w:val="28"/>
        </w:rPr>
        <w:t xml:space="preserve">на 2014 год </w:t>
      </w:r>
      <w:r w:rsidR="00C0133F" w:rsidRPr="0013677D">
        <w:rPr>
          <w:rFonts w:ascii="Times New Roman" w:hAnsi="Times New Roman" w:cs="Times New Roman"/>
          <w:sz w:val="28"/>
          <w:szCs w:val="28"/>
        </w:rPr>
        <w:t xml:space="preserve">были включены мероприятия с учетом предложений </w:t>
      </w:r>
      <w:r w:rsidR="00ED3156" w:rsidRPr="0013677D">
        <w:rPr>
          <w:rFonts w:ascii="Times New Roman" w:hAnsi="Times New Roman" w:cs="Times New Roman"/>
          <w:sz w:val="28"/>
          <w:szCs w:val="28"/>
        </w:rPr>
        <w:t>Петрозаводского городского</w:t>
      </w:r>
      <w:r w:rsidR="00C0133F" w:rsidRPr="0013677D"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597ED9" w:rsidRPr="0013677D">
        <w:rPr>
          <w:rFonts w:ascii="Times New Roman" w:hAnsi="Times New Roman" w:cs="Times New Roman"/>
          <w:sz w:val="28"/>
          <w:szCs w:val="28"/>
        </w:rPr>
        <w:t>. П</w:t>
      </w:r>
      <w:r w:rsidR="00A04A3C" w:rsidRPr="0013677D">
        <w:rPr>
          <w:rFonts w:ascii="Times New Roman" w:hAnsi="Times New Roman" w:cs="Times New Roman"/>
          <w:sz w:val="28"/>
          <w:szCs w:val="28"/>
        </w:rPr>
        <w:t xml:space="preserve">редложений </w:t>
      </w:r>
      <w:r w:rsidR="008E4006" w:rsidRPr="0013677D">
        <w:rPr>
          <w:rFonts w:ascii="Times New Roman" w:hAnsi="Times New Roman" w:cs="Times New Roman"/>
          <w:sz w:val="28"/>
          <w:szCs w:val="28"/>
        </w:rPr>
        <w:t xml:space="preserve">от </w:t>
      </w:r>
      <w:r w:rsidR="00A04A3C" w:rsidRPr="0013677D">
        <w:rPr>
          <w:rFonts w:ascii="Times New Roman" w:hAnsi="Times New Roman" w:cs="Times New Roman"/>
          <w:sz w:val="28"/>
          <w:szCs w:val="28"/>
        </w:rPr>
        <w:t xml:space="preserve">Главы Петрозаводского городского округа </w:t>
      </w:r>
      <w:r w:rsidR="00C91ACB" w:rsidRPr="0013677D">
        <w:rPr>
          <w:rFonts w:ascii="Times New Roman" w:hAnsi="Times New Roman" w:cs="Times New Roman"/>
          <w:sz w:val="28"/>
          <w:szCs w:val="28"/>
        </w:rPr>
        <w:t xml:space="preserve">для включения в план работы </w:t>
      </w:r>
      <w:r w:rsidR="00960703" w:rsidRPr="0013677D">
        <w:rPr>
          <w:rFonts w:ascii="Times New Roman" w:hAnsi="Times New Roman" w:cs="Times New Roman"/>
          <w:sz w:val="28"/>
          <w:szCs w:val="28"/>
        </w:rPr>
        <w:t>не поступало.</w:t>
      </w:r>
    </w:p>
    <w:p w:rsidR="00CA2AE3" w:rsidRPr="0013677D" w:rsidRDefault="00CA2AE3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Учитывая, что Контрольно-счетная палата начала свою деятельность в</w:t>
      </w:r>
      <w:r w:rsidR="00E54934" w:rsidRPr="0013677D">
        <w:rPr>
          <w:rFonts w:ascii="Times New Roman" w:hAnsi="Times New Roman" w:cs="Times New Roman"/>
          <w:sz w:val="28"/>
          <w:szCs w:val="28"/>
        </w:rPr>
        <w:t>о второй половине</w:t>
      </w:r>
      <w:r w:rsidRPr="0013677D">
        <w:rPr>
          <w:rFonts w:ascii="Times New Roman" w:hAnsi="Times New Roman" w:cs="Times New Roman"/>
          <w:sz w:val="28"/>
          <w:szCs w:val="28"/>
        </w:rPr>
        <w:t xml:space="preserve"> отчетно</w:t>
      </w:r>
      <w:r w:rsidR="00E54934" w:rsidRPr="0013677D">
        <w:rPr>
          <w:rFonts w:ascii="Times New Roman" w:hAnsi="Times New Roman" w:cs="Times New Roman"/>
          <w:sz w:val="28"/>
          <w:szCs w:val="28"/>
        </w:rPr>
        <w:t>го</w:t>
      </w:r>
      <w:r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E54934" w:rsidRPr="0013677D">
        <w:rPr>
          <w:rFonts w:ascii="Times New Roman" w:hAnsi="Times New Roman" w:cs="Times New Roman"/>
          <w:sz w:val="28"/>
          <w:szCs w:val="28"/>
        </w:rPr>
        <w:t>периода</w:t>
      </w:r>
      <w:r w:rsidRPr="0013677D">
        <w:rPr>
          <w:rFonts w:ascii="Times New Roman" w:hAnsi="Times New Roman" w:cs="Times New Roman"/>
          <w:sz w:val="28"/>
          <w:szCs w:val="28"/>
        </w:rPr>
        <w:t>, приоритетными направлениями работы стали:</w:t>
      </w:r>
    </w:p>
    <w:p w:rsidR="000D4D68" w:rsidRPr="0013677D" w:rsidRDefault="00480238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  </w:t>
      </w:r>
      <w:r w:rsidR="000D4D68" w:rsidRPr="0013677D">
        <w:rPr>
          <w:rFonts w:ascii="Times New Roman" w:hAnsi="Times New Roman" w:cs="Times New Roman"/>
          <w:sz w:val="28"/>
          <w:szCs w:val="28"/>
        </w:rPr>
        <w:t>- формирование методической базы Контрольно-счетной палаты</w:t>
      </w:r>
      <w:r w:rsidR="0035507E" w:rsidRPr="0013677D">
        <w:rPr>
          <w:rFonts w:ascii="Times New Roman" w:hAnsi="Times New Roman" w:cs="Times New Roman"/>
          <w:sz w:val="28"/>
          <w:szCs w:val="28"/>
        </w:rPr>
        <w:t xml:space="preserve"> по основным направлениям деятельности, подготовка и утверждение стандартов контроля на основании общих требований, утвержденных Счетной палатой Российской Федерации, с целью </w:t>
      </w:r>
      <w:r w:rsidR="00D850E8" w:rsidRPr="0013677D">
        <w:rPr>
          <w:rFonts w:ascii="Times New Roman" w:hAnsi="Times New Roman" w:cs="Times New Roman"/>
          <w:sz w:val="28"/>
          <w:szCs w:val="28"/>
        </w:rPr>
        <w:t>организации работы аудиторов и инспекторов,</w:t>
      </w:r>
      <w:r w:rsidR="0035507E" w:rsidRPr="0013677D">
        <w:rPr>
          <w:rFonts w:ascii="Times New Roman" w:hAnsi="Times New Roman" w:cs="Times New Roman"/>
          <w:sz w:val="28"/>
          <w:szCs w:val="28"/>
        </w:rPr>
        <w:t xml:space="preserve"> контрольной и экспертно-аналитической деятельности</w:t>
      </w:r>
      <w:r w:rsidR="005F57CA" w:rsidRPr="0013677D">
        <w:rPr>
          <w:rFonts w:ascii="Times New Roman" w:hAnsi="Times New Roman" w:cs="Times New Roman"/>
          <w:sz w:val="28"/>
          <w:szCs w:val="28"/>
        </w:rPr>
        <w:t>;</w:t>
      </w:r>
    </w:p>
    <w:p w:rsidR="00651CBC" w:rsidRPr="0013677D" w:rsidRDefault="00480238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  </w:t>
      </w:r>
      <w:r w:rsidR="005F57CA" w:rsidRPr="0013677D">
        <w:rPr>
          <w:rFonts w:ascii="Times New Roman" w:hAnsi="Times New Roman" w:cs="Times New Roman"/>
          <w:sz w:val="28"/>
          <w:szCs w:val="28"/>
        </w:rPr>
        <w:t xml:space="preserve">- </w:t>
      </w:r>
      <w:r w:rsidR="00651CBC" w:rsidRPr="0013677D">
        <w:rPr>
          <w:rFonts w:ascii="Times New Roman" w:hAnsi="Times New Roman" w:cs="Times New Roman"/>
          <w:sz w:val="28"/>
          <w:szCs w:val="28"/>
        </w:rPr>
        <w:t>финансово-экономическая экспертиза</w:t>
      </w:r>
      <w:r w:rsidR="005F57CA" w:rsidRPr="0013677D"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="00651CBC" w:rsidRPr="0013677D">
        <w:rPr>
          <w:rFonts w:ascii="Times New Roman" w:hAnsi="Times New Roman" w:cs="Times New Roman"/>
          <w:sz w:val="28"/>
          <w:szCs w:val="28"/>
        </w:rPr>
        <w:t xml:space="preserve"> муниципальных правовых</w:t>
      </w:r>
      <w:r w:rsidR="005F57CA" w:rsidRPr="0013677D">
        <w:rPr>
          <w:rFonts w:ascii="Times New Roman" w:hAnsi="Times New Roman" w:cs="Times New Roman"/>
          <w:sz w:val="28"/>
          <w:szCs w:val="28"/>
        </w:rPr>
        <w:t xml:space="preserve"> актов</w:t>
      </w:r>
      <w:r w:rsidR="00651CBC" w:rsidRPr="0013677D">
        <w:rPr>
          <w:rFonts w:ascii="Times New Roman" w:hAnsi="Times New Roman" w:cs="Times New Roman"/>
          <w:sz w:val="28"/>
          <w:szCs w:val="28"/>
        </w:rPr>
        <w:t>;</w:t>
      </w:r>
    </w:p>
    <w:p w:rsidR="00651CBC" w:rsidRPr="0013677D" w:rsidRDefault="00480238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  </w:t>
      </w:r>
      <w:r w:rsidR="005F57CA" w:rsidRPr="0013677D">
        <w:rPr>
          <w:rFonts w:ascii="Times New Roman" w:hAnsi="Times New Roman" w:cs="Times New Roman"/>
          <w:sz w:val="28"/>
          <w:szCs w:val="28"/>
        </w:rPr>
        <w:t xml:space="preserve">- точечная </w:t>
      </w:r>
      <w:r w:rsidR="00651CBC" w:rsidRPr="0013677D">
        <w:rPr>
          <w:rFonts w:ascii="Times New Roman" w:hAnsi="Times New Roman" w:cs="Times New Roman"/>
          <w:sz w:val="28"/>
          <w:szCs w:val="28"/>
        </w:rPr>
        <w:t>проверк</w:t>
      </w:r>
      <w:r w:rsidR="005F57CA" w:rsidRPr="0013677D">
        <w:rPr>
          <w:rFonts w:ascii="Times New Roman" w:hAnsi="Times New Roman" w:cs="Times New Roman"/>
          <w:sz w:val="28"/>
          <w:szCs w:val="28"/>
        </w:rPr>
        <w:t>а</w:t>
      </w:r>
      <w:r w:rsidR="00651CBC" w:rsidRPr="0013677D">
        <w:rPr>
          <w:rFonts w:ascii="Times New Roman" w:hAnsi="Times New Roman" w:cs="Times New Roman"/>
          <w:sz w:val="28"/>
          <w:szCs w:val="28"/>
        </w:rPr>
        <w:t xml:space="preserve"> использования муниципального имущества;</w:t>
      </w:r>
    </w:p>
    <w:p w:rsidR="00651CBC" w:rsidRPr="0013677D" w:rsidRDefault="00480238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  </w:t>
      </w:r>
      <w:r w:rsidR="005F57CA" w:rsidRPr="0013677D">
        <w:rPr>
          <w:rFonts w:ascii="Times New Roman" w:hAnsi="Times New Roman" w:cs="Times New Roman"/>
          <w:sz w:val="28"/>
          <w:szCs w:val="28"/>
        </w:rPr>
        <w:t xml:space="preserve">- </w:t>
      </w:r>
      <w:r w:rsidR="00651CBC" w:rsidRPr="0013677D">
        <w:rPr>
          <w:rFonts w:ascii="Times New Roman" w:hAnsi="Times New Roman" w:cs="Times New Roman"/>
          <w:sz w:val="28"/>
          <w:szCs w:val="28"/>
        </w:rPr>
        <w:t>обеспечение доступа к информации о деятельности Контрольно-счетной палаты;</w:t>
      </w:r>
    </w:p>
    <w:p w:rsidR="00651CBC" w:rsidRPr="0013677D" w:rsidRDefault="00480238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5F57CA" w:rsidRPr="0013677D">
        <w:rPr>
          <w:rFonts w:ascii="Times New Roman" w:hAnsi="Times New Roman" w:cs="Times New Roman"/>
          <w:sz w:val="28"/>
          <w:szCs w:val="28"/>
        </w:rPr>
        <w:t xml:space="preserve">- </w:t>
      </w:r>
      <w:r w:rsidR="00651CBC" w:rsidRPr="0013677D">
        <w:rPr>
          <w:rFonts w:ascii="Times New Roman" w:hAnsi="Times New Roman" w:cs="Times New Roman"/>
          <w:sz w:val="28"/>
          <w:szCs w:val="28"/>
        </w:rPr>
        <w:t>взаимодействие с органами государственного и муниципального</w:t>
      </w:r>
      <w:r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F57CA" w:rsidRPr="0013677D">
        <w:rPr>
          <w:rFonts w:ascii="Times New Roman" w:hAnsi="Times New Roman" w:cs="Times New Roman"/>
          <w:sz w:val="28"/>
          <w:szCs w:val="28"/>
        </w:rPr>
        <w:t>финансового контроля.</w:t>
      </w:r>
    </w:p>
    <w:p w:rsidR="00E5782F" w:rsidRPr="0013677D" w:rsidRDefault="00E5782F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37A3A" w:rsidRPr="0013677D" w:rsidRDefault="00960703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В отчетном периоде </w:t>
      </w:r>
      <w:r w:rsidR="00D37A3A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Контрольно-счетной палатой проведено: </w:t>
      </w:r>
    </w:p>
    <w:p w:rsidR="00D37A3A" w:rsidRPr="0013677D" w:rsidRDefault="00D37A3A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- 2 контрольных мероприятия, в том числе: </w:t>
      </w:r>
      <w:r w:rsidRPr="0013677D">
        <w:rPr>
          <w:rFonts w:ascii="Times New Roman" w:hAnsi="Times New Roman" w:cs="Times New Roman"/>
          <w:sz w:val="28"/>
          <w:szCs w:val="28"/>
        </w:rPr>
        <w:t>проверка экономической целесообразности сделок по отчуждению недвижимости МУП «Петрозаводские электрические сети» за 2011-2012 год</w:t>
      </w:r>
      <w:r w:rsidR="00CA205B" w:rsidRPr="0013677D">
        <w:rPr>
          <w:rFonts w:ascii="Times New Roman" w:hAnsi="Times New Roman" w:cs="Times New Roman"/>
          <w:sz w:val="28"/>
          <w:szCs w:val="28"/>
        </w:rPr>
        <w:t>ы</w:t>
      </w:r>
      <w:r w:rsidRPr="0013677D">
        <w:rPr>
          <w:rFonts w:ascii="Times New Roman" w:hAnsi="Times New Roman" w:cs="Times New Roman"/>
          <w:sz w:val="28"/>
          <w:szCs w:val="28"/>
        </w:rPr>
        <w:t>; проверка обеспеченности бесплатными учебниками учащихся муниципальных бюджетных образовательны</w:t>
      </w:r>
      <w:r w:rsidR="009A29DF" w:rsidRPr="0013677D">
        <w:rPr>
          <w:rFonts w:ascii="Times New Roman" w:hAnsi="Times New Roman" w:cs="Times New Roman"/>
          <w:sz w:val="28"/>
          <w:szCs w:val="28"/>
        </w:rPr>
        <w:t>х учреждений в 2013-2014 учебном году</w:t>
      </w:r>
      <w:r w:rsidR="00E5782F" w:rsidRPr="0013677D">
        <w:rPr>
          <w:rFonts w:ascii="Times New Roman" w:hAnsi="Times New Roman" w:cs="Times New Roman"/>
          <w:sz w:val="28"/>
          <w:szCs w:val="28"/>
        </w:rPr>
        <w:t>;</w:t>
      </w:r>
    </w:p>
    <w:p w:rsidR="00D37A3A" w:rsidRPr="0013677D" w:rsidRDefault="00D37A3A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- 3 экспертно-аналитических мероприятия, в том числе: экспертиза </w:t>
      </w:r>
      <w:r w:rsidRPr="0013677D">
        <w:rPr>
          <w:rFonts w:ascii="Times New Roman" w:hAnsi="Times New Roman" w:cs="Times New Roman"/>
          <w:bCs/>
          <w:sz w:val="28"/>
          <w:szCs w:val="28"/>
        </w:rPr>
        <w:t xml:space="preserve">проекта бюджета Петрозаводского городского округа на 2015 год и на плановый период 2016 и 2017 годов; </w:t>
      </w:r>
      <w:r w:rsidR="0020599E" w:rsidRPr="0013677D">
        <w:rPr>
          <w:rFonts w:ascii="Times New Roman" w:hAnsi="Times New Roman" w:cs="Times New Roman"/>
          <w:sz w:val="28"/>
          <w:szCs w:val="28"/>
        </w:rPr>
        <w:t>экспертиза проектов р</w:t>
      </w:r>
      <w:r w:rsidRPr="0013677D">
        <w:rPr>
          <w:rFonts w:ascii="Times New Roman" w:hAnsi="Times New Roman" w:cs="Times New Roman"/>
          <w:sz w:val="28"/>
          <w:szCs w:val="28"/>
        </w:rPr>
        <w:t xml:space="preserve">ешений Петрозаводского городского Совета </w:t>
      </w:r>
      <w:r w:rsidR="0035331A" w:rsidRPr="0013677D">
        <w:rPr>
          <w:rFonts w:ascii="Times New Roman" w:hAnsi="Times New Roman" w:cs="Times New Roman"/>
          <w:sz w:val="28"/>
          <w:szCs w:val="28"/>
        </w:rPr>
        <w:t>«О</w:t>
      </w:r>
      <w:r w:rsidRPr="0013677D">
        <w:rPr>
          <w:rFonts w:ascii="Times New Roman" w:hAnsi="Times New Roman" w:cs="Times New Roman"/>
          <w:sz w:val="28"/>
          <w:szCs w:val="28"/>
        </w:rPr>
        <w:t xml:space="preserve"> внесении изменений в Положение о бюджетном процессе в Петрозаводском городском округе</w:t>
      </w:r>
      <w:r w:rsidR="0035331A" w:rsidRPr="0013677D">
        <w:rPr>
          <w:rFonts w:ascii="Times New Roman" w:hAnsi="Times New Roman" w:cs="Times New Roman"/>
          <w:sz w:val="28"/>
          <w:szCs w:val="28"/>
        </w:rPr>
        <w:t>» и «О</w:t>
      </w:r>
      <w:r w:rsidRPr="0013677D">
        <w:rPr>
          <w:rFonts w:ascii="Times New Roman" w:hAnsi="Times New Roman" w:cs="Times New Roman"/>
          <w:sz w:val="28"/>
          <w:szCs w:val="28"/>
        </w:rPr>
        <w:t xml:space="preserve"> внесении изменений в бюджет Петрозаводского городского округа на 2014 год и на плановый период 2015 и 2016 годов</w:t>
      </w:r>
      <w:r w:rsidR="0035331A" w:rsidRPr="0013677D">
        <w:rPr>
          <w:rFonts w:ascii="Times New Roman" w:hAnsi="Times New Roman" w:cs="Times New Roman"/>
          <w:sz w:val="28"/>
          <w:szCs w:val="28"/>
        </w:rPr>
        <w:t>»</w:t>
      </w:r>
      <w:r w:rsidR="00944760" w:rsidRPr="0013677D">
        <w:rPr>
          <w:rFonts w:ascii="Times New Roman" w:hAnsi="Times New Roman" w:cs="Times New Roman"/>
          <w:sz w:val="28"/>
          <w:szCs w:val="28"/>
        </w:rPr>
        <w:t>;</w:t>
      </w:r>
    </w:p>
    <w:p w:rsidR="00740CAC" w:rsidRPr="0013677D" w:rsidRDefault="008779B1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="00740CAC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ассмотрено 89 обращений муниципальных заказчиков о согласовани</w:t>
      </w:r>
      <w:r w:rsidR="004F3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40CAC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возможности заключения муниципальных контрактов с единственным поставщиком (подрядчиком, исполнителем) в случаях, установленных законодательством Российской Федерации.</w:t>
      </w:r>
    </w:p>
    <w:p w:rsidR="000A57F3" w:rsidRPr="0013677D" w:rsidRDefault="000A57F3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>По результатам согласований</w:t>
      </w:r>
      <w:r w:rsidR="00C97FA6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50E8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заказчик</w:t>
      </w:r>
      <w:r w:rsidR="00D850E8" w:rsidRPr="0013677D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Петрозаводского городского округа появилась возможность заключить муниципальные контракты с единственным поставщиком </w:t>
      </w:r>
      <w:r w:rsidR="00C97FA6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(подрядчиком, исполнителем) </w:t>
      </w:r>
      <w:r w:rsidR="00C97FA6" w:rsidRPr="0013677D">
        <w:rPr>
          <w:rFonts w:ascii="Times New Roman" w:hAnsi="Times New Roman" w:cs="Times New Roman"/>
          <w:color w:val="000000"/>
          <w:sz w:val="28"/>
          <w:szCs w:val="28"/>
        </w:rPr>
        <w:t>на сумму 248 015,9 тыс.</w:t>
      </w:r>
      <w:r w:rsidR="00CD615F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рублей. В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ысвободившиеся бюджетные средства </w:t>
      </w:r>
      <w:r w:rsidR="00F21002" w:rsidRPr="0013677D">
        <w:rPr>
          <w:rFonts w:ascii="Times New Roman" w:hAnsi="Times New Roman" w:cs="Times New Roman"/>
          <w:color w:val="000000"/>
          <w:sz w:val="28"/>
          <w:szCs w:val="28"/>
        </w:rPr>
        <w:t>по итогам проведения торгов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составили – </w:t>
      </w:r>
      <w:r w:rsidR="00C97FA6" w:rsidRPr="0013677D">
        <w:rPr>
          <w:rFonts w:ascii="Times New Roman" w:hAnsi="Times New Roman" w:cs="Times New Roman"/>
          <w:color w:val="000000"/>
          <w:sz w:val="28"/>
          <w:szCs w:val="28"/>
        </w:rPr>
        <w:t>8 488,5 тыс.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рублей.</w:t>
      </w:r>
    </w:p>
    <w:p w:rsidR="008257FE" w:rsidRPr="0013677D" w:rsidRDefault="008257FE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Объем проверенных бюджетных средств в сфере организации и осуществления контроля за законностью, результативностью использования средств бюджета Петрозаводского городского округа составил 33 437,5 тыс. руб</w:t>
      </w:r>
      <w:r w:rsidR="00E5782F" w:rsidRPr="0013677D">
        <w:rPr>
          <w:rFonts w:ascii="Times New Roman" w:hAnsi="Times New Roman" w:cs="Times New Roman"/>
          <w:sz w:val="28"/>
          <w:szCs w:val="28"/>
        </w:rPr>
        <w:t>лей</w:t>
      </w:r>
      <w:r w:rsidRPr="0013677D">
        <w:rPr>
          <w:rFonts w:ascii="Times New Roman" w:hAnsi="Times New Roman" w:cs="Times New Roman"/>
          <w:sz w:val="28"/>
          <w:szCs w:val="28"/>
        </w:rPr>
        <w:t xml:space="preserve">; в рамках контроля за соблюдением установленного порядка управления и распоряжения имуществом, находящимся в муниципальной </w:t>
      </w:r>
      <w:r w:rsidRPr="0013677D">
        <w:rPr>
          <w:rFonts w:ascii="Times New Roman" w:hAnsi="Times New Roman" w:cs="Times New Roman"/>
          <w:sz w:val="28"/>
          <w:szCs w:val="28"/>
        </w:rPr>
        <w:lastRenderedPageBreak/>
        <w:t>собственности – 3 620 тыс. руб</w:t>
      </w:r>
      <w:r w:rsidR="00E5782F" w:rsidRPr="0013677D">
        <w:rPr>
          <w:rFonts w:ascii="Times New Roman" w:hAnsi="Times New Roman" w:cs="Times New Roman"/>
          <w:sz w:val="28"/>
          <w:szCs w:val="28"/>
        </w:rPr>
        <w:t>лей</w:t>
      </w:r>
      <w:r w:rsidRPr="0013677D">
        <w:rPr>
          <w:rFonts w:ascii="Times New Roman" w:hAnsi="Times New Roman" w:cs="Times New Roman"/>
          <w:sz w:val="28"/>
          <w:szCs w:val="28"/>
        </w:rPr>
        <w:t xml:space="preserve">; в части осуществления полномочий 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по согласованию возможности заключения муниципальных контрактов с единственным поставщиком (подрядчиком, исполнителем) в случаях, установленных законодательством Российской Федерации – 264 226,6 тыс. руб</w:t>
      </w:r>
      <w:r w:rsidR="00E5782F" w:rsidRPr="0013677D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37A3A" w:rsidRPr="0013677D" w:rsidRDefault="00687EAF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Также в отчетном периоде</w:t>
      </w:r>
      <w:r w:rsidR="00D37A3A" w:rsidRPr="0013677D">
        <w:rPr>
          <w:rFonts w:ascii="Times New Roman" w:hAnsi="Times New Roman" w:cs="Times New Roman"/>
          <w:sz w:val="28"/>
          <w:szCs w:val="28"/>
        </w:rPr>
        <w:t xml:space="preserve"> разработ</w:t>
      </w:r>
      <w:r w:rsidRPr="0013677D">
        <w:rPr>
          <w:rFonts w:ascii="Times New Roman" w:hAnsi="Times New Roman" w:cs="Times New Roman"/>
          <w:sz w:val="28"/>
          <w:szCs w:val="28"/>
        </w:rPr>
        <w:t>ан</w:t>
      </w:r>
      <w:r w:rsidR="00D37A3A" w:rsidRPr="0013677D">
        <w:rPr>
          <w:rFonts w:ascii="Times New Roman" w:hAnsi="Times New Roman" w:cs="Times New Roman"/>
          <w:sz w:val="28"/>
          <w:szCs w:val="28"/>
        </w:rPr>
        <w:t xml:space="preserve"> Регламент Контрольно-счетной палаты, </w:t>
      </w:r>
      <w:r w:rsidR="00D37A3A" w:rsidRPr="0013677D">
        <w:rPr>
          <w:rFonts w:ascii="Times New Roman" w:eastAsia="Times New Roman" w:hAnsi="Times New Roman" w:cs="Times New Roman"/>
          <w:color w:val="010100"/>
          <w:sz w:val="28"/>
          <w:szCs w:val="28"/>
          <w:lang w:eastAsia="ru-RU"/>
        </w:rPr>
        <w:t>стандарт</w:t>
      </w:r>
      <w:r w:rsidR="00D850E8" w:rsidRPr="0013677D">
        <w:rPr>
          <w:rFonts w:ascii="Times New Roman" w:eastAsia="Times New Roman" w:hAnsi="Times New Roman" w:cs="Times New Roman"/>
          <w:color w:val="010100"/>
          <w:sz w:val="28"/>
          <w:szCs w:val="28"/>
          <w:lang w:eastAsia="ru-RU"/>
        </w:rPr>
        <w:t>ы</w:t>
      </w:r>
      <w:r w:rsidR="00D37A3A" w:rsidRPr="0013677D">
        <w:rPr>
          <w:rFonts w:ascii="Times New Roman" w:eastAsia="Times New Roman" w:hAnsi="Times New Roman" w:cs="Times New Roman"/>
          <w:color w:val="010100"/>
          <w:sz w:val="28"/>
          <w:szCs w:val="28"/>
          <w:lang w:eastAsia="ru-RU"/>
        </w:rPr>
        <w:t xml:space="preserve"> внешнего финансового контроля «Экспертиза проекта </w:t>
      </w:r>
      <w:r w:rsidR="00D37A3A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 Петрозаводского городского округа на очередной финансовый год и на плановый период</w:t>
      </w:r>
      <w:r w:rsidR="00D37A3A" w:rsidRPr="0013677D">
        <w:rPr>
          <w:rFonts w:ascii="Times New Roman" w:eastAsia="Times New Roman" w:hAnsi="Times New Roman" w:cs="Times New Roman"/>
          <w:color w:val="010100"/>
          <w:sz w:val="28"/>
          <w:szCs w:val="28"/>
          <w:lang w:eastAsia="ru-RU"/>
        </w:rPr>
        <w:t xml:space="preserve">» и «Общие правила проведения контрольного мероприятия», </w:t>
      </w:r>
      <w:r w:rsidR="00D850E8" w:rsidRPr="0013677D">
        <w:rPr>
          <w:rFonts w:ascii="Times New Roman" w:hAnsi="Times New Roman" w:cs="Times New Roman"/>
          <w:sz w:val="28"/>
          <w:szCs w:val="28"/>
        </w:rPr>
        <w:t>стандарт</w:t>
      </w:r>
      <w:r w:rsidR="00D37A3A" w:rsidRPr="0013677D">
        <w:rPr>
          <w:rFonts w:ascii="Times New Roman" w:hAnsi="Times New Roman" w:cs="Times New Roman"/>
          <w:sz w:val="28"/>
          <w:szCs w:val="28"/>
        </w:rPr>
        <w:t xml:space="preserve"> организации деятельности «Планирование работы Контрольно-счетной палаты Петрозаводского городского округа».</w:t>
      </w:r>
    </w:p>
    <w:p w:rsidR="00EC5226" w:rsidRPr="0013677D" w:rsidRDefault="00EC5226" w:rsidP="00264AA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Всего з</w:t>
      </w:r>
      <w:r w:rsidR="006161C0" w:rsidRPr="0013677D">
        <w:rPr>
          <w:rFonts w:ascii="Times New Roman" w:hAnsi="Times New Roman" w:cs="Times New Roman"/>
          <w:sz w:val="28"/>
          <w:szCs w:val="28"/>
        </w:rPr>
        <w:t xml:space="preserve">а отчетный период </w:t>
      </w:r>
      <w:r w:rsidRPr="0013677D">
        <w:rPr>
          <w:rFonts w:ascii="Times New Roman" w:hAnsi="Times New Roman" w:cs="Times New Roman"/>
          <w:sz w:val="28"/>
          <w:szCs w:val="28"/>
        </w:rPr>
        <w:t>Контрольно-счетной палатой направлено 312 писем</w:t>
      </w:r>
      <w:r w:rsidR="00B8342E" w:rsidRPr="0013677D">
        <w:rPr>
          <w:rFonts w:ascii="Times New Roman" w:hAnsi="Times New Roman" w:cs="Times New Roman"/>
          <w:sz w:val="28"/>
          <w:szCs w:val="28"/>
        </w:rPr>
        <w:t xml:space="preserve">, из них </w:t>
      </w:r>
      <w:r w:rsidR="00740CAC" w:rsidRPr="0013677D">
        <w:rPr>
          <w:rFonts w:ascii="Times New Roman" w:hAnsi="Times New Roman" w:cs="Times New Roman"/>
          <w:sz w:val="28"/>
          <w:szCs w:val="28"/>
        </w:rPr>
        <w:t>5</w:t>
      </w:r>
      <w:r w:rsidR="00E81084" w:rsidRPr="0013677D">
        <w:rPr>
          <w:rFonts w:ascii="Times New Roman" w:hAnsi="Times New Roman" w:cs="Times New Roman"/>
          <w:sz w:val="28"/>
          <w:szCs w:val="28"/>
        </w:rPr>
        <w:t xml:space="preserve"> –</w:t>
      </w:r>
      <w:r w:rsidR="00B8342E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8E55EC" w:rsidRPr="0013677D">
        <w:rPr>
          <w:rFonts w:ascii="Times New Roman" w:hAnsi="Times New Roman" w:cs="Times New Roman"/>
          <w:sz w:val="28"/>
          <w:szCs w:val="28"/>
        </w:rPr>
        <w:t xml:space="preserve">по результатам контрольного и экспертно-аналитических мероприятий, </w:t>
      </w:r>
      <w:r w:rsidR="00B8342E" w:rsidRPr="0013677D">
        <w:rPr>
          <w:rFonts w:ascii="Times New Roman" w:hAnsi="Times New Roman" w:cs="Times New Roman"/>
          <w:sz w:val="28"/>
          <w:szCs w:val="28"/>
        </w:rPr>
        <w:t>66</w:t>
      </w:r>
      <w:r w:rsidR="00E81084" w:rsidRPr="0013677D">
        <w:rPr>
          <w:rFonts w:ascii="Times New Roman" w:hAnsi="Times New Roman" w:cs="Times New Roman"/>
          <w:sz w:val="28"/>
          <w:szCs w:val="28"/>
        </w:rPr>
        <w:t xml:space="preserve"> –</w:t>
      </w:r>
      <w:r w:rsidR="00B8342E" w:rsidRPr="0013677D">
        <w:rPr>
          <w:rFonts w:ascii="Times New Roman" w:hAnsi="Times New Roman" w:cs="Times New Roman"/>
          <w:sz w:val="28"/>
          <w:szCs w:val="28"/>
        </w:rPr>
        <w:t xml:space="preserve"> запросов о предоставлении </w:t>
      </w:r>
      <w:r w:rsidR="008E55EC" w:rsidRPr="0013677D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B8342E" w:rsidRPr="0013677D">
        <w:rPr>
          <w:rFonts w:ascii="Times New Roman" w:hAnsi="Times New Roman" w:cs="Times New Roman"/>
          <w:sz w:val="28"/>
          <w:szCs w:val="28"/>
        </w:rPr>
        <w:t xml:space="preserve">в Контрольно-счетную палату, </w:t>
      </w:r>
      <w:r w:rsidR="005F3996" w:rsidRPr="0013677D">
        <w:rPr>
          <w:rFonts w:ascii="Times New Roman" w:hAnsi="Times New Roman" w:cs="Times New Roman"/>
          <w:sz w:val="28"/>
          <w:szCs w:val="28"/>
        </w:rPr>
        <w:t>89</w:t>
      </w:r>
      <w:r w:rsidR="002A2E48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F3996" w:rsidRPr="0013677D">
        <w:rPr>
          <w:rFonts w:ascii="Times New Roman" w:hAnsi="Times New Roman" w:cs="Times New Roman"/>
          <w:sz w:val="28"/>
          <w:szCs w:val="28"/>
        </w:rPr>
        <w:t>–</w:t>
      </w:r>
      <w:r w:rsidR="00B8342E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F3996" w:rsidRPr="0013677D">
        <w:rPr>
          <w:rFonts w:ascii="Times New Roman" w:hAnsi="Times New Roman" w:cs="Times New Roman"/>
          <w:sz w:val="28"/>
          <w:szCs w:val="28"/>
        </w:rPr>
        <w:t xml:space="preserve">по вопросам </w:t>
      </w:r>
      <w:r w:rsidR="00B8342E" w:rsidRPr="0013677D">
        <w:rPr>
          <w:rFonts w:ascii="Times New Roman" w:hAnsi="Times New Roman" w:cs="Times New Roman"/>
          <w:sz w:val="28"/>
          <w:szCs w:val="28"/>
        </w:rPr>
        <w:t>согласовани</w:t>
      </w:r>
      <w:r w:rsidR="005F3996" w:rsidRPr="0013677D">
        <w:rPr>
          <w:rFonts w:ascii="Times New Roman" w:hAnsi="Times New Roman" w:cs="Times New Roman"/>
          <w:sz w:val="28"/>
          <w:szCs w:val="28"/>
        </w:rPr>
        <w:t>я</w:t>
      </w:r>
      <w:r w:rsidR="00B8342E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F3996" w:rsidRPr="0013677D">
        <w:rPr>
          <w:rFonts w:ascii="Times New Roman" w:hAnsi="Times New Roman" w:cs="Times New Roman"/>
          <w:sz w:val="28"/>
          <w:szCs w:val="28"/>
        </w:rPr>
        <w:t>воз</w:t>
      </w:r>
      <w:r w:rsidR="00011567" w:rsidRPr="0013677D">
        <w:rPr>
          <w:rFonts w:ascii="Times New Roman" w:hAnsi="Times New Roman" w:cs="Times New Roman"/>
          <w:sz w:val="28"/>
          <w:szCs w:val="28"/>
        </w:rPr>
        <w:t xml:space="preserve">можности </w:t>
      </w:r>
      <w:r w:rsidR="00B8342E" w:rsidRPr="0013677D">
        <w:rPr>
          <w:rFonts w:ascii="Times New Roman" w:hAnsi="Times New Roman" w:cs="Times New Roman"/>
          <w:sz w:val="28"/>
          <w:szCs w:val="28"/>
        </w:rPr>
        <w:t>за</w:t>
      </w:r>
      <w:r w:rsidR="008E55EC" w:rsidRPr="0013677D">
        <w:rPr>
          <w:rFonts w:ascii="Times New Roman" w:hAnsi="Times New Roman" w:cs="Times New Roman"/>
          <w:sz w:val="28"/>
          <w:szCs w:val="28"/>
        </w:rPr>
        <w:t>ключения муниципальных контрактов</w:t>
      </w:r>
      <w:r w:rsidR="00011567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с единственным поставщиком (подрядчиком, исполнителем) в случаях, установленных законодательством Российской Федерации</w:t>
      </w:r>
      <w:r w:rsidR="008E55EC" w:rsidRPr="0013677D">
        <w:rPr>
          <w:rFonts w:ascii="Times New Roman" w:hAnsi="Times New Roman" w:cs="Times New Roman"/>
          <w:sz w:val="28"/>
          <w:szCs w:val="28"/>
        </w:rPr>
        <w:t>,</w:t>
      </w:r>
      <w:r w:rsidR="005F3996" w:rsidRPr="0013677D">
        <w:rPr>
          <w:rFonts w:ascii="Times New Roman" w:hAnsi="Times New Roman" w:cs="Times New Roman"/>
          <w:sz w:val="28"/>
          <w:szCs w:val="28"/>
        </w:rPr>
        <w:t xml:space="preserve"> 152 </w:t>
      </w:r>
      <w:r w:rsidR="00A825F1" w:rsidRPr="0013677D">
        <w:rPr>
          <w:rFonts w:ascii="Times New Roman" w:hAnsi="Times New Roman" w:cs="Times New Roman"/>
          <w:sz w:val="28"/>
          <w:szCs w:val="28"/>
        </w:rPr>
        <w:t>– иная</w:t>
      </w:r>
      <w:r w:rsidR="005F3996" w:rsidRPr="0013677D">
        <w:rPr>
          <w:rFonts w:ascii="Times New Roman" w:hAnsi="Times New Roman" w:cs="Times New Roman"/>
          <w:sz w:val="28"/>
          <w:szCs w:val="28"/>
        </w:rPr>
        <w:t xml:space="preserve"> переписка по основной деятельности</w:t>
      </w:r>
      <w:r w:rsidR="008E55EC" w:rsidRPr="0013677D">
        <w:rPr>
          <w:rFonts w:ascii="Times New Roman" w:hAnsi="Times New Roman" w:cs="Times New Roman"/>
          <w:sz w:val="28"/>
          <w:szCs w:val="28"/>
        </w:rPr>
        <w:t>.</w:t>
      </w:r>
      <w:r w:rsidR="00B8342E" w:rsidRPr="0013677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212CB" w:rsidRPr="0013677D" w:rsidRDefault="00FF0C7D" w:rsidP="00264AA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принципа </w:t>
      </w:r>
      <w:r w:rsidR="00AA0CA2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гласности в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требованиями Федерального закона от 07.02.2011 № 6-ФЗ «Об общих принципах организации </w:t>
      </w:r>
      <w:r w:rsidR="00AA0CA2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деятельности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контрольно-счетных органов субъектов Российской Федерации и муниципальных образований»</w:t>
      </w:r>
      <w:r w:rsidR="005F3996" w:rsidRPr="0013677D">
        <w:rPr>
          <w:rFonts w:ascii="Times New Roman" w:hAnsi="Times New Roman" w:cs="Times New Roman"/>
          <w:sz w:val="28"/>
          <w:szCs w:val="28"/>
        </w:rPr>
        <w:t xml:space="preserve"> разработан </w:t>
      </w:r>
      <w:r w:rsidR="00687EAF" w:rsidRPr="0013677D">
        <w:rPr>
          <w:rFonts w:ascii="Times New Roman" w:hAnsi="Times New Roman" w:cs="Times New Roman"/>
          <w:sz w:val="28"/>
          <w:szCs w:val="28"/>
        </w:rPr>
        <w:t xml:space="preserve">официальный </w:t>
      </w:r>
      <w:r w:rsidR="005F3996" w:rsidRPr="0013677D">
        <w:rPr>
          <w:rFonts w:ascii="Times New Roman" w:hAnsi="Times New Roman" w:cs="Times New Roman"/>
          <w:sz w:val="28"/>
          <w:szCs w:val="28"/>
        </w:rPr>
        <w:t>сайт Контрольно-счетной палаты</w:t>
      </w:r>
      <w:r w:rsidR="00687EAF" w:rsidRPr="0013677D">
        <w:rPr>
          <w:rFonts w:ascii="Times New Roman" w:hAnsi="Times New Roman" w:cs="Times New Roman"/>
          <w:sz w:val="28"/>
          <w:szCs w:val="28"/>
        </w:rPr>
        <w:t xml:space="preserve"> для размещения информации в</w:t>
      </w:r>
      <w:r w:rsidR="00687EAF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AF" w:rsidRPr="0013677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информационно-телекоммуникационной сети «Интернет»</w:t>
      </w:r>
      <w:r w:rsidR="005F3996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0139CC" w:rsidRPr="0013677D">
        <w:rPr>
          <w:rFonts w:ascii="Times New Roman" w:hAnsi="Times New Roman" w:cs="Times New Roman"/>
          <w:sz w:val="28"/>
          <w:szCs w:val="28"/>
        </w:rPr>
        <w:t>–</w:t>
      </w:r>
      <w:r w:rsidR="005F3996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E03892" w:rsidRPr="0013677D">
        <w:rPr>
          <w:rFonts w:ascii="Times New Roman" w:hAnsi="Times New Roman" w:cs="Times New Roman"/>
          <w:sz w:val="28"/>
          <w:szCs w:val="28"/>
          <w:lang w:val="en-US"/>
        </w:rPr>
        <w:t>htt</w:t>
      </w:r>
      <w:r w:rsidR="000139CC" w:rsidRPr="0013677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E03892" w:rsidRPr="0013677D">
        <w:rPr>
          <w:rFonts w:ascii="Times New Roman" w:hAnsi="Times New Roman" w:cs="Times New Roman"/>
          <w:sz w:val="28"/>
          <w:szCs w:val="28"/>
        </w:rPr>
        <w:t>:</w:t>
      </w:r>
      <w:r w:rsidR="000139CC" w:rsidRPr="0013677D">
        <w:rPr>
          <w:rFonts w:ascii="Times New Roman" w:hAnsi="Times New Roman" w:cs="Times New Roman"/>
          <w:sz w:val="28"/>
          <w:szCs w:val="28"/>
        </w:rPr>
        <w:t>//</w:t>
      </w:r>
      <w:proofErr w:type="spellStart"/>
      <w:r w:rsidR="005F3996" w:rsidRPr="0013677D">
        <w:rPr>
          <w:rFonts w:ascii="Times New Roman" w:hAnsi="Times New Roman" w:cs="Times New Roman"/>
          <w:sz w:val="28"/>
          <w:szCs w:val="28"/>
        </w:rPr>
        <w:t>ksp</w:t>
      </w:r>
      <w:r w:rsidR="00E03892" w:rsidRPr="0013677D">
        <w:rPr>
          <w:rFonts w:ascii="Times New Roman" w:hAnsi="Times New Roman" w:cs="Times New Roman"/>
          <w:sz w:val="28"/>
          <w:szCs w:val="28"/>
          <w:lang w:val="en-US"/>
        </w:rPr>
        <w:t>ptz</w:t>
      </w:r>
      <w:proofErr w:type="spellEnd"/>
      <w:r w:rsidR="00310C2C" w:rsidRPr="0013677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10C2C" w:rsidRPr="0013677D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="007F5A0A" w:rsidRPr="0013677D">
        <w:rPr>
          <w:rFonts w:ascii="Times New Roman" w:hAnsi="Times New Roman" w:cs="Times New Roman"/>
          <w:sz w:val="28"/>
          <w:szCs w:val="28"/>
        </w:rPr>
        <w:t>.</w:t>
      </w:r>
      <w:r w:rsidR="00AD095B" w:rsidRPr="001367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3996" w:rsidRPr="0013677D" w:rsidRDefault="008212CB" w:rsidP="00264AA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статьей 3 Федерального закона от 25.12.2008 № 273-ФЗ «О противодействии коррупции»,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</w:t>
      </w:r>
      <w:r w:rsidR="00AA0CA2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ральным законом от 09.02.2009 №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8-ФЗ «Об обеспечении доступа к информации о деятельности государственных органов и органов местного самоуправления»,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риказом Председателя Контрольно-счетной палаты от 23.10.2014 года № 19-р у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твержден перечень информации о деятельности Контрольно-счетной палаты 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размещения в</w:t>
      </w:r>
      <w:r w:rsidRPr="0013677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информационно-телекоммуникационной сети</w:t>
      </w:r>
      <w:r w:rsidR="001A0434" w:rsidRPr="0013677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0434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принципа </w:t>
      </w:r>
      <w:r w:rsidR="003438C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гласности в</w:t>
      </w:r>
      <w:r w:rsidR="001A0434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требованиями Федерального закона от 07.02.2011 № 6-ФЗ «Об общих принципах организации </w:t>
      </w:r>
      <w:r w:rsidR="003438C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деятельности</w:t>
      </w:r>
      <w:r w:rsidR="001A0434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контрольно-счетных органов субъектов Российской Федерации и муниципальных образований», статьей 18.1 Положения о Контрольно-счетной палате</w:t>
      </w:r>
      <w:r w:rsidR="008779B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A0434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 поддержива</w:t>
      </w:r>
      <w:r w:rsidR="007F5A0A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в актуальном состоянии</w:t>
      </w:r>
      <w:r w:rsidR="001A0434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192A" w:rsidRPr="0013677D" w:rsidRDefault="008779B1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На сайте</w:t>
      </w:r>
      <w:r w:rsidR="00D850E8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AD095B" w:rsidRPr="0013677D">
        <w:rPr>
          <w:rFonts w:ascii="Times New Roman" w:hAnsi="Times New Roman" w:cs="Times New Roman"/>
          <w:sz w:val="28"/>
          <w:szCs w:val="28"/>
        </w:rPr>
        <w:t>размещ</w:t>
      </w:r>
      <w:r w:rsidR="006E72F3" w:rsidRPr="0013677D">
        <w:rPr>
          <w:rFonts w:ascii="Times New Roman" w:hAnsi="Times New Roman" w:cs="Times New Roman"/>
          <w:sz w:val="28"/>
          <w:szCs w:val="28"/>
        </w:rPr>
        <w:t>ен</w:t>
      </w:r>
      <w:r w:rsidR="005F04AE" w:rsidRPr="0013677D">
        <w:rPr>
          <w:rFonts w:ascii="Times New Roman" w:hAnsi="Times New Roman" w:cs="Times New Roman"/>
          <w:sz w:val="28"/>
          <w:szCs w:val="28"/>
        </w:rPr>
        <w:t>ы</w:t>
      </w:r>
      <w:r w:rsidR="00AD095B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6E72F3" w:rsidRPr="0013677D">
        <w:rPr>
          <w:rFonts w:ascii="Times New Roman" w:hAnsi="Times New Roman" w:cs="Times New Roman"/>
          <w:sz w:val="28"/>
          <w:szCs w:val="28"/>
        </w:rPr>
        <w:t>план</w:t>
      </w:r>
      <w:r w:rsidR="00687EAF" w:rsidRPr="0013677D">
        <w:rPr>
          <w:rFonts w:ascii="Times New Roman" w:hAnsi="Times New Roman" w:cs="Times New Roman"/>
          <w:sz w:val="28"/>
          <w:szCs w:val="28"/>
        </w:rPr>
        <w:t>ы</w:t>
      </w:r>
      <w:r w:rsidR="006E72F3" w:rsidRPr="0013677D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CA2AE3" w:rsidRPr="0013677D">
        <w:rPr>
          <w:rFonts w:ascii="Times New Roman" w:hAnsi="Times New Roman" w:cs="Times New Roman"/>
          <w:sz w:val="28"/>
          <w:szCs w:val="28"/>
        </w:rPr>
        <w:t xml:space="preserve">, результаты экспертизы, </w:t>
      </w:r>
      <w:r w:rsidR="00AD095B" w:rsidRPr="0013677D">
        <w:rPr>
          <w:rFonts w:ascii="Times New Roman" w:hAnsi="Times New Roman" w:cs="Times New Roman"/>
          <w:sz w:val="28"/>
          <w:szCs w:val="28"/>
        </w:rPr>
        <w:t>локальные правовые акты, стандарты</w:t>
      </w:r>
      <w:r w:rsidR="00687EAF" w:rsidRPr="0013677D">
        <w:rPr>
          <w:rFonts w:ascii="Times New Roman" w:hAnsi="Times New Roman" w:cs="Times New Roman"/>
          <w:sz w:val="28"/>
          <w:szCs w:val="28"/>
        </w:rPr>
        <w:t xml:space="preserve"> внешнего муниципального контроля и другие документы в соответствии с действующим законодательством</w:t>
      </w:r>
      <w:r w:rsidRPr="0013677D">
        <w:rPr>
          <w:rFonts w:ascii="Times New Roman" w:hAnsi="Times New Roman" w:cs="Times New Roman"/>
          <w:sz w:val="28"/>
          <w:szCs w:val="28"/>
        </w:rPr>
        <w:t xml:space="preserve"> и утвержденным перечнем информации о деятельности Контрольно-счетной палаты</w:t>
      </w:r>
      <w:r w:rsidR="00AD095B" w:rsidRPr="0013677D">
        <w:rPr>
          <w:rFonts w:ascii="Times New Roman" w:hAnsi="Times New Roman" w:cs="Times New Roman"/>
          <w:sz w:val="28"/>
          <w:szCs w:val="28"/>
        </w:rPr>
        <w:t>.</w:t>
      </w:r>
      <w:r w:rsidR="00475828" w:rsidRPr="0013677D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55192A" w:rsidRPr="0013677D" w:rsidRDefault="0055192A" w:rsidP="0013677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77D">
        <w:rPr>
          <w:rFonts w:ascii="Times New Roman" w:hAnsi="Times New Roman" w:cs="Times New Roman"/>
          <w:b/>
          <w:sz w:val="28"/>
          <w:szCs w:val="28"/>
        </w:rPr>
        <w:t>3. Контрольные мероприятия</w:t>
      </w:r>
    </w:p>
    <w:p w:rsidR="00EA7AAC" w:rsidRPr="0013677D" w:rsidRDefault="00EA7AAC" w:rsidP="0013677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601C" w:rsidRPr="0013677D" w:rsidRDefault="00EA7AAC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3.1.</w:t>
      </w:r>
      <w:r w:rsidRPr="001367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601C" w:rsidRPr="0013677D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="0070601C" w:rsidRPr="001367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0601C" w:rsidRPr="0013677D">
        <w:rPr>
          <w:rFonts w:ascii="Times New Roman" w:hAnsi="Times New Roman" w:cs="Times New Roman"/>
          <w:bCs/>
          <w:sz w:val="28"/>
          <w:szCs w:val="28"/>
        </w:rPr>
        <w:t>Контроль</w:t>
      </w:r>
      <w:r w:rsidR="00D76E9A" w:rsidRPr="0013677D">
        <w:rPr>
          <w:rFonts w:ascii="Times New Roman" w:hAnsi="Times New Roman" w:cs="Times New Roman"/>
          <w:bCs/>
          <w:sz w:val="28"/>
          <w:szCs w:val="28"/>
        </w:rPr>
        <w:t>но-счетной палаты на 2014 год, с</w:t>
      </w:r>
      <w:r w:rsidR="0070601C" w:rsidRPr="0013677D">
        <w:rPr>
          <w:rFonts w:ascii="Times New Roman" w:hAnsi="Times New Roman" w:cs="Times New Roman"/>
          <w:bCs/>
          <w:sz w:val="28"/>
          <w:szCs w:val="28"/>
        </w:rPr>
        <w:t>тандартом финансового контроля «Общие правила проведения контрольного мероприятия» проведено контрольное мероприятие «Проверка экономической целесообразности сделок по отчуждению недвижимости МУП «Петрозаводские электрические сети» за 2011-2012 годы».</w:t>
      </w:r>
    </w:p>
    <w:p w:rsidR="0070601C" w:rsidRPr="0013677D" w:rsidRDefault="0013677D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70601C" w:rsidRPr="0013677D">
        <w:rPr>
          <w:rFonts w:ascii="Times New Roman" w:hAnsi="Times New Roman" w:cs="Times New Roman"/>
          <w:bCs/>
          <w:sz w:val="28"/>
          <w:szCs w:val="28"/>
        </w:rPr>
        <w:t>ходе проверки проанализировано федеральное, региональное и муниципальное законодательство в области управления и распоряжения муниципальным имуществом в праве хозяйственного ведения. Проверены бухг</w:t>
      </w:r>
      <w:r w:rsidR="00150C00" w:rsidRPr="0013677D">
        <w:rPr>
          <w:rFonts w:ascii="Times New Roman" w:hAnsi="Times New Roman" w:cs="Times New Roman"/>
          <w:bCs/>
          <w:sz w:val="28"/>
          <w:szCs w:val="28"/>
        </w:rPr>
        <w:t>алтерские документы предприятия</w:t>
      </w:r>
      <w:r w:rsidR="0070601C" w:rsidRPr="0013677D">
        <w:rPr>
          <w:rFonts w:ascii="Times New Roman" w:hAnsi="Times New Roman" w:cs="Times New Roman"/>
          <w:bCs/>
          <w:sz w:val="28"/>
          <w:szCs w:val="28"/>
        </w:rPr>
        <w:t xml:space="preserve"> в сфере имущественных отношений.</w:t>
      </w:r>
    </w:p>
    <w:p w:rsidR="0070601C" w:rsidRPr="0013677D" w:rsidRDefault="0070601C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hAnsi="Times New Roman" w:cs="Times New Roman"/>
          <w:bCs/>
          <w:sz w:val="28"/>
          <w:szCs w:val="28"/>
        </w:rPr>
        <w:t xml:space="preserve"> По данным Реестра муниципального имущества Петрозаводского городского округа, </w:t>
      </w:r>
      <w:r w:rsidR="007B6405" w:rsidRPr="0013677D">
        <w:rPr>
          <w:rFonts w:ascii="Times New Roman" w:hAnsi="Times New Roman" w:cs="Times New Roman"/>
          <w:bCs/>
          <w:sz w:val="28"/>
          <w:szCs w:val="28"/>
        </w:rPr>
        <w:t>предоставленного</w:t>
      </w:r>
      <w:r w:rsidRPr="0013677D">
        <w:rPr>
          <w:rFonts w:ascii="Times New Roman" w:hAnsi="Times New Roman" w:cs="Times New Roman"/>
          <w:bCs/>
          <w:sz w:val="28"/>
          <w:szCs w:val="28"/>
        </w:rPr>
        <w:t xml:space="preserve"> Администрацией Петрозаводского городского округа</w:t>
      </w:r>
      <w:r w:rsidR="00D76E9A" w:rsidRPr="0013677D">
        <w:rPr>
          <w:rFonts w:ascii="Times New Roman" w:hAnsi="Times New Roman" w:cs="Times New Roman"/>
          <w:bCs/>
          <w:sz w:val="28"/>
          <w:szCs w:val="28"/>
        </w:rPr>
        <w:t>,</w:t>
      </w:r>
      <w:r w:rsidRPr="0013677D">
        <w:rPr>
          <w:rFonts w:ascii="Times New Roman" w:hAnsi="Times New Roman" w:cs="Times New Roman"/>
          <w:bCs/>
          <w:sz w:val="28"/>
          <w:szCs w:val="28"/>
        </w:rPr>
        <w:t xml:space="preserve"> на начало проверяемого периода (</w:t>
      </w:r>
      <w:r w:rsidR="005848FE" w:rsidRPr="0013677D">
        <w:rPr>
          <w:rFonts w:ascii="Times New Roman" w:hAnsi="Times New Roman" w:cs="Times New Roman"/>
          <w:bCs/>
          <w:sz w:val="28"/>
          <w:szCs w:val="28"/>
        </w:rPr>
        <w:t>на 0</w:t>
      </w:r>
      <w:r w:rsidRPr="0013677D">
        <w:rPr>
          <w:rFonts w:ascii="Times New Roman" w:hAnsi="Times New Roman" w:cs="Times New Roman"/>
          <w:bCs/>
          <w:sz w:val="28"/>
          <w:szCs w:val="28"/>
        </w:rPr>
        <w:t>1 января 2011 года)</w:t>
      </w:r>
      <w:r w:rsidRPr="007060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3677D">
        <w:rPr>
          <w:rFonts w:ascii="Times New Roman" w:hAnsi="Times New Roman" w:cs="Times New Roman"/>
          <w:bCs/>
          <w:sz w:val="28"/>
          <w:szCs w:val="28"/>
        </w:rPr>
        <w:t>МУП «Петрозаводские электрические сети» принадлежит на праве хозяйственного ведения 344 объекта муниципальной собственности на сумму 49</w:t>
      </w:r>
      <w:r w:rsidR="003D79E4" w:rsidRPr="001367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3677D">
        <w:rPr>
          <w:rFonts w:ascii="Times New Roman" w:hAnsi="Times New Roman" w:cs="Times New Roman"/>
          <w:bCs/>
          <w:sz w:val="28"/>
          <w:szCs w:val="28"/>
        </w:rPr>
        <w:t>358,9 тыс. рублей.</w:t>
      </w:r>
    </w:p>
    <w:p w:rsidR="0070601C" w:rsidRPr="0013677D" w:rsidRDefault="0070601C" w:rsidP="001367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677D">
        <w:rPr>
          <w:rFonts w:ascii="Times New Roman" w:eastAsia="Calibri" w:hAnsi="Times New Roman" w:cs="Times New Roman"/>
          <w:sz w:val="28"/>
          <w:szCs w:val="28"/>
        </w:rPr>
        <w:t xml:space="preserve">Основным видом деятельности </w:t>
      </w:r>
      <w:r w:rsidRPr="0013677D">
        <w:rPr>
          <w:rFonts w:ascii="Times New Roman" w:eastAsia="Calibri" w:hAnsi="Times New Roman" w:cs="Times New Roman"/>
          <w:bCs/>
          <w:sz w:val="28"/>
          <w:szCs w:val="28"/>
        </w:rPr>
        <w:t>МУП «Петрозаводские электрические сети»</w:t>
      </w:r>
      <w:r w:rsidRPr="0013677D">
        <w:rPr>
          <w:rFonts w:ascii="Times New Roman" w:eastAsia="Calibri" w:hAnsi="Times New Roman" w:cs="Times New Roman"/>
          <w:sz w:val="28"/>
          <w:szCs w:val="28"/>
        </w:rPr>
        <w:t xml:space="preserve"> является сдача имущества в аренду с целью осуществления </w:t>
      </w:r>
      <w:r w:rsidRPr="0013677D">
        <w:rPr>
          <w:rFonts w:ascii="Times New Roman" w:eastAsia="Calibri" w:hAnsi="Times New Roman" w:cs="Times New Roman"/>
          <w:sz w:val="28"/>
          <w:szCs w:val="28"/>
        </w:rPr>
        <w:lastRenderedPageBreak/>
        <w:t>производственной деятельности, связанной с обеспечением потребителей, расположенных на территории Петрозаводского городского ок</w:t>
      </w:r>
      <w:r w:rsidR="00022B70" w:rsidRPr="0013677D">
        <w:rPr>
          <w:rFonts w:ascii="Times New Roman" w:eastAsia="Calibri" w:hAnsi="Times New Roman" w:cs="Times New Roman"/>
          <w:sz w:val="28"/>
          <w:szCs w:val="28"/>
        </w:rPr>
        <w:t>руга</w:t>
      </w:r>
      <w:r w:rsidR="008779B1" w:rsidRPr="0013677D">
        <w:rPr>
          <w:rFonts w:ascii="Times New Roman" w:eastAsia="Calibri" w:hAnsi="Times New Roman" w:cs="Times New Roman"/>
          <w:sz w:val="28"/>
          <w:szCs w:val="28"/>
        </w:rPr>
        <w:t>,</w:t>
      </w:r>
      <w:r w:rsidR="00022B70" w:rsidRPr="0013677D">
        <w:rPr>
          <w:rFonts w:ascii="Times New Roman" w:eastAsia="Calibri" w:hAnsi="Times New Roman" w:cs="Times New Roman"/>
          <w:sz w:val="28"/>
          <w:szCs w:val="28"/>
        </w:rPr>
        <w:t xml:space="preserve"> услугами электроснабжения.</w:t>
      </w:r>
    </w:p>
    <w:p w:rsidR="0070601C" w:rsidRPr="0013677D" w:rsidRDefault="0070601C" w:rsidP="0013677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677D">
        <w:rPr>
          <w:rFonts w:ascii="Times New Roman" w:hAnsi="Times New Roman" w:cs="Times New Roman"/>
          <w:bCs/>
          <w:sz w:val="28"/>
          <w:szCs w:val="28"/>
        </w:rPr>
        <w:t xml:space="preserve">Значительная часть имущества МУП «Петрозаводские электрические сети» передана в аренду ОАО «Петрозаводские коммунальные системы». </w:t>
      </w:r>
    </w:p>
    <w:p w:rsidR="0070601C" w:rsidRPr="0013677D" w:rsidRDefault="0070601C" w:rsidP="001367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677D">
        <w:rPr>
          <w:rFonts w:ascii="Times New Roman" w:eastAsia="Calibri" w:hAnsi="Times New Roman" w:cs="Times New Roman"/>
          <w:sz w:val="28"/>
          <w:szCs w:val="28"/>
        </w:rPr>
        <w:t xml:space="preserve">Сети электроснабжения Петрозаводского городского округа переданы </w:t>
      </w:r>
      <w:r w:rsidRPr="0013677D">
        <w:rPr>
          <w:rFonts w:ascii="Times New Roman" w:eastAsia="Calibri" w:hAnsi="Times New Roman" w:cs="Times New Roman"/>
          <w:bCs/>
          <w:sz w:val="28"/>
          <w:szCs w:val="28"/>
        </w:rPr>
        <w:t>МУП «Петрозаводские электрические сети»</w:t>
      </w:r>
      <w:r w:rsidRPr="0013677D">
        <w:rPr>
          <w:rFonts w:ascii="Times New Roman" w:eastAsia="Calibri" w:hAnsi="Times New Roman" w:cs="Times New Roman"/>
          <w:sz w:val="28"/>
          <w:szCs w:val="28"/>
        </w:rPr>
        <w:t xml:space="preserve"> в аренду ОАО «ПКС» по долгосрочному договору аренды от 23 июля 2005 года. Средний износ сетей составляет 41,75%</w:t>
      </w:r>
    </w:p>
    <w:p w:rsidR="0070601C" w:rsidRPr="0013677D" w:rsidRDefault="0070601C" w:rsidP="001367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3677D">
        <w:rPr>
          <w:rFonts w:ascii="Times New Roman" w:eastAsia="Calibri" w:hAnsi="Times New Roman" w:cs="Times New Roman"/>
          <w:bCs/>
          <w:sz w:val="28"/>
          <w:szCs w:val="28"/>
        </w:rPr>
        <w:t>По итогам финансово-хозяйственной деятельности МУП «Петрозаводские электрические сети»</w:t>
      </w:r>
      <w:r w:rsidRPr="0013677D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r w:rsidRPr="0013677D">
        <w:rPr>
          <w:rFonts w:ascii="Times New Roman" w:eastAsia="Calibri" w:hAnsi="Times New Roman" w:cs="Times New Roman"/>
          <w:bCs/>
          <w:sz w:val="28"/>
          <w:szCs w:val="28"/>
        </w:rPr>
        <w:t>за анализируемый период можно сделать вывод, что несмотря на отрицательные финансовые результаты</w:t>
      </w:r>
      <w:r w:rsidR="00022B70" w:rsidRPr="0013677D">
        <w:rPr>
          <w:rFonts w:ascii="Times New Roman" w:eastAsia="Calibri" w:hAnsi="Times New Roman" w:cs="Times New Roman"/>
          <w:bCs/>
          <w:sz w:val="28"/>
          <w:szCs w:val="28"/>
        </w:rPr>
        <w:t>, обусловленные прежде всего</w:t>
      </w:r>
      <w:r w:rsidRPr="0013677D">
        <w:rPr>
          <w:rFonts w:ascii="Times New Roman" w:eastAsia="Calibri" w:hAnsi="Times New Roman" w:cs="Times New Roman"/>
          <w:bCs/>
          <w:sz w:val="28"/>
          <w:szCs w:val="28"/>
        </w:rPr>
        <w:t xml:space="preserve"> списанием дебиторской задолженности невозможной к взысканию, предприятие обладало потенциалом динамичного развития.</w:t>
      </w:r>
    </w:p>
    <w:p w:rsidR="0070601C" w:rsidRPr="0013677D" w:rsidRDefault="0070601C" w:rsidP="001367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3677D">
        <w:rPr>
          <w:rFonts w:ascii="Times New Roman" w:eastAsia="Calibri" w:hAnsi="Times New Roman" w:cs="Times New Roman"/>
          <w:bCs/>
          <w:sz w:val="28"/>
          <w:szCs w:val="28"/>
        </w:rPr>
        <w:t>При отчуждении недвижимого имущества предприятием соблюдены нормы Гражданского кодекса РФ,</w:t>
      </w:r>
      <w:r w:rsidRPr="001367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3677D">
        <w:rPr>
          <w:rFonts w:ascii="Times New Roman" w:eastAsia="Calibri" w:hAnsi="Times New Roman" w:cs="Times New Roman"/>
          <w:bCs/>
          <w:sz w:val="28"/>
          <w:szCs w:val="28"/>
        </w:rPr>
        <w:t>Федерального закона от 14.11.2002 г. №</w:t>
      </w:r>
      <w:r w:rsidR="00D31A44" w:rsidRPr="0013677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3677D">
        <w:rPr>
          <w:rFonts w:ascii="Times New Roman" w:eastAsia="Calibri" w:hAnsi="Times New Roman" w:cs="Times New Roman"/>
          <w:bCs/>
          <w:sz w:val="28"/>
          <w:szCs w:val="28"/>
        </w:rPr>
        <w:t>161-ФЗ «О государственных и муниципальных унитарных предприятиях», Положения о порядке управления и распоряжения имуществом, находящимся в муниципальной собственности Петрозаводского го</w:t>
      </w:r>
      <w:r w:rsidR="00C7249B" w:rsidRPr="0013677D">
        <w:rPr>
          <w:rFonts w:ascii="Times New Roman" w:eastAsia="Calibri" w:hAnsi="Times New Roman" w:cs="Times New Roman"/>
          <w:bCs/>
          <w:sz w:val="28"/>
          <w:szCs w:val="28"/>
        </w:rPr>
        <w:t>родского округа, утвержденного Р</w:t>
      </w:r>
      <w:r w:rsidRPr="0013677D">
        <w:rPr>
          <w:rFonts w:ascii="Times New Roman" w:eastAsia="Calibri" w:hAnsi="Times New Roman" w:cs="Times New Roman"/>
          <w:bCs/>
          <w:sz w:val="28"/>
          <w:szCs w:val="28"/>
        </w:rPr>
        <w:t>ешением Петрозаводского городского Совета от 11.03.2010 года №</w:t>
      </w:r>
      <w:r w:rsidR="00FC18A5" w:rsidRPr="0013677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3677D">
        <w:rPr>
          <w:rFonts w:ascii="Times New Roman" w:eastAsia="Calibri" w:hAnsi="Times New Roman" w:cs="Times New Roman"/>
          <w:bCs/>
          <w:sz w:val="28"/>
          <w:szCs w:val="28"/>
        </w:rPr>
        <w:t>26/38-759, Устава муниципального унитарного Петрозаводского предприятия электрических сетей.</w:t>
      </w:r>
    </w:p>
    <w:p w:rsidR="0070601C" w:rsidRPr="0013677D" w:rsidRDefault="0070601C" w:rsidP="001367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3677D">
        <w:rPr>
          <w:rFonts w:ascii="Times New Roman" w:eastAsia="Calibri" w:hAnsi="Times New Roman" w:cs="Times New Roman"/>
          <w:bCs/>
          <w:sz w:val="28"/>
          <w:szCs w:val="28"/>
        </w:rPr>
        <w:t>Посредством отчуждения объектов недвижимости, которые не используются, не участвуют в производственном процессе, либо находятся в аренде у ОАО «Петрозаводские коммунальные системы</w:t>
      </w:r>
      <w:r w:rsidR="00C7249B" w:rsidRPr="0013677D">
        <w:rPr>
          <w:rFonts w:ascii="Times New Roman" w:eastAsia="Calibri" w:hAnsi="Times New Roman" w:cs="Times New Roman"/>
          <w:bCs/>
          <w:sz w:val="28"/>
          <w:szCs w:val="28"/>
        </w:rPr>
        <w:t>»,</w:t>
      </w:r>
      <w:r w:rsidRPr="0013677D">
        <w:rPr>
          <w:rFonts w:ascii="Times New Roman" w:eastAsia="Calibri" w:hAnsi="Times New Roman" w:cs="Times New Roman"/>
          <w:bCs/>
          <w:sz w:val="28"/>
          <w:szCs w:val="28"/>
        </w:rPr>
        <w:t xml:space="preserve"> МУП «Петрозаводские электрические сети» в 2012 году получен дополнительный доход в сумме 3</w:t>
      </w:r>
      <w:r w:rsidR="00EE05CF" w:rsidRPr="0013677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3677D">
        <w:rPr>
          <w:rFonts w:ascii="Times New Roman" w:eastAsia="Calibri" w:hAnsi="Times New Roman" w:cs="Times New Roman"/>
          <w:bCs/>
          <w:sz w:val="28"/>
          <w:szCs w:val="28"/>
        </w:rPr>
        <w:t xml:space="preserve">620,0 тыс. рублей, который был направлен на капитальный ремонт электросетей. Одновременно, данная сделка не повлекла за собой снижения арендной платы от ОАО «Петрозаводские коммунальные системы» </w:t>
      </w:r>
      <w:r w:rsidRPr="0013677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и позволила снизить налог на имущество, уплачиваемый предприятием, что является экономически выгодным для предприятия.</w:t>
      </w:r>
    </w:p>
    <w:p w:rsidR="0070601C" w:rsidRPr="0013677D" w:rsidRDefault="0070601C" w:rsidP="001367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677D">
        <w:rPr>
          <w:rFonts w:ascii="Times New Roman" w:eastAsia="Calibri" w:hAnsi="Times New Roman" w:cs="Times New Roman"/>
          <w:bCs/>
          <w:sz w:val="28"/>
          <w:szCs w:val="28"/>
        </w:rPr>
        <w:t xml:space="preserve">На момент окончания проверки МУП «Петрозаводские электрические сети» реорганизовано в муниципальное унитарное предприятие Петрозаводские энергетические системы </w:t>
      </w:r>
      <w:r w:rsidRPr="0013677D">
        <w:rPr>
          <w:rFonts w:ascii="Times New Roman" w:eastAsia="Calibri" w:hAnsi="Times New Roman" w:cs="Times New Roman"/>
          <w:sz w:val="28"/>
          <w:szCs w:val="28"/>
        </w:rPr>
        <w:t>с переходом к нему прав и обязанностей (далее – МУП ПЭС).</w:t>
      </w:r>
    </w:p>
    <w:p w:rsidR="00687EAF" w:rsidRPr="0013677D" w:rsidRDefault="0070601C" w:rsidP="0013677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677D">
        <w:rPr>
          <w:rFonts w:ascii="Times New Roman" w:hAnsi="Times New Roman" w:cs="Times New Roman"/>
          <w:bCs/>
          <w:sz w:val="28"/>
          <w:szCs w:val="28"/>
        </w:rPr>
        <w:t>По результатам контрольного мероприятия:</w:t>
      </w:r>
    </w:p>
    <w:p w:rsidR="0070601C" w:rsidRPr="0013677D" w:rsidRDefault="00B0587B" w:rsidP="0013677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677D">
        <w:rPr>
          <w:rFonts w:ascii="Times New Roman" w:hAnsi="Times New Roman" w:cs="Times New Roman"/>
          <w:bCs/>
          <w:sz w:val="28"/>
          <w:szCs w:val="28"/>
        </w:rPr>
        <w:t>- д</w:t>
      </w:r>
      <w:r w:rsidR="0070601C" w:rsidRPr="0013677D">
        <w:rPr>
          <w:rFonts w:ascii="Times New Roman" w:hAnsi="Times New Roman" w:cs="Times New Roman"/>
          <w:bCs/>
          <w:sz w:val="28"/>
          <w:szCs w:val="28"/>
        </w:rPr>
        <w:t xml:space="preserve">иректору муниципального унитарного предприятия Петрозаводские энергетические системы направлен акт </w:t>
      </w:r>
      <w:r w:rsidR="001A0434" w:rsidRPr="0013677D">
        <w:rPr>
          <w:rFonts w:ascii="Times New Roman" w:hAnsi="Times New Roman" w:cs="Times New Roman"/>
          <w:bCs/>
          <w:sz w:val="28"/>
          <w:szCs w:val="28"/>
        </w:rPr>
        <w:t>проверки экономической целесообразности и правомерности сделок по отчуждению недвижимости МУП «Петрозаводские электрические сети» за 2011-2012 годы</w:t>
      </w:r>
      <w:r w:rsidR="007F5A0A" w:rsidRPr="0013677D">
        <w:rPr>
          <w:rFonts w:ascii="Times New Roman" w:hAnsi="Times New Roman" w:cs="Times New Roman"/>
          <w:bCs/>
          <w:sz w:val="28"/>
          <w:szCs w:val="28"/>
        </w:rPr>
        <w:t>,</w:t>
      </w:r>
      <w:r w:rsidR="001A0434" w:rsidRPr="001367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4DBF" w:rsidRPr="0013677D">
        <w:rPr>
          <w:rFonts w:ascii="Times New Roman" w:hAnsi="Times New Roman" w:cs="Times New Roman"/>
          <w:bCs/>
          <w:sz w:val="28"/>
          <w:szCs w:val="28"/>
        </w:rPr>
        <w:t>даны</w:t>
      </w:r>
      <w:r w:rsidR="0070601C" w:rsidRPr="0013677D">
        <w:rPr>
          <w:rFonts w:ascii="Times New Roman" w:hAnsi="Times New Roman" w:cs="Times New Roman"/>
          <w:bCs/>
          <w:sz w:val="28"/>
          <w:szCs w:val="28"/>
        </w:rPr>
        <w:t xml:space="preserve"> рекомендации</w:t>
      </w:r>
      <w:r w:rsidR="00EE05CF" w:rsidRPr="0013677D">
        <w:rPr>
          <w:rFonts w:ascii="Times New Roman" w:hAnsi="Times New Roman" w:cs="Times New Roman"/>
          <w:bCs/>
          <w:sz w:val="28"/>
          <w:szCs w:val="28"/>
        </w:rPr>
        <w:t>;</w:t>
      </w:r>
    </w:p>
    <w:p w:rsidR="0070601C" w:rsidRPr="0013677D" w:rsidRDefault="00B0587B" w:rsidP="0013677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677D">
        <w:rPr>
          <w:rFonts w:ascii="Times New Roman" w:hAnsi="Times New Roman" w:cs="Times New Roman"/>
          <w:bCs/>
          <w:sz w:val="28"/>
          <w:szCs w:val="28"/>
        </w:rPr>
        <w:t>- в</w:t>
      </w:r>
      <w:r w:rsidR="0070601C" w:rsidRPr="0013677D">
        <w:rPr>
          <w:rFonts w:ascii="Times New Roman" w:hAnsi="Times New Roman" w:cs="Times New Roman"/>
          <w:bCs/>
          <w:sz w:val="28"/>
          <w:szCs w:val="28"/>
        </w:rPr>
        <w:t xml:space="preserve"> Петрозаводский городской Совет и Главе Петрозаводского городского</w:t>
      </w:r>
      <w:r w:rsidR="00EE05CF" w:rsidRPr="0013677D">
        <w:rPr>
          <w:rFonts w:ascii="Times New Roman" w:hAnsi="Times New Roman" w:cs="Times New Roman"/>
          <w:bCs/>
          <w:sz w:val="28"/>
          <w:szCs w:val="28"/>
        </w:rPr>
        <w:t xml:space="preserve"> округа направлена копия отчета;</w:t>
      </w:r>
    </w:p>
    <w:p w:rsidR="0070601C" w:rsidRPr="0013677D" w:rsidRDefault="00B0587B" w:rsidP="0013677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677D">
        <w:rPr>
          <w:rFonts w:ascii="Times New Roman" w:hAnsi="Times New Roman" w:cs="Times New Roman"/>
          <w:bCs/>
          <w:sz w:val="28"/>
          <w:szCs w:val="28"/>
        </w:rPr>
        <w:t>- и</w:t>
      </w:r>
      <w:r w:rsidR="0070601C" w:rsidRPr="0013677D">
        <w:rPr>
          <w:rFonts w:ascii="Times New Roman" w:hAnsi="Times New Roman" w:cs="Times New Roman"/>
          <w:bCs/>
          <w:sz w:val="28"/>
          <w:szCs w:val="28"/>
        </w:rPr>
        <w:t xml:space="preserve">нформация о проведенном мероприятии размещена на официальном сайте Контрольно-счетной палаты </w:t>
      </w:r>
      <w:r w:rsidR="008779B1" w:rsidRPr="0013677D">
        <w:rPr>
          <w:rFonts w:ascii="Times New Roman" w:hAnsi="Times New Roman" w:cs="Times New Roman"/>
          <w:bCs/>
          <w:sz w:val="28"/>
          <w:szCs w:val="28"/>
        </w:rPr>
        <w:t>в информационно-телекоммуникационной сети «Интернет»</w:t>
      </w:r>
      <w:r w:rsidR="0070601C" w:rsidRPr="0013677D">
        <w:rPr>
          <w:rFonts w:ascii="Times New Roman" w:hAnsi="Times New Roman" w:cs="Times New Roman"/>
          <w:bCs/>
          <w:sz w:val="28"/>
          <w:szCs w:val="28"/>
        </w:rPr>
        <w:t>.</w:t>
      </w:r>
    </w:p>
    <w:p w:rsidR="00787A37" w:rsidRPr="0013677D" w:rsidRDefault="00EA7AAC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3.2. </w:t>
      </w:r>
      <w:r w:rsidR="00787A37" w:rsidRPr="0013677D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="00787A37" w:rsidRPr="001367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87A37" w:rsidRPr="0013677D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2014 год</w:t>
      </w:r>
      <w:r w:rsidR="00787A37" w:rsidRPr="0013677D">
        <w:rPr>
          <w:rFonts w:ascii="Times New Roman" w:hAnsi="Times New Roman" w:cs="Times New Roman"/>
          <w:sz w:val="28"/>
          <w:szCs w:val="28"/>
        </w:rPr>
        <w:t xml:space="preserve"> начата проверка обеспеченности бесплатными учебниками учащихся муниципальных бюджетных </w:t>
      </w:r>
      <w:r w:rsidR="003A13D2" w:rsidRPr="0013677D">
        <w:rPr>
          <w:rFonts w:ascii="Times New Roman" w:hAnsi="Times New Roman" w:cs="Times New Roman"/>
          <w:sz w:val="28"/>
          <w:szCs w:val="28"/>
        </w:rPr>
        <w:t>обще</w:t>
      </w:r>
      <w:r w:rsidR="00787A37" w:rsidRPr="0013677D">
        <w:rPr>
          <w:rFonts w:ascii="Times New Roman" w:hAnsi="Times New Roman" w:cs="Times New Roman"/>
          <w:sz w:val="28"/>
          <w:szCs w:val="28"/>
        </w:rPr>
        <w:t>образовательны</w:t>
      </w:r>
      <w:r w:rsidR="00D342C1" w:rsidRPr="0013677D">
        <w:rPr>
          <w:rFonts w:ascii="Times New Roman" w:hAnsi="Times New Roman" w:cs="Times New Roman"/>
          <w:sz w:val="28"/>
          <w:szCs w:val="28"/>
        </w:rPr>
        <w:t>х учреждений в 2013-2014 учебном году</w:t>
      </w:r>
      <w:r w:rsidR="00787A37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295DC7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87A37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Проверяемый период деятельности</w:t>
      </w:r>
      <w:r w:rsidR="00CF4BAB"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787A37"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 01.04.2013</w:t>
      </w:r>
      <w:r w:rsidR="00CF4BAB"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7A37"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г. по 01.04.2014</w:t>
      </w:r>
      <w:r w:rsidR="00CF4BAB"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7A37"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г.</w:t>
      </w:r>
      <w:r w:rsidR="00295DC7"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7A37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Объекты контрольного мероприятия:</w:t>
      </w:r>
      <w:r w:rsidR="00787A37" w:rsidRPr="0013677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87A37"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Администрация Петрозаводского городского округа, муниципальное бюджетное учреждение «Централизованная бухгалтерия № 1», муниципальное бюджетное общеобразовательное учреждение Петрозаводского городского округа «Средняя общеобразовательная школа № 3 с углубленным изучением иностранных языков, ассоциированная школа «ЮНЕСКО», муниципальное бюджетное общеобразовательное учреждение Петрозаводского городского округа «Средняя общеобразовательная школа № 8», муниципальное бюджетное общеобразовательное учреждение Петрозаводского городского </w:t>
      </w:r>
      <w:r w:rsidR="00787A37"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округа «Петрозаводская средняя общеобразовательная школа № 34 с углубленным изучением финского языка, ассоциированная школа «ЮНЕСКО», муниципальное бюджетное общеобразовательное учреждение Петрозаводского городского округа «Лицей № 1».</w:t>
      </w:r>
    </w:p>
    <w:p w:rsidR="00787A37" w:rsidRPr="0013677D" w:rsidRDefault="00787A37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FF0000"/>
          <w:sz w:val="28"/>
          <w:szCs w:val="28"/>
          <w:lang w:eastAsia="ru-RU"/>
        </w:rPr>
      </w:pPr>
      <w:r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В ходе контрольного мероприятия применительно к проверяемому периоду </w:t>
      </w:r>
      <w:r w:rsidR="00D8313B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выполнены:</w:t>
      </w:r>
    </w:p>
    <w:p w:rsidR="00787A37" w:rsidRPr="0013677D" w:rsidRDefault="00787A37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анализ нормативных правовых актов,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распорядительных и иных документов Российской Федерации, Республики Карелия, Петрозаводского городского округа, на основании которых Администрация Петрозаводского городского округа, муниципальные бюджетные </w:t>
      </w:r>
      <w:r w:rsidR="008779B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образовательные учреждения осуществляли обеспечение бесплатными учебниками учащихся муниципальных бюджетных </w:t>
      </w:r>
      <w:r w:rsidR="008779B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</w:t>
      </w:r>
      <w:r w:rsidR="006F78EA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учреждений в 2013-2014 </w:t>
      </w:r>
      <w:r w:rsidR="00D342C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учебном году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87A37" w:rsidRPr="0013677D" w:rsidRDefault="00787A37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анализ объемов финансового обеспечения и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нализ р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асходов муниципальных бюджетных </w:t>
      </w:r>
      <w:r w:rsidR="008779B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образовательных учреждений на приобретение бесплатных учебников для обеспечения учащихся муниципальных бюджетных </w:t>
      </w:r>
      <w:r w:rsidR="008779B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</w:t>
      </w:r>
      <w:r w:rsidR="00D342C1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х учреждений в 2013-2014 учебном году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87A37" w:rsidRPr="0013677D" w:rsidRDefault="00787A37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13677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ценка результативности использования бюджетных средств</w:t>
      </w:r>
      <w:r w:rsidRPr="0013677D">
        <w:rPr>
          <w:rFonts w:ascii="Times New Roman" w:eastAsia="Calibri" w:hAnsi="Times New Roman" w:cs="Times New Roman"/>
          <w:bCs/>
          <w:i/>
          <w:sz w:val="28"/>
          <w:szCs w:val="28"/>
          <w:lang w:eastAsia="ru-RU"/>
        </w:rPr>
        <w:t xml:space="preserve">, </w:t>
      </w:r>
      <w:r w:rsidRPr="0013677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направленных на обеспечение государственных гарантий прав граждан на получение начального общего, основного общего, среднего (полного) общего образования в части обеспечения учебниками учащихся общеобразовательных учреждений, в </w:t>
      </w:r>
      <w:proofErr w:type="spellStart"/>
      <w:r w:rsidRPr="0013677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т.ч</w:t>
      </w:r>
      <w:proofErr w:type="spellEnd"/>
      <w:r w:rsidRPr="0013677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в части 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367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оответствия требованиям действующего законодательства порядка заключения и исполнения контрактов (договоров) </w:t>
      </w:r>
      <w:r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 приобретение учебников и учебных пособий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проверяемом периоде.</w:t>
      </w:r>
    </w:p>
    <w:p w:rsidR="00787A37" w:rsidRPr="0013677D" w:rsidRDefault="00787A37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1367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</w:t>
      </w:r>
      <w:r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ходе контрольного мероприятия в части соблюдения требований действующего законодательства в сфере размещения заказов в проверяемом периоде проанализированы более 200 гражданско-правовых договоров, </w:t>
      </w:r>
      <w:r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заключенных 38 бюджетными </w:t>
      </w:r>
      <w:r w:rsidR="008779B1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обще</w:t>
      </w:r>
      <w:r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образовательными учреждениями на приобретение учебников на сумму более </w:t>
      </w:r>
      <w:r w:rsidR="00962BE1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33</w:t>
      </w:r>
      <w:r w:rsidR="00DB5303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 </w:t>
      </w:r>
      <w:r w:rsidR="00962BE1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43</w:t>
      </w:r>
      <w:r w:rsidR="00DB5303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0 </w:t>
      </w:r>
      <w:r w:rsidR="00962BE1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тыс.</w:t>
      </w:r>
      <w:r w:rsidR="003525D2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62BE1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рублей</w:t>
      </w:r>
      <w:r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13677D" w:rsidRDefault="00295DC7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Оформление результатов проверки обеспеченности бесплатными учебниками учащихся муниципальных </w:t>
      </w:r>
      <w:r w:rsidR="00D157BC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бюджетных </w:t>
      </w:r>
      <w:r w:rsidR="008779B1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обще</w:t>
      </w:r>
      <w:r w:rsidR="00D157BC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образовательных учреждений в 2013-2014 учебном</w:t>
      </w:r>
      <w:r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г</w:t>
      </w:r>
      <w:r w:rsidR="008779B1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оду запланировано в феврале 2015</w:t>
      </w:r>
      <w:r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год</w:t>
      </w:r>
      <w:r w:rsidR="00653AD0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в соответ</w:t>
      </w:r>
      <w:r w:rsidR="00376762"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ствии с П</w:t>
      </w:r>
      <w:r w:rsidRPr="0013677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ланом работы Контрольно-счетной палаты на 2015 год.</w:t>
      </w:r>
    </w:p>
    <w:p w:rsidR="0013677D" w:rsidRDefault="0013677D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:rsidR="00C26043" w:rsidRPr="0013677D" w:rsidRDefault="0013677D" w:rsidP="0013677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77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A7AAC" w:rsidRPr="0013677D">
        <w:rPr>
          <w:rFonts w:ascii="Times New Roman" w:hAnsi="Times New Roman" w:cs="Times New Roman"/>
          <w:b/>
          <w:sz w:val="28"/>
          <w:szCs w:val="28"/>
        </w:rPr>
        <w:t>Экспертно-аналитическ</w:t>
      </w:r>
      <w:r w:rsidR="00511E1F" w:rsidRPr="0013677D">
        <w:rPr>
          <w:rFonts w:ascii="Times New Roman" w:hAnsi="Times New Roman" w:cs="Times New Roman"/>
          <w:b/>
          <w:sz w:val="28"/>
          <w:szCs w:val="28"/>
        </w:rPr>
        <w:t>ая</w:t>
      </w:r>
      <w:r w:rsidR="00EA7AAC" w:rsidRPr="001367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E1F" w:rsidRPr="0013677D">
        <w:rPr>
          <w:rFonts w:ascii="Times New Roman" w:hAnsi="Times New Roman" w:cs="Times New Roman"/>
          <w:b/>
          <w:sz w:val="28"/>
          <w:szCs w:val="28"/>
        </w:rPr>
        <w:t>деятельность</w:t>
      </w:r>
    </w:p>
    <w:p w:rsidR="00687EAF" w:rsidRPr="0013677D" w:rsidRDefault="00687EAF" w:rsidP="0013677D">
      <w:pPr>
        <w:pStyle w:val="a3"/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C21F0B" w:rsidRPr="0013677D" w:rsidRDefault="005F731D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4</w:t>
      </w:r>
      <w:r w:rsidR="00F60130" w:rsidRPr="0013677D">
        <w:rPr>
          <w:rFonts w:ascii="Times New Roman" w:hAnsi="Times New Roman" w:cs="Times New Roman"/>
          <w:sz w:val="28"/>
          <w:szCs w:val="28"/>
        </w:rPr>
        <w:t xml:space="preserve">.1. </w:t>
      </w:r>
      <w:r w:rsidR="008779B1" w:rsidRPr="0013677D">
        <w:rPr>
          <w:rFonts w:ascii="Times New Roman" w:hAnsi="Times New Roman" w:cs="Times New Roman"/>
          <w:bCs/>
          <w:sz w:val="28"/>
          <w:szCs w:val="28"/>
        </w:rPr>
        <w:t xml:space="preserve">В соответствии с </w:t>
      </w:r>
      <w:r w:rsidR="003A13D2" w:rsidRPr="0013677D">
        <w:rPr>
          <w:rFonts w:ascii="Times New Roman" w:hAnsi="Times New Roman" w:cs="Times New Roman"/>
          <w:bCs/>
          <w:sz w:val="28"/>
          <w:szCs w:val="28"/>
        </w:rPr>
        <w:t xml:space="preserve">полномочиями и </w:t>
      </w:r>
      <w:r w:rsidR="008779B1" w:rsidRPr="0013677D">
        <w:rPr>
          <w:rFonts w:ascii="Times New Roman" w:hAnsi="Times New Roman" w:cs="Times New Roman"/>
          <w:bCs/>
          <w:sz w:val="28"/>
          <w:szCs w:val="28"/>
        </w:rPr>
        <w:t>планом работы</w:t>
      </w:r>
      <w:r w:rsidR="008779B1" w:rsidRPr="001367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79B1" w:rsidRPr="0013677D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2014 год</w:t>
      </w:r>
      <w:r w:rsidR="008779B1" w:rsidRPr="0013677D">
        <w:rPr>
          <w:rFonts w:ascii="Times New Roman" w:hAnsi="Times New Roman" w:cs="Times New Roman"/>
          <w:sz w:val="28"/>
          <w:szCs w:val="28"/>
        </w:rPr>
        <w:t xml:space="preserve"> р</w:t>
      </w:r>
      <w:r w:rsidR="00A97519" w:rsidRPr="0013677D">
        <w:rPr>
          <w:rFonts w:ascii="Times New Roman" w:hAnsi="Times New Roman" w:cs="Times New Roman"/>
          <w:sz w:val="28"/>
          <w:szCs w:val="28"/>
        </w:rPr>
        <w:t xml:space="preserve">ассмотрен </w:t>
      </w:r>
      <w:r w:rsidR="00AE2A34" w:rsidRPr="0013677D">
        <w:rPr>
          <w:rFonts w:ascii="Times New Roman" w:hAnsi="Times New Roman" w:cs="Times New Roman"/>
          <w:sz w:val="28"/>
          <w:szCs w:val="28"/>
        </w:rPr>
        <w:t xml:space="preserve">представленный на согласование </w:t>
      </w:r>
      <w:r w:rsidR="00A97519" w:rsidRPr="0013677D">
        <w:rPr>
          <w:rFonts w:ascii="Times New Roman" w:hAnsi="Times New Roman" w:cs="Times New Roman"/>
          <w:sz w:val="28"/>
          <w:szCs w:val="28"/>
        </w:rPr>
        <w:t xml:space="preserve">проект решения Петрозаводского городского Совета «О внесении изменений в Положение о бюджетном процессе в Петрозаводском городском округе, утвержденное Решением Петрозаводского городского Совета от 24.09.2009 № 26/33-655», подготовленный </w:t>
      </w:r>
      <w:r w:rsidR="00511E1F" w:rsidRPr="0013677D">
        <w:rPr>
          <w:rFonts w:ascii="Times New Roman" w:hAnsi="Times New Roman" w:cs="Times New Roman"/>
          <w:sz w:val="28"/>
          <w:szCs w:val="28"/>
        </w:rPr>
        <w:t>Администрацией Пе</w:t>
      </w:r>
      <w:r w:rsidR="00A97519" w:rsidRPr="0013677D">
        <w:rPr>
          <w:rFonts w:ascii="Times New Roman" w:hAnsi="Times New Roman" w:cs="Times New Roman"/>
          <w:sz w:val="28"/>
          <w:szCs w:val="28"/>
        </w:rPr>
        <w:t>трозаводского городского округа</w:t>
      </w:r>
      <w:r w:rsidR="00511E1F" w:rsidRPr="001367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1E1F" w:rsidRPr="0013677D" w:rsidRDefault="00511E1F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Данным проектом решения</w:t>
      </w:r>
      <w:r w:rsidR="00CE664C" w:rsidRPr="0013677D">
        <w:rPr>
          <w:rFonts w:ascii="Times New Roman" w:hAnsi="Times New Roman" w:cs="Times New Roman"/>
          <w:sz w:val="28"/>
          <w:szCs w:val="28"/>
        </w:rPr>
        <w:t xml:space="preserve"> предусмотрено включение в</w:t>
      </w:r>
      <w:r w:rsidR="00774325" w:rsidRPr="0013677D">
        <w:rPr>
          <w:rFonts w:ascii="Times New Roman" w:hAnsi="Times New Roman" w:cs="Times New Roman"/>
          <w:sz w:val="28"/>
          <w:szCs w:val="28"/>
        </w:rPr>
        <w:t xml:space="preserve"> состав участников</w:t>
      </w:r>
      <w:r w:rsidR="00CE664C" w:rsidRPr="0013677D">
        <w:rPr>
          <w:rFonts w:ascii="Times New Roman" w:hAnsi="Times New Roman" w:cs="Times New Roman"/>
          <w:sz w:val="28"/>
          <w:szCs w:val="28"/>
        </w:rPr>
        <w:t xml:space="preserve"> бюджетн</w:t>
      </w:r>
      <w:r w:rsidR="00774325" w:rsidRPr="0013677D">
        <w:rPr>
          <w:rFonts w:ascii="Times New Roman" w:hAnsi="Times New Roman" w:cs="Times New Roman"/>
          <w:sz w:val="28"/>
          <w:szCs w:val="28"/>
        </w:rPr>
        <w:t>ого</w:t>
      </w:r>
      <w:r w:rsidR="00CE664C" w:rsidRPr="0013677D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774325" w:rsidRPr="0013677D">
        <w:rPr>
          <w:rFonts w:ascii="Times New Roman" w:hAnsi="Times New Roman" w:cs="Times New Roman"/>
          <w:sz w:val="28"/>
          <w:szCs w:val="28"/>
        </w:rPr>
        <w:t>а</w:t>
      </w:r>
      <w:r w:rsidR="00CE664C" w:rsidRPr="0013677D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</w:t>
      </w:r>
      <w:r w:rsidRPr="0013677D">
        <w:rPr>
          <w:rFonts w:ascii="Times New Roman" w:hAnsi="Times New Roman" w:cs="Times New Roman"/>
          <w:sz w:val="28"/>
          <w:szCs w:val="28"/>
        </w:rPr>
        <w:t>Контрольно-счетн</w:t>
      </w:r>
      <w:r w:rsidR="00CE664C" w:rsidRPr="0013677D">
        <w:rPr>
          <w:rFonts w:ascii="Times New Roman" w:hAnsi="Times New Roman" w:cs="Times New Roman"/>
          <w:sz w:val="28"/>
          <w:szCs w:val="28"/>
        </w:rPr>
        <w:t>ой</w:t>
      </w:r>
      <w:r w:rsidRPr="0013677D">
        <w:rPr>
          <w:rFonts w:ascii="Times New Roman" w:hAnsi="Times New Roman" w:cs="Times New Roman"/>
          <w:sz w:val="28"/>
          <w:szCs w:val="28"/>
        </w:rPr>
        <w:t xml:space="preserve"> палат</w:t>
      </w:r>
      <w:r w:rsidR="00CE664C" w:rsidRPr="0013677D">
        <w:rPr>
          <w:rFonts w:ascii="Times New Roman" w:hAnsi="Times New Roman" w:cs="Times New Roman"/>
          <w:sz w:val="28"/>
          <w:szCs w:val="28"/>
        </w:rPr>
        <w:t>ы,</w:t>
      </w:r>
      <w:r w:rsidR="00CE7D73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C21F0B" w:rsidRPr="0013677D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CE664C" w:rsidRPr="0013677D">
        <w:rPr>
          <w:rFonts w:ascii="Times New Roman" w:hAnsi="Times New Roman" w:cs="Times New Roman"/>
          <w:sz w:val="28"/>
          <w:szCs w:val="28"/>
        </w:rPr>
        <w:t xml:space="preserve">изложены </w:t>
      </w:r>
      <w:r w:rsidR="00CE7D73" w:rsidRPr="0013677D">
        <w:rPr>
          <w:rFonts w:ascii="Times New Roman" w:hAnsi="Times New Roman" w:cs="Times New Roman"/>
          <w:sz w:val="28"/>
          <w:szCs w:val="28"/>
        </w:rPr>
        <w:t>соответствующи</w:t>
      </w:r>
      <w:r w:rsidR="00CE664C" w:rsidRPr="0013677D">
        <w:rPr>
          <w:rFonts w:ascii="Times New Roman" w:hAnsi="Times New Roman" w:cs="Times New Roman"/>
          <w:sz w:val="28"/>
          <w:szCs w:val="28"/>
        </w:rPr>
        <w:t>е</w:t>
      </w:r>
      <w:r w:rsidR="00CE7D73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Pr="0013677D">
        <w:rPr>
          <w:rFonts w:ascii="Times New Roman" w:hAnsi="Times New Roman" w:cs="Times New Roman"/>
          <w:sz w:val="28"/>
          <w:szCs w:val="28"/>
        </w:rPr>
        <w:t>действи</w:t>
      </w:r>
      <w:r w:rsidR="00CE664C" w:rsidRPr="0013677D">
        <w:rPr>
          <w:rFonts w:ascii="Times New Roman" w:hAnsi="Times New Roman" w:cs="Times New Roman"/>
          <w:sz w:val="28"/>
          <w:szCs w:val="28"/>
        </w:rPr>
        <w:t>я</w:t>
      </w:r>
      <w:r w:rsidRPr="0013677D">
        <w:rPr>
          <w:rFonts w:ascii="Times New Roman" w:hAnsi="Times New Roman" w:cs="Times New Roman"/>
          <w:sz w:val="28"/>
          <w:szCs w:val="28"/>
        </w:rPr>
        <w:t xml:space="preserve"> по осуществлению функций внешнего муниципального финансового контроля</w:t>
      </w:r>
      <w:r w:rsidR="00CE664C" w:rsidRPr="0013677D">
        <w:rPr>
          <w:rFonts w:ascii="Times New Roman" w:hAnsi="Times New Roman" w:cs="Times New Roman"/>
          <w:sz w:val="28"/>
          <w:szCs w:val="28"/>
        </w:rPr>
        <w:t xml:space="preserve">, </w:t>
      </w:r>
      <w:r w:rsidR="00121794" w:rsidRPr="0013677D">
        <w:rPr>
          <w:rFonts w:ascii="Times New Roman" w:hAnsi="Times New Roman" w:cs="Times New Roman"/>
          <w:sz w:val="28"/>
          <w:szCs w:val="28"/>
        </w:rPr>
        <w:t>уточнены отдельные нормы</w:t>
      </w:r>
      <w:r w:rsidR="00CE664C" w:rsidRPr="0013677D">
        <w:rPr>
          <w:rFonts w:ascii="Times New Roman" w:hAnsi="Times New Roman" w:cs="Times New Roman"/>
          <w:sz w:val="28"/>
          <w:szCs w:val="28"/>
        </w:rPr>
        <w:t>,</w:t>
      </w:r>
      <w:r w:rsidR="00121794" w:rsidRPr="0013677D">
        <w:rPr>
          <w:rFonts w:ascii="Times New Roman" w:hAnsi="Times New Roman" w:cs="Times New Roman"/>
          <w:sz w:val="28"/>
          <w:szCs w:val="28"/>
        </w:rPr>
        <w:t xml:space="preserve"> в связи с измен</w:t>
      </w:r>
      <w:r w:rsidR="001C25CE" w:rsidRPr="0013677D">
        <w:rPr>
          <w:rFonts w:ascii="Times New Roman" w:hAnsi="Times New Roman" w:cs="Times New Roman"/>
          <w:sz w:val="28"/>
          <w:szCs w:val="28"/>
        </w:rPr>
        <w:t>ениями, внесенными в Бюджетный к</w:t>
      </w:r>
      <w:r w:rsidR="00121794" w:rsidRPr="0013677D">
        <w:rPr>
          <w:rFonts w:ascii="Times New Roman" w:hAnsi="Times New Roman" w:cs="Times New Roman"/>
          <w:sz w:val="28"/>
          <w:szCs w:val="28"/>
        </w:rPr>
        <w:t>одекс Российской Федерации</w:t>
      </w:r>
      <w:r w:rsidR="00CE664C" w:rsidRPr="0013677D">
        <w:rPr>
          <w:rFonts w:ascii="Times New Roman" w:hAnsi="Times New Roman" w:cs="Times New Roman"/>
          <w:sz w:val="28"/>
          <w:szCs w:val="28"/>
        </w:rPr>
        <w:t>.</w:t>
      </w:r>
    </w:p>
    <w:p w:rsidR="00511E1F" w:rsidRPr="0013677D" w:rsidRDefault="005579FA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П</w:t>
      </w:r>
      <w:r w:rsidR="00121794" w:rsidRPr="0013677D">
        <w:rPr>
          <w:rFonts w:ascii="Times New Roman" w:hAnsi="Times New Roman" w:cs="Times New Roman"/>
          <w:sz w:val="28"/>
          <w:szCs w:val="28"/>
        </w:rPr>
        <w:t>осле процедуры согласования</w:t>
      </w:r>
      <w:r w:rsidR="006C636D" w:rsidRPr="0013677D">
        <w:rPr>
          <w:rFonts w:ascii="Times New Roman" w:hAnsi="Times New Roman" w:cs="Times New Roman"/>
          <w:sz w:val="28"/>
          <w:szCs w:val="28"/>
        </w:rPr>
        <w:t xml:space="preserve"> с Контрольно-счетной палатой</w:t>
      </w:r>
      <w:r w:rsidR="00121794" w:rsidRPr="0013677D">
        <w:rPr>
          <w:rFonts w:ascii="Times New Roman" w:hAnsi="Times New Roman" w:cs="Times New Roman"/>
          <w:sz w:val="28"/>
          <w:szCs w:val="28"/>
        </w:rPr>
        <w:t xml:space="preserve"> вышеуказанный проект решения утвержден на сессии Петрозаводского городского Совета.  </w:t>
      </w:r>
    </w:p>
    <w:p w:rsidR="00511E1F" w:rsidRPr="0013677D" w:rsidRDefault="00F60130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4.2. </w:t>
      </w:r>
      <w:r w:rsidR="00EA7AAC" w:rsidRPr="0013677D">
        <w:rPr>
          <w:rFonts w:ascii="Times New Roman" w:hAnsi="Times New Roman" w:cs="Times New Roman"/>
          <w:sz w:val="28"/>
          <w:szCs w:val="28"/>
        </w:rPr>
        <w:t>В соответствии с планом работы</w:t>
      </w:r>
      <w:r w:rsidR="005579FA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579FA" w:rsidRPr="0013677D">
        <w:rPr>
          <w:rFonts w:ascii="Times New Roman" w:hAnsi="Times New Roman" w:cs="Times New Roman"/>
          <w:bCs/>
          <w:sz w:val="28"/>
          <w:szCs w:val="28"/>
        </w:rPr>
        <w:t>Контрольно-счетной палаты</w:t>
      </w:r>
      <w:r w:rsidR="00EA7AAC" w:rsidRPr="0013677D">
        <w:rPr>
          <w:rFonts w:ascii="Times New Roman" w:hAnsi="Times New Roman" w:cs="Times New Roman"/>
          <w:sz w:val="28"/>
          <w:szCs w:val="28"/>
        </w:rPr>
        <w:t xml:space="preserve"> на 2014 год</w:t>
      </w:r>
      <w:r w:rsidR="00280599" w:rsidRPr="0013677D">
        <w:rPr>
          <w:rFonts w:ascii="Times New Roman" w:hAnsi="Times New Roman" w:cs="Times New Roman"/>
          <w:sz w:val="28"/>
          <w:szCs w:val="28"/>
        </w:rPr>
        <w:t>,</w:t>
      </w:r>
      <w:r w:rsidR="00EA7AAC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9767CC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80599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тандартом внешнего финансового контроля «Экспертиза проекта бюджета Петрозаводского городского округа на очередной финансовый год и на плановый период» </w:t>
      </w:r>
      <w:r w:rsidR="00511E1F" w:rsidRPr="0013677D">
        <w:rPr>
          <w:rFonts w:ascii="Times New Roman" w:hAnsi="Times New Roman" w:cs="Times New Roman"/>
          <w:sz w:val="28"/>
          <w:szCs w:val="28"/>
        </w:rPr>
        <w:t>проведено</w:t>
      </w:r>
      <w:r w:rsidR="00693A49" w:rsidRPr="0013677D">
        <w:rPr>
          <w:rFonts w:ascii="Times New Roman" w:hAnsi="Times New Roman" w:cs="Times New Roman"/>
          <w:sz w:val="28"/>
          <w:szCs w:val="28"/>
        </w:rPr>
        <w:t xml:space="preserve"> экспертно-</w:t>
      </w:r>
      <w:r w:rsidR="00EA7AAC" w:rsidRPr="0013677D">
        <w:rPr>
          <w:rFonts w:ascii="Times New Roman" w:hAnsi="Times New Roman" w:cs="Times New Roman"/>
          <w:sz w:val="28"/>
          <w:szCs w:val="28"/>
        </w:rPr>
        <w:t>аналитическо</w:t>
      </w:r>
      <w:r w:rsidR="00511E1F" w:rsidRPr="0013677D">
        <w:rPr>
          <w:rFonts w:ascii="Times New Roman" w:hAnsi="Times New Roman" w:cs="Times New Roman"/>
          <w:sz w:val="28"/>
          <w:szCs w:val="28"/>
        </w:rPr>
        <w:t xml:space="preserve">е </w:t>
      </w:r>
      <w:r w:rsidR="00EA7AAC" w:rsidRPr="0013677D">
        <w:rPr>
          <w:rFonts w:ascii="Times New Roman" w:hAnsi="Times New Roman" w:cs="Times New Roman"/>
          <w:sz w:val="28"/>
          <w:szCs w:val="28"/>
        </w:rPr>
        <w:t>мероприяти</w:t>
      </w:r>
      <w:r w:rsidR="00511E1F" w:rsidRPr="0013677D">
        <w:rPr>
          <w:rFonts w:ascii="Times New Roman" w:hAnsi="Times New Roman" w:cs="Times New Roman"/>
          <w:sz w:val="28"/>
          <w:szCs w:val="28"/>
        </w:rPr>
        <w:t>е</w:t>
      </w:r>
      <w:r w:rsidR="00EA7AAC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511E1F" w:rsidRPr="0013677D">
        <w:rPr>
          <w:rFonts w:ascii="Times New Roman" w:hAnsi="Times New Roman" w:cs="Times New Roman"/>
          <w:sz w:val="28"/>
          <w:szCs w:val="28"/>
        </w:rPr>
        <w:lastRenderedPageBreak/>
        <w:t xml:space="preserve">«Экспертиза </w:t>
      </w:r>
      <w:r w:rsidR="00511E1F" w:rsidRPr="0013677D">
        <w:rPr>
          <w:rFonts w:ascii="Times New Roman" w:hAnsi="Times New Roman" w:cs="Times New Roman"/>
          <w:bCs/>
          <w:sz w:val="28"/>
          <w:szCs w:val="28"/>
        </w:rPr>
        <w:t>проекта бюджета Петрозаводского городского округа на 201</w:t>
      </w:r>
      <w:r w:rsidR="00A1438A" w:rsidRPr="0013677D">
        <w:rPr>
          <w:rFonts w:ascii="Times New Roman" w:hAnsi="Times New Roman" w:cs="Times New Roman"/>
          <w:bCs/>
          <w:sz w:val="28"/>
          <w:szCs w:val="28"/>
        </w:rPr>
        <w:t xml:space="preserve">5 год и на плановый период 2016 и </w:t>
      </w:r>
      <w:r w:rsidR="00511E1F" w:rsidRPr="0013677D">
        <w:rPr>
          <w:rFonts w:ascii="Times New Roman" w:hAnsi="Times New Roman" w:cs="Times New Roman"/>
          <w:bCs/>
          <w:sz w:val="28"/>
          <w:szCs w:val="28"/>
        </w:rPr>
        <w:t>2017 годов».</w:t>
      </w:r>
    </w:p>
    <w:p w:rsidR="00102D03" w:rsidRPr="0013677D" w:rsidRDefault="005B633F" w:rsidP="0013677D">
      <w:pPr>
        <w:spacing w:after="8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решения Петрозаводского городского Совета «О бюджете Петрозаводского городского округа на 2015 год и на плановый период 2016 и 2017 годов» (далее - проект решения о бюджете) </w:t>
      </w:r>
      <w:r w:rsidR="00F32F2A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подготовлен в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</w:t>
      </w:r>
      <w:r w:rsidR="00A7292D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ветствии со статьей 169 </w:t>
      </w:r>
      <w:r w:rsidR="005579FA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 кодекса Российской Федерации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очередной финансовый год и на плановый период. Срок представления на рассмотрение в Петрозаводский городской Совет, установленный ст. 185</w:t>
      </w:r>
      <w:r w:rsidR="003A13D2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Бюджетного кодекса Российской Федерации</w:t>
      </w:r>
      <w:r w:rsidR="005579FA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выдержан. </w:t>
      </w:r>
    </w:p>
    <w:p w:rsidR="005B633F" w:rsidRPr="0013677D" w:rsidRDefault="005B633F" w:rsidP="0013677D">
      <w:pPr>
        <w:spacing w:after="8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проекте решения о бюджете представлены все основные характеристики бюджета, установленные ст. 184.1 </w:t>
      </w:r>
      <w:r w:rsidR="005579FA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Бюджетного кодекса Российской Федерации 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Положением о бюджетном процессе в Петрозаводском городском округе, утвержденным Решением Петрозаводского городского Совета от 24.09.2009 года № 26/33-655.</w:t>
      </w:r>
    </w:p>
    <w:p w:rsidR="005B633F" w:rsidRPr="0013677D" w:rsidRDefault="005579FA" w:rsidP="0013677D">
      <w:pPr>
        <w:spacing w:after="8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с</w:t>
      </w:r>
      <w:r w:rsidR="005B633F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облюдены требования, предусмотренные ст.173 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 кодекса Российской Федерации</w:t>
      </w:r>
      <w:r w:rsidR="005B633F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разработан и утвержден постановлением Администрации Петрозаводского городского округа от 29.08.2014 г. № 4283 прогноз социально-экономического развития Петрозаводского городского округа на 2015-2017 годы.</w:t>
      </w:r>
    </w:p>
    <w:p w:rsidR="005B633F" w:rsidRPr="0013677D" w:rsidRDefault="005B633F" w:rsidP="0013677D">
      <w:pPr>
        <w:spacing w:after="8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проекту решения о бюджете представлены все документы и материалы в соответствии со ст. 184.2 </w:t>
      </w:r>
      <w:r w:rsidR="005579FA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 кодекса Российской Федерации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3BC9" w:rsidRPr="0013677D" w:rsidRDefault="00493BC9" w:rsidP="001367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В результате проведения экспертизы проекта бюджета Петрозаводского городского округа на 2015 год и на плановый период 2016 и 2017 годов сделаны следующие выводы:</w:t>
      </w:r>
    </w:p>
    <w:p w:rsidR="00493BC9" w:rsidRPr="0013677D" w:rsidRDefault="00A76A6D" w:rsidP="001367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- п</w:t>
      </w:r>
      <w:r w:rsidR="00493BC9" w:rsidRPr="0013677D">
        <w:rPr>
          <w:rFonts w:ascii="Times New Roman" w:hAnsi="Times New Roman" w:cs="Times New Roman"/>
          <w:sz w:val="28"/>
          <w:szCs w:val="28"/>
        </w:rPr>
        <w:t>рогноз параметров основных показателей социально-экономического развития Петрозаводского городского округа на 2015-2017 годы разработан без пр</w:t>
      </w:r>
      <w:r w:rsidR="00881D24" w:rsidRPr="0013677D">
        <w:rPr>
          <w:rFonts w:ascii="Times New Roman" w:hAnsi="Times New Roman" w:cs="Times New Roman"/>
          <w:sz w:val="28"/>
          <w:szCs w:val="28"/>
        </w:rPr>
        <w:t>именения методики</w:t>
      </w:r>
      <w:r w:rsidR="00493BC9" w:rsidRPr="0013677D">
        <w:rPr>
          <w:rFonts w:ascii="Times New Roman" w:hAnsi="Times New Roman" w:cs="Times New Roman"/>
          <w:sz w:val="28"/>
          <w:szCs w:val="28"/>
        </w:rPr>
        <w:t xml:space="preserve"> Минэкономразвития России. С учетом данной методики большинство параметров прогноза пересмотрены в сторону понижения. При этом по всем основным показателям представленного </w:t>
      </w:r>
      <w:r w:rsidR="00493BC9" w:rsidRPr="0013677D">
        <w:rPr>
          <w:rFonts w:ascii="Times New Roman" w:hAnsi="Times New Roman" w:cs="Times New Roman"/>
          <w:sz w:val="28"/>
          <w:szCs w:val="28"/>
        </w:rPr>
        <w:lastRenderedPageBreak/>
        <w:t>прогноза социально-экономического развития Петрозаводского городского округа на 2015-2017 годы наблюдается стабильный рост</w:t>
      </w:r>
      <w:r w:rsidR="00E5782F" w:rsidRPr="0013677D">
        <w:rPr>
          <w:rFonts w:ascii="Times New Roman" w:hAnsi="Times New Roman" w:cs="Times New Roman"/>
          <w:sz w:val="28"/>
          <w:szCs w:val="28"/>
        </w:rPr>
        <w:t>;</w:t>
      </w:r>
    </w:p>
    <w:p w:rsidR="00493BC9" w:rsidRPr="0013677D" w:rsidRDefault="00A76A6D" w:rsidP="0013677D">
      <w:pPr>
        <w:spacing w:after="48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A13D2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5579FA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смотря на соблюдение</w:t>
      </w:r>
      <w:r w:rsidR="00493BC9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79FA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ограничений, установленных</w:t>
      </w:r>
      <w:r w:rsidR="00493BC9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79FA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Бюджетным кодексом Российской Федерации</w:t>
      </w:r>
      <w:r w:rsidR="00493BC9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размер долга продолжает ежегодно расти и к 01.01.2018 прогнозируемо достигнет максимально допустимого значения. Значительная часть средств идет на погашение процентов по внутренним заимствованиям</w:t>
      </w:r>
      <w:r w:rsidR="00E5782F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87AD8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3BC9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учетом такой долговой политики принцип рациональности и эффективности расходования средств бюджета Петрозаводского городского округа соблюдается не в полном объеме</w:t>
      </w:r>
      <w:r w:rsidR="00E5782F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93BC9" w:rsidRPr="0013677D" w:rsidRDefault="00A76A6D" w:rsidP="0013677D">
      <w:pPr>
        <w:suppressAutoHyphens/>
        <w:spacing w:after="52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="004D57A7" w:rsidRPr="0013677D">
        <w:rPr>
          <w:rFonts w:ascii="Times New Roman" w:eastAsia="Times New Roman" w:hAnsi="Times New Roman" w:cs="Times New Roman"/>
          <w:sz w:val="28"/>
          <w:szCs w:val="28"/>
        </w:rPr>
        <w:t>езультаты рассмотрения п</w:t>
      </w:r>
      <w:r w:rsidR="00493BC9" w:rsidRPr="0013677D">
        <w:rPr>
          <w:rFonts w:ascii="Times New Roman" w:eastAsia="Times New Roman" w:hAnsi="Times New Roman" w:cs="Times New Roman"/>
          <w:sz w:val="28"/>
          <w:szCs w:val="28"/>
        </w:rPr>
        <w:t xml:space="preserve">роекта бюджета в части прогнозируемых доходов на 2015 год и на плановый период 2016 и 2017 годов в целом свидетельствуют о соблюдении требований бюджетного законодательства, предъявляемых к стадии формирования бюджета. </w:t>
      </w:r>
    </w:p>
    <w:p w:rsidR="00493BC9" w:rsidRPr="0013677D" w:rsidRDefault="00493BC9" w:rsidP="0013677D">
      <w:pPr>
        <w:suppressAutoHyphens/>
        <w:spacing w:after="52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77D">
        <w:rPr>
          <w:rFonts w:ascii="Times New Roman" w:eastAsia="Times New Roman" w:hAnsi="Times New Roman" w:cs="Times New Roman"/>
          <w:sz w:val="28"/>
          <w:szCs w:val="28"/>
        </w:rPr>
        <w:t>Однако, необходимо отметить, что в соотве</w:t>
      </w:r>
      <w:r w:rsidR="00DC5980" w:rsidRPr="0013677D">
        <w:rPr>
          <w:rFonts w:ascii="Times New Roman" w:eastAsia="Times New Roman" w:hAnsi="Times New Roman" w:cs="Times New Roman"/>
          <w:sz w:val="28"/>
          <w:szCs w:val="28"/>
        </w:rPr>
        <w:t xml:space="preserve">тствии с пунктом 2 ст. 64 </w:t>
      </w:r>
      <w:r w:rsidR="00CD2C27" w:rsidRPr="0013677D">
        <w:rPr>
          <w:rFonts w:ascii="Times New Roman" w:eastAsia="Times New Roman" w:hAnsi="Times New Roman" w:cs="Times New Roman"/>
          <w:sz w:val="28"/>
          <w:szCs w:val="28"/>
        </w:rPr>
        <w:t>Бюджетного кодекса Российской Федерации</w:t>
      </w:r>
      <w:r w:rsidRPr="0013677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муниципальные правовые акты представительного органа муниципального образования о внесении изменений в муниципальные правовые акты о местных налогах, муниципальные правовые акты представительного органа муниципального образования, регулирующие бюджетные правоотношения, приводящие к изменению доходов бюджетов бюджетной системы Российской Федерации, вступающие в силу в очередном финансовом году (очередном финансовом году и плановом периоде), должны быть приняты до дня внесения в представительный орган муниципального образования проекта решения о местном бюджете на очередной финансовый год (очередной финансовый год и плановый период) в сроки, установленные муниципальным правовым актом представительного органа муниципального образования. Таким образом, изменение ранее принятых решений о местных налогах должно быть утверждено до внесения проекта решения о бюджете.</w:t>
      </w:r>
    </w:p>
    <w:p w:rsidR="00493BC9" w:rsidRPr="0013677D" w:rsidRDefault="00493BC9" w:rsidP="0013677D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77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Действие данной нормы </w:t>
      </w:r>
      <w:r w:rsidR="005579FA" w:rsidRPr="0013677D">
        <w:rPr>
          <w:rFonts w:ascii="Times New Roman" w:eastAsia="Times New Roman" w:hAnsi="Times New Roman" w:cs="Times New Roman"/>
          <w:sz w:val="28"/>
          <w:szCs w:val="28"/>
        </w:rPr>
        <w:t xml:space="preserve">Бюджетного кодекса Российской Федерации </w:t>
      </w:r>
      <w:r w:rsidRPr="0013677D">
        <w:rPr>
          <w:rFonts w:ascii="Times New Roman" w:eastAsia="Times New Roman" w:hAnsi="Times New Roman" w:cs="Times New Roman"/>
          <w:sz w:val="28"/>
          <w:szCs w:val="28"/>
        </w:rPr>
        <w:t>приостановлено до 01 января 2015 года Федеральным законом от 21.07.2014 № 214-ФЗ</w:t>
      </w:r>
      <w:r w:rsidR="00B63DC1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B63DC1" w:rsidRPr="0013677D">
        <w:rPr>
          <w:rFonts w:ascii="Times New Roman" w:eastAsia="Times New Roman" w:hAnsi="Times New Roman" w:cs="Times New Roman"/>
          <w:sz w:val="28"/>
          <w:szCs w:val="28"/>
        </w:rPr>
        <w:t>«О приостановлении действия отдельных положений Бюджетного кодекса Российской Федерации».</w:t>
      </w:r>
    </w:p>
    <w:p w:rsidR="00493BC9" w:rsidRPr="0013677D" w:rsidRDefault="00493BC9" w:rsidP="0013677D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77D">
        <w:rPr>
          <w:rFonts w:ascii="Times New Roman" w:eastAsia="Times New Roman" w:hAnsi="Times New Roman" w:cs="Times New Roman"/>
          <w:sz w:val="28"/>
          <w:szCs w:val="28"/>
        </w:rPr>
        <w:t xml:space="preserve">Тем не менее, по целому ряду налоговых и неналоговых доходов проекты решений </w:t>
      </w:r>
      <w:r w:rsidR="00887AD8" w:rsidRPr="0013677D">
        <w:rPr>
          <w:rFonts w:ascii="Times New Roman" w:eastAsia="Times New Roman" w:hAnsi="Times New Roman" w:cs="Times New Roman"/>
          <w:sz w:val="28"/>
          <w:szCs w:val="28"/>
        </w:rPr>
        <w:t>внесены</w:t>
      </w:r>
      <w:r w:rsidRPr="0013677D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Администрацией Петрозаводского городского округа на утверждение Петрозаводским городским Советом одновременно с</w:t>
      </w:r>
      <w:r w:rsidR="004C2309" w:rsidRPr="0013677D">
        <w:rPr>
          <w:rFonts w:ascii="Times New Roman" w:eastAsia="Times New Roman" w:hAnsi="Times New Roman" w:cs="Times New Roman"/>
          <w:sz w:val="28"/>
          <w:szCs w:val="28"/>
        </w:rPr>
        <w:t xml:space="preserve"> проектом решения</w:t>
      </w:r>
      <w:r w:rsidRPr="0013677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4C2309" w:rsidRPr="0013677D">
        <w:rPr>
          <w:rFonts w:ascii="Times New Roman" w:eastAsia="Times New Roman" w:hAnsi="Times New Roman" w:cs="Times New Roman"/>
          <w:sz w:val="28"/>
          <w:szCs w:val="28"/>
        </w:rPr>
        <w:t>бюджете</w:t>
      </w:r>
      <w:r w:rsidRPr="0013677D">
        <w:rPr>
          <w:rFonts w:ascii="Times New Roman" w:eastAsia="Times New Roman" w:hAnsi="Times New Roman" w:cs="Times New Roman"/>
          <w:sz w:val="28"/>
          <w:szCs w:val="28"/>
        </w:rPr>
        <w:t>, что не позво</w:t>
      </w:r>
      <w:r w:rsidR="00887AD8" w:rsidRPr="0013677D">
        <w:rPr>
          <w:rFonts w:ascii="Times New Roman" w:eastAsia="Times New Roman" w:hAnsi="Times New Roman" w:cs="Times New Roman"/>
          <w:sz w:val="28"/>
          <w:szCs w:val="28"/>
        </w:rPr>
        <w:t>лило</w:t>
      </w:r>
      <w:r w:rsidRPr="0013677D">
        <w:rPr>
          <w:rFonts w:ascii="Times New Roman" w:eastAsia="Times New Roman" w:hAnsi="Times New Roman" w:cs="Times New Roman"/>
          <w:sz w:val="28"/>
          <w:szCs w:val="28"/>
        </w:rPr>
        <w:t xml:space="preserve"> однозначно </w:t>
      </w:r>
      <w:r w:rsidR="00887AD8" w:rsidRPr="0013677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3677D">
        <w:rPr>
          <w:rFonts w:ascii="Times New Roman" w:eastAsia="Times New Roman" w:hAnsi="Times New Roman" w:cs="Times New Roman"/>
          <w:sz w:val="28"/>
          <w:szCs w:val="28"/>
        </w:rPr>
        <w:t>делать вывод о прозрачности и достоверности доходной части проекта бюджета.</w:t>
      </w:r>
    </w:p>
    <w:p w:rsidR="00493BC9" w:rsidRPr="0013677D" w:rsidRDefault="005579FA" w:rsidP="00264AA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93BC9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93BC9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 бюджетной политики Петрозаводского городского округа на 2015-2017 годы в части расходов ориентирова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 </w:t>
      </w:r>
      <w:r w:rsidR="00493BC9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обеспечение долгосрочной сбалансированности бюджета, повышение качества жизни населения, повышение эффективности и результативности использования бюджетных ресурсов. Социальная направленность бюджета является приоритетной и на протяжении планового периода. Основным инструментом для повышения результативности бюджетных расходов является переход к формированию программного бюджета.</w:t>
      </w:r>
    </w:p>
    <w:p w:rsidR="00493BC9" w:rsidRPr="0013677D" w:rsidRDefault="00887AD8" w:rsidP="001367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По результатам экспертизы</w:t>
      </w:r>
      <w:r w:rsidR="000C0B3F" w:rsidRPr="0013677D">
        <w:rPr>
          <w:rFonts w:ascii="Times New Roman" w:hAnsi="Times New Roman" w:cs="Times New Roman"/>
          <w:sz w:val="28"/>
          <w:szCs w:val="28"/>
        </w:rPr>
        <w:t xml:space="preserve"> Главе Петрозаводского городского округа направлены следующие предложения</w:t>
      </w:r>
      <w:r w:rsidR="00E5782F" w:rsidRPr="0013677D">
        <w:rPr>
          <w:rFonts w:ascii="Times New Roman" w:hAnsi="Times New Roman" w:cs="Times New Roman"/>
          <w:sz w:val="28"/>
          <w:szCs w:val="28"/>
        </w:rPr>
        <w:t>:</w:t>
      </w:r>
    </w:p>
    <w:p w:rsidR="00493BC9" w:rsidRPr="0013677D" w:rsidRDefault="00E5782F" w:rsidP="0013677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д</w:t>
      </w:r>
      <w:r w:rsidR="00493BC9" w:rsidRPr="0013677D">
        <w:rPr>
          <w:rFonts w:ascii="Times New Roman" w:hAnsi="Times New Roman" w:cs="Times New Roman"/>
          <w:sz w:val="28"/>
          <w:szCs w:val="28"/>
        </w:rPr>
        <w:t xml:space="preserve">оработать прогноз параметров основных показателей социально-экономического развития Петрозаводского городского округа на 2015-2017 годы с учетом изложенных </w:t>
      </w:r>
      <w:r w:rsidR="007456F7" w:rsidRPr="0013677D">
        <w:rPr>
          <w:rFonts w:ascii="Times New Roman" w:hAnsi="Times New Roman" w:cs="Times New Roman"/>
          <w:sz w:val="28"/>
          <w:szCs w:val="28"/>
        </w:rPr>
        <w:t>предложений</w:t>
      </w:r>
      <w:r w:rsidR="00887AD8" w:rsidRPr="0013677D">
        <w:rPr>
          <w:rFonts w:ascii="Times New Roman" w:hAnsi="Times New Roman" w:cs="Times New Roman"/>
          <w:sz w:val="28"/>
          <w:szCs w:val="28"/>
        </w:rPr>
        <w:t>;</w:t>
      </w:r>
    </w:p>
    <w:p w:rsidR="00493BC9" w:rsidRPr="0013677D" w:rsidRDefault="00E5782F" w:rsidP="0013677D">
      <w:pPr>
        <w:pStyle w:val="a3"/>
        <w:numPr>
          <w:ilvl w:val="0"/>
          <w:numId w:val="2"/>
        </w:numPr>
        <w:spacing w:after="8" w:line="360" w:lineRule="auto"/>
        <w:ind w:left="0" w:right="6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7456F7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онтролировать своевременное</w:t>
      </w:r>
      <w:r w:rsidR="00493BC9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размещение реестра расходных обязательств Петрозаводского городского округа</w:t>
      </w:r>
      <w:r w:rsidR="00984605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984605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официальном сайте Администрации</w:t>
      </w:r>
      <w:r w:rsidR="00984605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984605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Петрозаводского городского округа</w:t>
      </w:r>
      <w:r w:rsidR="00887AD8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93BC9" w:rsidRPr="0013677D" w:rsidRDefault="00E5782F" w:rsidP="0013677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е</w:t>
      </w:r>
      <w:r w:rsidR="00493BC9" w:rsidRPr="0013677D">
        <w:rPr>
          <w:rFonts w:ascii="Times New Roman" w:hAnsi="Times New Roman" w:cs="Times New Roman"/>
          <w:sz w:val="28"/>
          <w:szCs w:val="28"/>
        </w:rPr>
        <w:t xml:space="preserve">жегодно </w:t>
      </w:r>
      <w:r w:rsidR="007456F7" w:rsidRPr="0013677D">
        <w:rPr>
          <w:rFonts w:ascii="Times New Roman" w:hAnsi="Times New Roman" w:cs="Times New Roman"/>
          <w:sz w:val="28"/>
          <w:szCs w:val="28"/>
        </w:rPr>
        <w:t>разрабатывать</w:t>
      </w:r>
      <w:r w:rsidR="00493BC9" w:rsidRPr="0013677D">
        <w:rPr>
          <w:rFonts w:ascii="Times New Roman" w:hAnsi="Times New Roman" w:cs="Times New Roman"/>
          <w:sz w:val="28"/>
          <w:szCs w:val="28"/>
        </w:rPr>
        <w:t xml:space="preserve"> и доводить до главных распорядителей бюджетных средств указания по порядку планирования бюджетных ассигнований на очередной финансовый год и на плановый период, в которых должны быть отражены основные подходы к формированию бюджета на </w:t>
      </w:r>
      <w:r w:rsidR="00887AD8" w:rsidRPr="0013677D">
        <w:rPr>
          <w:rFonts w:ascii="Times New Roman" w:hAnsi="Times New Roman" w:cs="Times New Roman"/>
          <w:sz w:val="28"/>
          <w:szCs w:val="28"/>
        </w:rPr>
        <w:t>очередной год и плановый период;</w:t>
      </w:r>
    </w:p>
    <w:p w:rsidR="00493BC9" w:rsidRPr="0013677D" w:rsidRDefault="00E5782F" w:rsidP="0013677D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</w:t>
      </w:r>
      <w:r w:rsidR="00493BC9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второму чтению предусмотреть средства на 2016 год на проведение избирательной кампании по выборам депутатов Петрозаводского городского Совета.</w:t>
      </w:r>
    </w:p>
    <w:p w:rsidR="006A435F" w:rsidRPr="0013677D" w:rsidRDefault="00887AD8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Заключение Контрольно-счетной палаты направлено в Петрозаводский городской Совет, Главе Петрозаводского городского округа. </w:t>
      </w:r>
      <w:r w:rsidR="006A435F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6A435F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целом</w:t>
      </w:r>
      <w:r w:rsidR="007456F7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A435F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493BC9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итогам экспертизы </w:t>
      </w:r>
      <w:r w:rsidR="004D57A7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493BC9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роект бюджета предложен Петрозаводскому городскому Совету для рассмотрения. </w:t>
      </w:r>
      <w:r w:rsidR="007456F7" w:rsidRPr="0013677D">
        <w:rPr>
          <w:rFonts w:ascii="Times New Roman" w:hAnsi="Times New Roman" w:cs="Times New Roman"/>
          <w:sz w:val="28"/>
          <w:szCs w:val="28"/>
        </w:rPr>
        <w:t>Н</w:t>
      </w:r>
      <w:r w:rsidR="006A435F" w:rsidRPr="0013677D">
        <w:rPr>
          <w:rFonts w:ascii="Times New Roman" w:hAnsi="Times New Roman" w:cs="Times New Roman"/>
          <w:sz w:val="28"/>
          <w:szCs w:val="28"/>
        </w:rPr>
        <w:t>а сессии Петрозаводского городского Совета</w:t>
      </w:r>
      <w:r w:rsidR="007456F7" w:rsidRPr="0013677D">
        <w:rPr>
          <w:rFonts w:ascii="Times New Roman" w:hAnsi="Times New Roman" w:cs="Times New Roman"/>
          <w:sz w:val="28"/>
          <w:szCs w:val="28"/>
        </w:rPr>
        <w:t xml:space="preserve"> с учетом заключения Контрольно-счетной палаты</w:t>
      </w:r>
      <w:r w:rsidR="001C4025" w:rsidRPr="0013677D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5579FA" w:rsidRPr="0013677D">
        <w:rPr>
          <w:rFonts w:ascii="Times New Roman" w:hAnsi="Times New Roman" w:cs="Times New Roman"/>
          <w:sz w:val="28"/>
          <w:szCs w:val="28"/>
        </w:rPr>
        <w:t xml:space="preserve"> решения был</w:t>
      </w:r>
      <w:r w:rsidR="001C4025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6A435F" w:rsidRPr="0013677D">
        <w:rPr>
          <w:rFonts w:ascii="Times New Roman" w:hAnsi="Times New Roman" w:cs="Times New Roman"/>
          <w:sz w:val="28"/>
          <w:szCs w:val="28"/>
        </w:rPr>
        <w:t>принят.</w:t>
      </w:r>
    </w:p>
    <w:p w:rsidR="005579FA" w:rsidRPr="0013677D" w:rsidRDefault="005579FA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67CC" w:rsidRPr="0013677D" w:rsidRDefault="00EC5226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bCs/>
          <w:sz w:val="28"/>
          <w:szCs w:val="28"/>
        </w:rPr>
        <w:t xml:space="preserve">4.3. </w:t>
      </w:r>
      <w:r w:rsidR="00CD2C27" w:rsidRPr="0013677D">
        <w:rPr>
          <w:rFonts w:ascii="Times New Roman" w:hAnsi="Times New Roman" w:cs="Times New Roman"/>
          <w:bCs/>
          <w:sz w:val="28"/>
          <w:szCs w:val="28"/>
        </w:rPr>
        <w:t>В соответствии с</w:t>
      </w:r>
      <w:r w:rsidR="00E916A9" w:rsidRPr="0013677D">
        <w:rPr>
          <w:rFonts w:ascii="Times New Roman" w:hAnsi="Times New Roman" w:cs="Times New Roman"/>
          <w:bCs/>
          <w:sz w:val="28"/>
          <w:szCs w:val="28"/>
        </w:rPr>
        <w:t xml:space="preserve"> полномочиями</w:t>
      </w:r>
      <w:r w:rsidR="00CD2C27" w:rsidRPr="001367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16A9" w:rsidRPr="0013677D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CD2C27" w:rsidRPr="0013677D">
        <w:rPr>
          <w:rFonts w:ascii="Times New Roman" w:hAnsi="Times New Roman" w:cs="Times New Roman"/>
          <w:bCs/>
          <w:sz w:val="28"/>
          <w:szCs w:val="28"/>
        </w:rPr>
        <w:t>планом работы Контрольно-счетной палаты р</w:t>
      </w:r>
      <w:r w:rsidR="008E55EC" w:rsidRPr="0013677D">
        <w:rPr>
          <w:rFonts w:ascii="Times New Roman" w:hAnsi="Times New Roman" w:cs="Times New Roman"/>
          <w:bCs/>
          <w:sz w:val="28"/>
          <w:szCs w:val="28"/>
        </w:rPr>
        <w:t xml:space="preserve">ассмотрен представленный проект решения Петрозаводского городского Совета </w:t>
      </w:r>
      <w:r w:rsidR="009C144D" w:rsidRPr="0013677D">
        <w:rPr>
          <w:rFonts w:ascii="Times New Roman" w:hAnsi="Times New Roman" w:cs="Times New Roman"/>
          <w:sz w:val="28"/>
          <w:szCs w:val="28"/>
        </w:rPr>
        <w:t>«О</w:t>
      </w:r>
      <w:r w:rsidR="008E55EC" w:rsidRPr="0013677D">
        <w:rPr>
          <w:rFonts w:ascii="Times New Roman" w:hAnsi="Times New Roman" w:cs="Times New Roman"/>
          <w:sz w:val="28"/>
          <w:szCs w:val="28"/>
        </w:rPr>
        <w:t xml:space="preserve"> внесении изменений в бюджет Петрозаводского городского округа на 2014 год и на плановый период 2015 и 2016 годов</w:t>
      </w:r>
      <w:r w:rsidR="009C144D" w:rsidRPr="0013677D">
        <w:rPr>
          <w:rFonts w:ascii="Times New Roman" w:hAnsi="Times New Roman" w:cs="Times New Roman"/>
          <w:sz w:val="28"/>
          <w:szCs w:val="28"/>
        </w:rPr>
        <w:t>»</w:t>
      </w:r>
      <w:r w:rsidR="008E55EC" w:rsidRPr="001367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67CC" w:rsidRPr="0013677D" w:rsidRDefault="009767CC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Представленный проект решения Петрозаводского городского Совета «О внесении изменений в Решение Петрозаводского городского Совета от 18.12.2013 №27/24-342 «О бюджете Петрозаводского городского округа на 2014 год и плановый период 2015 и 2016 годов» подготовлен в связи с изменением размера межбюджетных трансфертов из бюджета Республики Карелия, распределением резервных средств, предусмотренных в бюджете Петрозаводского городского округа на текущий год, перераспределением бюджетных ассигнований.</w:t>
      </w:r>
    </w:p>
    <w:p w:rsidR="009767CC" w:rsidRPr="0013677D" w:rsidRDefault="00EA2FE5" w:rsidP="0013677D">
      <w:pPr>
        <w:spacing w:after="45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экспертизы п</w:t>
      </w:r>
      <w:r w:rsidR="009767CC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роект </w:t>
      </w:r>
      <w:r w:rsidR="009767CC" w:rsidRPr="0013677D">
        <w:rPr>
          <w:rFonts w:ascii="Times New Roman" w:hAnsi="Times New Roman" w:cs="Times New Roman"/>
          <w:sz w:val="28"/>
          <w:szCs w:val="28"/>
        </w:rPr>
        <w:t>решения Петрозаводского городского Совета о внесении изменений в Решение Петрозаводского городского Совета от 18.12.2013 №27/24-342 «О бюджете Петрозаводского городского округа на 2014 год и плановый период 2015 и 2016 годов»</w:t>
      </w:r>
      <w:r w:rsidR="009767CC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87AD8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 </w:t>
      </w:r>
      <w:r w:rsidR="009767CC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 Петрозаводскому горо</w:t>
      </w:r>
      <w:r w:rsidR="00E5782F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дскому Совету для рассмотрения.</w:t>
      </w:r>
    </w:p>
    <w:p w:rsidR="005E0E4E" w:rsidRDefault="008E55EC" w:rsidP="00954AB5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Заключение </w:t>
      </w:r>
      <w:r w:rsidR="004D348D" w:rsidRPr="0013677D">
        <w:rPr>
          <w:rFonts w:ascii="Times New Roman" w:hAnsi="Times New Roman" w:cs="Times New Roman"/>
          <w:sz w:val="28"/>
          <w:szCs w:val="28"/>
        </w:rPr>
        <w:t xml:space="preserve">Контрольно-счетной палаты </w:t>
      </w:r>
      <w:r w:rsidRPr="0013677D">
        <w:rPr>
          <w:rFonts w:ascii="Times New Roman" w:hAnsi="Times New Roman" w:cs="Times New Roman"/>
          <w:sz w:val="28"/>
          <w:szCs w:val="28"/>
        </w:rPr>
        <w:t>направлено в</w:t>
      </w:r>
      <w:r w:rsidR="0022434E" w:rsidRPr="0013677D">
        <w:rPr>
          <w:rFonts w:ascii="Times New Roman" w:hAnsi="Times New Roman" w:cs="Times New Roman"/>
          <w:sz w:val="28"/>
          <w:szCs w:val="28"/>
        </w:rPr>
        <w:t xml:space="preserve"> Петрозаводский городской Совет. </w:t>
      </w:r>
      <w:r w:rsidR="00887AD8" w:rsidRPr="0013677D">
        <w:rPr>
          <w:rFonts w:ascii="Times New Roman" w:hAnsi="Times New Roman" w:cs="Times New Roman"/>
          <w:sz w:val="28"/>
          <w:szCs w:val="28"/>
        </w:rPr>
        <w:t>При</w:t>
      </w:r>
      <w:r w:rsidRPr="0013677D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887AD8" w:rsidRPr="0013677D">
        <w:rPr>
          <w:rFonts w:ascii="Times New Roman" w:hAnsi="Times New Roman" w:cs="Times New Roman"/>
          <w:sz w:val="28"/>
          <w:szCs w:val="28"/>
        </w:rPr>
        <w:t>и</w:t>
      </w:r>
      <w:r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4D348D" w:rsidRPr="0013677D">
        <w:rPr>
          <w:rFonts w:ascii="Times New Roman" w:hAnsi="Times New Roman" w:cs="Times New Roman"/>
          <w:sz w:val="28"/>
          <w:szCs w:val="28"/>
        </w:rPr>
        <w:t>на сессии Петрозаводского городского Совета данный проект решения был принят.</w:t>
      </w:r>
    </w:p>
    <w:p w:rsidR="004D348D" w:rsidRPr="0013677D" w:rsidRDefault="0013677D" w:rsidP="0013677D">
      <w:pPr>
        <w:autoSpaceDE w:val="0"/>
        <w:autoSpaceDN w:val="0"/>
        <w:adjustRightInd w:val="0"/>
        <w:spacing w:after="0" w:line="36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r w:rsidR="004D348D" w:rsidRPr="0013677D">
        <w:rPr>
          <w:rFonts w:ascii="Times New Roman" w:hAnsi="Times New Roman" w:cs="Times New Roman"/>
          <w:b/>
          <w:sz w:val="28"/>
          <w:szCs w:val="28"/>
        </w:rPr>
        <w:t>Контроль в сфере закупок</w:t>
      </w:r>
    </w:p>
    <w:p w:rsidR="00707711" w:rsidRPr="0013677D" w:rsidRDefault="00707711" w:rsidP="00707711">
      <w:pPr>
        <w:pStyle w:val="a3"/>
        <w:autoSpaceDE w:val="0"/>
        <w:autoSpaceDN w:val="0"/>
        <w:adjustRightInd w:val="0"/>
        <w:spacing w:after="0" w:line="360" w:lineRule="auto"/>
        <w:ind w:left="1069"/>
        <w:rPr>
          <w:rFonts w:ascii="Times New Roman" w:hAnsi="Times New Roman" w:cs="Times New Roman"/>
          <w:b/>
          <w:sz w:val="28"/>
          <w:szCs w:val="28"/>
        </w:rPr>
      </w:pPr>
    </w:p>
    <w:p w:rsidR="003C659D" w:rsidRPr="0013677D" w:rsidRDefault="003C659D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На основании Федерального </w:t>
      </w:r>
      <w:hyperlink r:id="rId8" w:history="1">
        <w:r w:rsidRPr="0013677D">
          <w:rPr>
            <w:rStyle w:val="a6"/>
            <w:rFonts w:ascii="Times New Roman" w:hAnsi="Times New Roman" w:cs="Times New Roman"/>
            <w:color w:val="000000"/>
            <w:sz w:val="28"/>
            <w:szCs w:val="28"/>
            <w:u w:val="none"/>
          </w:rPr>
          <w:t>закона</w:t>
        </w:r>
      </w:hyperlink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Pr="0013677D">
        <w:rPr>
          <w:rFonts w:ascii="Times New Roman" w:hAnsi="Times New Roman" w:cs="Times New Roman"/>
          <w:sz w:val="28"/>
          <w:szCs w:val="28"/>
        </w:rPr>
        <w:t>05.04.2013 № 44-ФЗ «О контрактной системе в сфере закупок товаров, работ, услуг для обеспечения государственных и муниципальных нужд» (далее – Закон №</w:t>
      </w:r>
      <w:r w:rsidR="004A0BE2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Pr="0013677D">
        <w:rPr>
          <w:rFonts w:ascii="Times New Roman" w:hAnsi="Times New Roman" w:cs="Times New Roman"/>
          <w:sz w:val="28"/>
          <w:szCs w:val="28"/>
        </w:rPr>
        <w:t>44-ФЗ)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, в</w:t>
      </w:r>
      <w:r w:rsidRPr="0013677D">
        <w:rPr>
          <w:rFonts w:ascii="Times New Roman" w:hAnsi="Times New Roman" w:cs="Times New Roman"/>
          <w:sz w:val="28"/>
          <w:szCs w:val="28"/>
        </w:rPr>
        <w:t xml:space="preserve"> соответствии </w:t>
      </w:r>
      <w:r w:rsidR="0081092B" w:rsidRPr="0013677D">
        <w:rPr>
          <w:rFonts w:ascii="Times New Roman" w:hAnsi="Times New Roman" w:cs="Times New Roman"/>
          <w:sz w:val="28"/>
          <w:szCs w:val="28"/>
        </w:rPr>
        <w:t>с п.</w:t>
      </w:r>
      <w:r w:rsidR="00805440" w:rsidRPr="0013677D">
        <w:rPr>
          <w:rFonts w:ascii="Times New Roman" w:hAnsi="Times New Roman" w:cs="Times New Roman"/>
          <w:sz w:val="28"/>
          <w:szCs w:val="28"/>
        </w:rPr>
        <w:t xml:space="preserve"> 13 ст.</w:t>
      </w:r>
      <w:r w:rsidRPr="0013677D">
        <w:rPr>
          <w:rFonts w:ascii="Times New Roman" w:hAnsi="Times New Roman" w:cs="Times New Roman"/>
          <w:sz w:val="28"/>
          <w:szCs w:val="28"/>
        </w:rPr>
        <w:t xml:space="preserve"> 8.1 Положения 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«О Контрольно-счетной палате Петрозаводского городского округа» (</w:t>
      </w:r>
      <w:r w:rsidRPr="0013677D">
        <w:rPr>
          <w:rFonts w:ascii="Times New Roman" w:hAnsi="Times New Roman" w:cs="Times New Roman"/>
          <w:sz w:val="28"/>
          <w:szCs w:val="28"/>
        </w:rPr>
        <w:t xml:space="preserve">утверждено Решением Петрозаводского городского Совета от 04.06.2013 № 27/19-295), 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Контрольно-счетной палатой рассмотрено 89 обращений от муниципальных заказчиков о согласовании возможности заключения муниципальных контрактов с единственным поставщиком (подрядчиком, исполнителем) в случаях, установленных законодательством Российской Федерации.</w:t>
      </w:r>
    </w:p>
    <w:p w:rsidR="003C659D" w:rsidRPr="0013677D" w:rsidRDefault="003C659D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>Объем проверенных средств бюджета в соответствии с начальными (максимальными) ценами контрактов составил 264 226,6</w:t>
      </w:r>
      <w:r w:rsidR="002B007E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рублей.</w:t>
      </w:r>
    </w:p>
    <w:p w:rsidR="003C659D" w:rsidRPr="0013677D" w:rsidRDefault="003C659D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>Контрольно-счетной палатой подготовлено 72 согласования возможности заключения муниципальных контрактов с единственным поставщиком (подрядчиком, исполнителем) на сумму 248 015,9</w:t>
      </w:r>
      <w:r w:rsidR="002B007E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рублей.</w:t>
      </w:r>
    </w:p>
    <w:p w:rsidR="00C21F0B" w:rsidRPr="0013677D" w:rsidRDefault="003C659D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>В результате рассмотрения обращений подготовлено 17 отказов в согласовании возможности заключения муниципальных контрактов с единственным поставщиком (подрядчиком, исполнителем)</w:t>
      </w:r>
      <w:r w:rsidR="00C21F0B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по причине несоответствия действующему законодательству о контрактной системе в сфере закупок.</w:t>
      </w:r>
    </w:p>
    <w:p w:rsidR="003C659D" w:rsidRPr="0013677D" w:rsidRDefault="00C21F0B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>В результате проведенной работы сотрудниками Контрольно-счетной палаты предотвращено</w:t>
      </w:r>
      <w:r w:rsidR="003C659D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осуществление закупок с нарушением </w:t>
      </w:r>
      <w:r w:rsidR="003C659D" w:rsidRPr="0013677D">
        <w:rPr>
          <w:rFonts w:ascii="Times New Roman" w:hAnsi="Times New Roman" w:cs="Times New Roman"/>
          <w:color w:val="000000"/>
          <w:sz w:val="28"/>
          <w:szCs w:val="28"/>
        </w:rPr>
        <w:t>действующе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3C659D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законодательств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C659D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на общую сумму 7 722,2</w:t>
      </w:r>
      <w:r w:rsidR="002B007E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3C659D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рублей (данные закупки осуществлялись с привлечением специализированной организации).</w:t>
      </w:r>
    </w:p>
    <w:p w:rsidR="003C659D" w:rsidRPr="0013677D" w:rsidRDefault="003C659D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>При рассмотрении обращений о согласовании возможности заключения муниципальных контрактов с единственным поставщиком (подрядчиком, исполнителем) выявлены несоответствия законодательству о контрактной системе в сфере закупок, основными из которых являлись:</w:t>
      </w:r>
    </w:p>
    <w:p w:rsidR="003C659D" w:rsidRPr="0013677D" w:rsidRDefault="003C659D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="00887AD8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несоответствие 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13677D">
        <w:rPr>
          <w:rFonts w:ascii="Times New Roman" w:hAnsi="Times New Roman" w:cs="Times New Roman"/>
          <w:sz w:val="28"/>
          <w:szCs w:val="28"/>
        </w:rPr>
        <w:t>акуп</w:t>
      </w:r>
      <w:r w:rsidR="00887AD8" w:rsidRPr="0013677D">
        <w:rPr>
          <w:rFonts w:ascii="Times New Roman" w:hAnsi="Times New Roman" w:cs="Times New Roman"/>
          <w:sz w:val="28"/>
          <w:szCs w:val="28"/>
        </w:rPr>
        <w:t>о</w:t>
      </w:r>
      <w:r w:rsidRPr="0013677D">
        <w:rPr>
          <w:rFonts w:ascii="Times New Roman" w:hAnsi="Times New Roman" w:cs="Times New Roman"/>
          <w:sz w:val="28"/>
          <w:szCs w:val="28"/>
        </w:rPr>
        <w:t>к плану-графику размещения заказов на поставки товаров, выполнение работ, оказание услуг для обеспечения муниципальных нужд на 2014 год;</w:t>
      </w:r>
    </w:p>
    <w:p w:rsidR="003C659D" w:rsidRPr="0013677D" w:rsidRDefault="003C659D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>- наруш</w:t>
      </w:r>
      <w:r w:rsidR="00887AD8" w:rsidRPr="0013677D">
        <w:rPr>
          <w:rFonts w:ascii="Times New Roman" w:hAnsi="Times New Roman" w:cs="Times New Roman"/>
          <w:sz w:val="28"/>
          <w:szCs w:val="28"/>
        </w:rPr>
        <w:t>ение сроков и поряд</w:t>
      </w:r>
      <w:r w:rsidRPr="0013677D">
        <w:rPr>
          <w:rFonts w:ascii="Times New Roman" w:hAnsi="Times New Roman" w:cs="Times New Roman"/>
          <w:sz w:val="28"/>
          <w:szCs w:val="28"/>
        </w:rPr>
        <w:t>к</w:t>
      </w:r>
      <w:r w:rsidR="00887AD8" w:rsidRPr="0013677D">
        <w:rPr>
          <w:rFonts w:ascii="Times New Roman" w:hAnsi="Times New Roman" w:cs="Times New Roman"/>
          <w:sz w:val="28"/>
          <w:szCs w:val="28"/>
        </w:rPr>
        <w:t>а</w:t>
      </w:r>
      <w:r w:rsidRPr="0013677D">
        <w:rPr>
          <w:rFonts w:ascii="Times New Roman" w:hAnsi="Times New Roman" w:cs="Times New Roman"/>
          <w:sz w:val="28"/>
          <w:szCs w:val="28"/>
        </w:rPr>
        <w:t xml:space="preserve"> подачи документов в контрольный орган в сфере закупок для согласования заключения контракта с единственным поставщиком (подрядчиком, исполнителем);</w:t>
      </w:r>
    </w:p>
    <w:p w:rsidR="003C659D" w:rsidRPr="0013677D" w:rsidRDefault="003C659D" w:rsidP="0013677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- </w:t>
      </w:r>
      <w:r w:rsidR="00887AD8" w:rsidRPr="0013677D">
        <w:rPr>
          <w:rFonts w:ascii="Times New Roman" w:hAnsi="Times New Roman" w:cs="Times New Roman"/>
          <w:sz w:val="28"/>
          <w:szCs w:val="28"/>
        </w:rPr>
        <w:t xml:space="preserve">несоответствие </w:t>
      </w:r>
      <w:r w:rsidRPr="0013677D">
        <w:rPr>
          <w:rFonts w:ascii="Times New Roman" w:hAnsi="Times New Roman" w:cs="Times New Roman"/>
          <w:sz w:val="28"/>
          <w:szCs w:val="28"/>
        </w:rPr>
        <w:t>документаци</w:t>
      </w:r>
      <w:r w:rsidR="00887AD8" w:rsidRPr="0013677D">
        <w:rPr>
          <w:rFonts w:ascii="Times New Roman" w:hAnsi="Times New Roman" w:cs="Times New Roman"/>
          <w:sz w:val="28"/>
          <w:szCs w:val="28"/>
        </w:rPr>
        <w:t>й</w:t>
      </w:r>
      <w:r w:rsidRPr="0013677D">
        <w:rPr>
          <w:rFonts w:ascii="Times New Roman" w:hAnsi="Times New Roman" w:cs="Times New Roman"/>
          <w:sz w:val="28"/>
          <w:szCs w:val="28"/>
        </w:rPr>
        <w:t xml:space="preserve"> о закупках</w:t>
      </w:r>
      <w:r w:rsidR="00887AD8" w:rsidRPr="0013677D">
        <w:rPr>
          <w:rFonts w:ascii="Times New Roman" w:hAnsi="Times New Roman" w:cs="Times New Roman"/>
          <w:sz w:val="28"/>
          <w:szCs w:val="28"/>
        </w:rPr>
        <w:t>, в том числе технических заданий,</w:t>
      </w:r>
      <w:r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887AD8" w:rsidRPr="0013677D">
        <w:rPr>
          <w:rFonts w:ascii="Times New Roman" w:hAnsi="Times New Roman" w:cs="Times New Roman"/>
          <w:sz w:val="28"/>
          <w:szCs w:val="28"/>
        </w:rPr>
        <w:t>требованиям действующего законодательства</w:t>
      </w:r>
      <w:r w:rsidR="00887AD8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87AD8" w:rsidRPr="0013677D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с учетом </w:t>
      </w:r>
      <w:r w:rsidR="004F3B01">
        <w:rPr>
          <w:rFonts w:ascii="Times New Roman" w:hAnsi="Times New Roman" w:cs="Times New Roman"/>
          <w:sz w:val="28"/>
          <w:szCs w:val="28"/>
        </w:rPr>
        <w:t xml:space="preserve">внесенных в него </w:t>
      </w:r>
      <w:r w:rsidR="00887AD8" w:rsidRPr="0013677D">
        <w:rPr>
          <w:rFonts w:ascii="Times New Roman" w:hAnsi="Times New Roman" w:cs="Times New Roman"/>
          <w:sz w:val="28"/>
          <w:szCs w:val="28"/>
        </w:rPr>
        <w:t>изменений</w:t>
      </w:r>
      <w:r w:rsidRPr="0013677D">
        <w:rPr>
          <w:rFonts w:ascii="Times New Roman" w:hAnsi="Times New Roman" w:cs="Times New Roman"/>
          <w:sz w:val="28"/>
          <w:szCs w:val="28"/>
        </w:rPr>
        <w:t>;</w:t>
      </w:r>
    </w:p>
    <w:p w:rsidR="00E6737B" w:rsidRDefault="003C659D" w:rsidP="00E6737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- </w:t>
      </w:r>
      <w:r w:rsidR="00887AD8" w:rsidRPr="0013677D">
        <w:rPr>
          <w:rFonts w:ascii="Times New Roman" w:hAnsi="Times New Roman" w:cs="Times New Roman"/>
          <w:sz w:val="28"/>
          <w:szCs w:val="28"/>
        </w:rPr>
        <w:t xml:space="preserve">несоответствие </w:t>
      </w:r>
      <w:r w:rsidRPr="0013677D">
        <w:rPr>
          <w:rFonts w:ascii="Times New Roman" w:hAnsi="Times New Roman" w:cs="Times New Roman"/>
          <w:sz w:val="28"/>
          <w:szCs w:val="28"/>
        </w:rPr>
        <w:t>документ</w:t>
      </w:r>
      <w:r w:rsidR="00887AD8" w:rsidRPr="0013677D">
        <w:rPr>
          <w:rFonts w:ascii="Times New Roman" w:hAnsi="Times New Roman" w:cs="Times New Roman"/>
          <w:sz w:val="28"/>
          <w:szCs w:val="28"/>
        </w:rPr>
        <w:t>ов, представленных</w:t>
      </w:r>
      <w:r w:rsidRPr="0013677D">
        <w:rPr>
          <w:rFonts w:ascii="Times New Roman" w:hAnsi="Times New Roman" w:cs="Times New Roman"/>
          <w:sz w:val="28"/>
          <w:szCs w:val="28"/>
        </w:rPr>
        <w:t xml:space="preserve"> на рассмотрение в Контрольно-счетную палату, документам, размещенным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13677D">
          <w:rPr>
            <w:rStyle w:val="a6"/>
            <w:rFonts w:ascii="Times New Roman" w:hAnsi="Times New Roman" w:cs="Times New Roman"/>
            <w:sz w:val="28"/>
            <w:szCs w:val="28"/>
            <w:lang w:val="en-US" w:eastAsia="ru-RU"/>
          </w:rPr>
          <w:t>www</w:t>
        </w:r>
        <w:r w:rsidRPr="0013677D">
          <w:rPr>
            <w:rStyle w:val="a6"/>
            <w:rFonts w:ascii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13677D">
          <w:rPr>
            <w:rStyle w:val="a6"/>
            <w:rFonts w:ascii="Times New Roman" w:hAnsi="Times New Roman" w:cs="Times New Roman"/>
            <w:sz w:val="28"/>
            <w:szCs w:val="28"/>
            <w:lang w:val="en-US" w:eastAsia="ru-RU"/>
          </w:rPr>
          <w:t>zakupki</w:t>
        </w:r>
        <w:proofErr w:type="spellEnd"/>
        <w:r w:rsidRPr="0013677D">
          <w:rPr>
            <w:rStyle w:val="a6"/>
            <w:rFonts w:ascii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13677D">
          <w:rPr>
            <w:rStyle w:val="a6"/>
            <w:rFonts w:ascii="Times New Roman" w:hAnsi="Times New Roman" w:cs="Times New Roman"/>
            <w:sz w:val="28"/>
            <w:szCs w:val="28"/>
            <w:lang w:val="en-US" w:eastAsia="ru-RU"/>
          </w:rPr>
          <w:t>gov</w:t>
        </w:r>
        <w:proofErr w:type="spellEnd"/>
        <w:r w:rsidRPr="0013677D">
          <w:rPr>
            <w:rStyle w:val="a6"/>
            <w:rFonts w:ascii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13677D">
          <w:rPr>
            <w:rStyle w:val="a6"/>
            <w:rFonts w:ascii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13677D">
        <w:rPr>
          <w:rFonts w:ascii="Times New Roman" w:hAnsi="Times New Roman" w:cs="Times New Roman"/>
          <w:sz w:val="28"/>
          <w:szCs w:val="28"/>
        </w:rPr>
        <w:t>.</w:t>
      </w:r>
    </w:p>
    <w:p w:rsidR="00E6737B" w:rsidRDefault="00E6737B" w:rsidP="00E6737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348D" w:rsidRPr="0013677D" w:rsidRDefault="004D348D" w:rsidP="00E6737B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77D">
        <w:rPr>
          <w:rFonts w:ascii="Times New Roman" w:hAnsi="Times New Roman" w:cs="Times New Roman"/>
          <w:b/>
          <w:sz w:val="28"/>
          <w:szCs w:val="28"/>
        </w:rPr>
        <w:t>6. Иная деятельность</w:t>
      </w:r>
    </w:p>
    <w:p w:rsidR="004D348D" w:rsidRPr="0013677D" w:rsidRDefault="004D348D" w:rsidP="0091634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0395D" w:rsidRPr="0013677D" w:rsidRDefault="00DB5303" w:rsidP="0013677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инициативе Контрольно-счетной палаты</w:t>
      </w:r>
      <w:r w:rsidR="00F0395D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состоялось совещание с представител</w:t>
      </w:r>
      <w:r w:rsidR="00D83B7B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ями</w:t>
      </w:r>
      <w:r w:rsidR="00F0395D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Контрольно-счетной палаты Республики Карелия в рамках организации взаимодействия и обмена опытом по вопросам организации внешнего финансового контроля.</w:t>
      </w:r>
    </w:p>
    <w:p w:rsidR="00E916A9" w:rsidRPr="0013677D" w:rsidRDefault="00F0395D" w:rsidP="0013677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ноябре </w:t>
      </w:r>
      <w:r w:rsidR="00F12B78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Министерстве экономического развития Российской Федерации состоялось первое заседание Совета по контролю и аудиту в сфере закупок. 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мероприятии приняли участие представители Контрольного управления Президента РФ, Счетной палаты РФ, ФАС России, </w:t>
      </w:r>
      <w:proofErr w:type="spellStart"/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Росфиннадзора</w:t>
      </w:r>
      <w:proofErr w:type="spellEnd"/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России</w:t>
      </w:r>
      <w:r w:rsidR="005B30CC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контрольных органов</w:t>
      </w:r>
      <w:r w:rsidR="005B30CC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субъектов Российской Федерации, и муниципальных образований, в том числе </w:t>
      </w:r>
      <w:r w:rsidR="00E916A9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</w:t>
      </w:r>
      <w:r w:rsidR="00405826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Контрольно-счетной палаты</w:t>
      </w:r>
      <w:r w:rsidR="00E916A9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916A9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Брагинова</w:t>
      </w:r>
      <w:proofErr w:type="spellEnd"/>
      <w:r w:rsidR="00E916A9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Е.В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2E04D7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F0395D" w:rsidRPr="0013677D" w:rsidRDefault="00F0395D" w:rsidP="0013677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заседании Совета обсуждались вопросы правоприменительной практики органов контроля и контрольно-счетных органов в сфере закупок, 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имеющиеся сложности, пути их решения, методология аудита в сфере закупок, перспектива развития контрактной системы и планируемые изменения в законодательстве.</w:t>
      </w:r>
    </w:p>
    <w:p w:rsidR="00E34895" w:rsidRPr="0013677D" w:rsidRDefault="00E30755" w:rsidP="0013677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Контрольно-счетная</w:t>
      </w:r>
      <w:r w:rsidR="00E34895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палат</w:t>
      </w:r>
      <w:r w:rsidR="00010C1C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E34895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принял</w:t>
      </w:r>
      <w:r w:rsidR="00010C1C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E34895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участие в семинаре-совещании по отдельным вопросам формирования межбюджетных отношений, которое проводилось Министерством финансов Республики Карелия. В мероприятии приняли участие руководители и специалисты Министерства финансов Республики Карелия и муниципальных финансовых органов.</w:t>
      </w:r>
    </w:p>
    <w:p w:rsidR="00E34895" w:rsidRPr="0013677D" w:rsidRDefault="00E34895" w:rsidP="0013677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семинаре обсуждались вопросы</w:t>
      </w:r>
      <w:hyperlink r:id="rId10" w:tgtFrame="_blank" w:history="1">
        <w:r w:rsidRPr="00136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формировани</w:t>
        </w:r>
        <w:r w:rsidR="005B30CC" w:rsidRPr="00136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я</w:t>
        </w:r>
        <w:r w:rsidRPr="00136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проекта бюджета Республики Карелия на 2015 год и на плановый период 2016 и 2017 годов</w:t>
        </w:r>
      </w:hyperlink>
      <w:r w:rsidR="005B30CC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1" w:tgtFrame="_blank" w:history="1">
        <w:r w:rsidRPr="00136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межбюджетные трансферты</w:t>
        </w:r>
      </w:hyperlink>
      <w:r w:rsidR="005B30CC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2" w:tgtFrame="_blank" w:history="1">
        <w:r w:rsidRPr="00136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оценка эффективности деятельности органов местного самоуправления в рамках Указа Президента Российской Федерации № 607</w:t>
        </w:r>
      </w:hyperlink>
      <w:r w:rsidR="005B30CC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3" w:tgtFrame="_blank" w:history="1">
        <w:r w:rsidRPr="00136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формирования прогнозных показателей по доходам местных бюджетов на 2015-2017 </w:t>
        </w:r>
        <w:proofErr w:type="spellStart"/>
        <w:r w:rsidRPr="00136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г.г</w:t>
        </w:r>
        <w:proofErr w:type="spellEnd"/>
        <w:r w:rsidRPr="00136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 с учетом изменения налогового и бюджетного законодательств</w:t>
        </w:r>
      </w:hyperlink>
      <w:r w:rsidR="00405826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4" w:tgtFrame="_blank" w:history="1">
        <w:r w:rsidRPr="00136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порядок осуществления бюджетных инвестиций в объекты капитального строительства, предназначенные для решения вопросов местного значения, </w:t>
        </w:r>
      </w:hyperlink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5" w:tgtFrame="_blank" w:history="1">
        <w:r w:rsidRPr="00136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первый опыт финансовой поддержки местных инициатив</w:t>
        </w:r>
      </w:hyperlink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другие вопросы.</w:t>
      </w:r>
    </w:p>
    <w:p w:rsidR="005B30CC" w:rsidRPr="0013677D" w:rsidRDefault="005B30CC" w:rsidP="0013677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Положением о Контрольно-счетной палате</w:t>
      </w:r>
      <w:r w:rsidR="00405826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5826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отчетном периоде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сотрудники </w:t>
      </w:r>
      <w:r w:rsidR="00405826"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Контрольно-счетной палаты 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принимали участие в заседаниях Петрозаводского городского Совета и его постоянных комиссий. </w:t>
      </w:r>
    </w:p>
    <w:p w:rsidR="00E34895" w:rsidRPr="0013677D" w:rsidRDefault="00DB5303" w:rsidP="0013677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Н</w:t>
      </w:r>
      <w:r w:rsidR="00E34895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 сессии Петрозаводского городского Совета Председатель Контрольно-счетной палаты Петрозаводского городского округа </w:t>
      </w:r>
      <w:proofErr w:type="spellStart"/>
      <w:r w:rsidR="00E34895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Брагинова</w:t>
      </w:r>
      <w:proofErr w:type="spellEnd"/>
      <w:r w:rsidR="00E34895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916A9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Е.В. </w:t>
      </w:r>
      <w:r w:rsidR="00E34895"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>выступила с докладом по результатам экспертизы проекта бюджета Петрозаводского городского округа на 2015 год и на плановый период 2016 и 2017 годов.</w:t>
      </w:r>
      <w:r w:rsidRPr="001367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E34895" w:rsidRPr="0013677D" w:rsidRDefault="00010C1C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декабр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в г.</w:t>
      </w:r>
      <w:r w:rsidR="0091634D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Щелково Московской области состоялось очередное заседание Президиума Союза муниципальных контрольно-счетных органов, на котором было </w:t>
      </w:r>
      <w:r w:rsidR="00405826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принято 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>решен</w:t>
      </w:r>
      <w:r w:rsidR="00405826" w:rsidRPr="0013677D">
        <w:rPr>
          <w:rFonts w:ascii="Times New Roman" w:hAnsi="Times New Roman" w:cs="Times New Roman"/>
          <w:color w:val="000000"/>
          <w:sz w:val="28"/>
          <w:szCs w:val="28"/>
        </w:rPr>
        <w:t>ие о включении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Контрольно-счетн</w:t>
      </w:r>
      <w:r w:rsidR="00405826" w:rsidRPr="0013677D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палат</w:t>
      </w:r>
      <w:r w:rsidR="00405826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ы 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в состав членов </w:t>
      </w:r>
      <w:r w:rsidR="00DE060C" w:rsidRPr="0013677D">
        <w:rPr>
          <w:rFonts w:ascii="Times New Roman" w:hAnsi="Times New Roman" w:cs="Times New Roman"/>
          <w:color w:val="000000"/>
          <w:sz w:val="28"/>
          <w:szCs w:val="28"/>
        </w:rPr>
        <w:t>Союза муниципальных контрольно-счетных органов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50C45" w:rsidRDefault="00DE060C" w:rsidP="00E673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декабре на заседании коллегии Контрольно-счетной палаты под руководством Председателя Контрольно-счетной палаты Е.В. </w:t>
      </w:r>
      <w:proofErr w:type="spellStart"/>
      <w:r w:rsidRPr="0013677D">
        <w:rPr>
          <w:rFonts w:ascii="Times New Roman" w:hAnsi="Times New Roman" w:cs="Times New Roman"/>
          <w:color w:val="000000"/>
          <w:sz w:val="28"/>
          <w:szCs w:val="28"/>
        </w:rPr>
        <w:t>Брагиновой</w:t>
      </w:r>
      <w:proofErr w:type="spellEnd"/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были рассмотрены в пределах компетенции предложения Петрозаводского городского Совета, Главы Петрозаводского городского округа, с учетом которых, был утвержден план работы Контрольно-счетной палаты на 2015 год</w:t>
      </w:r>
      <w:r w:rsidR="004F3B0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F3B0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4F3B01" w:rsidRPr="0013677D">
        <w:rPr>
          <w:rFonts w:ascii="Times New Roman" w:hAnsi="Times New Roman" w:cs="Times New Roman"/>
          <w:color w:val="000000"/>
          <w:sz w:val="28"/>
          <w:szCs w:val="28"/>
        </w:rPr>
        <w:t>лан работы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размещен на официальном сайте Контрольно-счетной палаты. </w:t>
      </w:r>
    </w:p>
    <w:p w:rsidR="00E6737B" w:rsidRPr="0013677D" w:rsidRDefault="00E6737B" w:rsidP="00E673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B34E3" w:rsidRPr="0013677D" w:rsidRDefault="009B0A30" w:rsidP="00CB34E3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b/>
          <w:color w:val="000000"/>
          <w:sz w:val="28"/>
          <w:szCs w:val="28"/>
        </w:rPr>
        <w:t>Направление деятельности в 2015 году</w:t>
      </w:r>
    </w:p>
    <w:p w:rsidR="009B0A30" w:rsidRPr="0013677D" w:rsidRDefault="009B0A30" w:rsidP="009B0A30">
      <w:pPr>
        <w:pStyle w:val="a3"/>
        <w:autoSpaceDE w:val="0"/>
        <w:autoSpaceDN w:val="0"/>
        <w:adjustRightInd w:val="0"/>
        <w:spacing w:after="0" w:line="360" w:lineRule="auto"/>
        <w:ind w:left="1069"/>
        <w:rPr>
          <w:rFonts w:ascii="Times New Roman" w:hAnsi="Times New Roman" w:cs="Times New Roman"/>
          <w:color w:val="000000"/>
          <w:sz w:val="28"/>
          <w:szCs w:val="28"/>
        </w:rPr>
      </w:pPr>
    </w:p>
    <w:p w:rsidR="00DE060C" w:rsidRPr="0013677D" w:rsidRDefault="00DE060C" w:rsidP="0013677D">
      <w:pPr>
        <w:spacing w:after="3" w:line="360" w:lineRule="auto"/>
        <w:ind w:firstLine="709"/>
        <w:jc w:val="both"/>
        <w:rPr>
          <w:rFonts w:ascii="Times New Roman" w:eastAsia="Times New Roman" w:hAnsi="Times New Roman" w:cs="Times New Roman"/>
          <w:color w:val="181717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color w:val="181717"/>
          <w:sz w:val="28"/>
          <w:szCs w:val="28"/>
          <w:lang w:eastAsia="ru-RU"/>
        </w:rPr>
        <w:t xml:space="preserve">Президент России </w:t>
      </w:r>
      <w:r w:rsidR="00C21F0B" w:rsidRPr="0013677D">
        <w:rPr>
          <w:rFonts w:ascii="Times New Roman" w:eastAsia="Times New Roman" w:hAnsi="Times New Roman" w:cs="Times New Roman"/>
          <w:color w:val="181717"/>
          <w:sz w:val="28"/>
          <w:szCs w:val="28"/>
          <w:lang w:eastAsia="ru-RU"/>
        </w:rPr>
        <w:t xml:space="preserve">В.В. </w:t>
      </w:r>
      <w:r w:rsidRPr="0013677D">
        <w:rPr>
          <w:rFonts w:ascii="Times New Roman" w:eastAsia="Times New Roman" w:hAnsi="Times New Roman" w:cs="Times New Roman"/>
          <w:color w:val="181717"/>
          <w:sz w:val="28"/>
          <w:szCs w:val="28"/>
          <w:lang w:eastAsia="ru-RU"/>
        </w:rPr>
        <w:t>Путин, выступая 28 января 2015 года на расширенном заседании Коллегии Счётной палаты Российской Федерации</w:t>
      </w:r>
      <w:r w:rsidRPr="0013677D">
        <w:rPr>
          <w:rFonts w:ascii="Times New Roman" w:eastAsia="Times New Roman" w:hAnsi="Times New Roman" w:cs="Times New Roman"/>
          <w:color w:val="32373D"/>
          <w:sz w:val="28"/>
          <w:szCs w:val="28"/>
          <w:lang w:eastAsia="ru-RU"/>
        </w:rPr>
        <w:t xml:space="preserve"> обозначил задачи, которые стоят перед Счётной палатой России, региональными и муниципальными контрольно-счетными органами.</w:t>
      </w:r>
      <w:r w:rsidRPr="0013677D">
        <w:rPr>
          <w:rFonts w:ascii="Times New Roman" w:eastAsia="Times New Roman" w:hAnsi="Times New Roman" w:cs="Times New Roman"/>
          <w:color w:val="181717"/>
          <w:sz w:val="28"/>
          <w:szCs w:val="28"/>
          <w:lang w:eastAsia="ru-RU"/>
        </w:rPr>
        <w:t xml:space="preserve"> Напомнив, что год назад вступил в силу Федеральный закон о контрактной системе, </w:t>
      </w:r>
      <w:r w:rsidR="00C21F0B" w:rsidRPr="0013677D">
        <w:rPr>
          <w:rFonts w:ascii="Times New Roman" w:eastAsia="Times New Roman" w:hAnsi="Times New Roman" w:cs="Times New Roman"/>
          <w:color w:val="181717"/>
          <w:sz w:val="28"/>
          <w:szCs w:val="28"/>
          <w:lang w:eastAsia="ru-RU"/>
        </w:rPr>
        <w:t>Г</w:t>
      </w:r>
      <w:r w:rsidRPr="0013677D">
        <w:rPr>
          <w:rFonts w:ascii="Times New Roman" w:eastAsia="Times New Roman" w:hAnsi="Times New Roman" w:cs="Times New Roman"/>
          <w:color w:val="181717"/>
          <w:sz w:val="28"/>
          <w:szCs w:val="28"/>
          <w:lang w:eastAsia="ru-RU"/>
        </w:rPr>
        <w:t>лава государства указал, что следует и дальше ужесточать контроль за расходованием средств при закупках.</w:t>
      </w:r>
      <w:r w:rsidRPr="0013677D">
        <w:rPr>
          <w:rFonts w:ascii="Times New Roman" w:eastAsia="Times New Roman" w:hAnsi="Times New Roman" w:cs="Times New Roman"/>
          <w:color w:val="32373D"/>
          <w:sz w:val="28"/>
          <w:szCs w:val="28"/>
          <w:lang w:eastAsia="ru-RU"/>
        </w:rPr>
        <w:t xml:space="preserve"> </w:t>
      </w:r>
      <w:r w:rsidR="00C21F0B" w:rsidRPr="0013677D">
        <w:rPr>
          <w:rFonts w:ascii="Times New Roman" w:eastAsia="Times New Roman" w:hAnsi="Times New Roman" w:cs="Times New Roman"/>
          <w:color w:val="32373D"/>
          <w:sz w:val="28"/>
          <w:szCs w:val="28"/>
          <w:lang w:eastAsia="ru-RU"/>
        </w:rPr>
        <w:t>В.В.</w:t>
      </w:r>
      <w:r w:rsidRPr="0013677D">
        <w:rPr>
          <w:rFonts w:ascii="Times New Roman" w:eastAsia="Times New Roman" w:hAnsi="Times New Roman" w:cs="Times New Roman"/>
          <w:color w:val="32373D"/>
          <w:sz w:val="28"/>
          <w:szCs w:val="28"/>
          <w:lang w:eastAsia="ru-RU"/>
        </w:rPr>
        <w:t xml:space="preserve"> Путин также отметил, что необходимо поддержать муниципальные контрольно-счетные органы: «Нужно, конечно, поддержать и муниципальный уровень контроля. Ясно, что есть определенные законодательно прописанные ограничения. Но давайте, не вмешиваясь в работу муниципальных, в том числе контрольных органов, все-таки оказывать им помощь на договорной основе, надо найти другие способы, но нужно коллег обязательно на муниципальном уровне поддержать». </w:t>
      </w:r>
    </w:p>
    <w:p w:rsidR="00C117B5" w:rsidRPr="0013677D" w:rsidRDefault="002E04D7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В этой связи, </w:t>
      </w:r>
      <w:r w:rsidR="00DE060C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Контрольно-счетной палате 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C80BB3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редстоит </w:t>
      </w:r>
      <w:r w:rsidR="00C117B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работа по дальнейшему укреплению и развитию единой системы контроля формирования и исполнения бюджета Петрозаводского городского округа, контроля эффективности и результативности бюджетных расходов, управления и распоряжения имуществом, находящимся в муниципальной собственности, совершенствованию правового, методологического и информационного обеспечения финансового контроля, </w:t>
      </w:r>
      <w:r w:rsidR="00D316F2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в первую очередь в целях предупреждения финансовых нарушений, </w:t>
      </w:r>
      <w:r w:rsidR="00C117B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а также повышения уровня и </w:t>
      </w:r>
      <w:r w:rsidR="00C117B5" w:rsidRPr="0013677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качества взаимодействия </w:t>
      </w:r>
      <w:r w:rsidR="00E916A9" w:rsidRPr="0013677D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C117B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онтрольно-счетной палаты с различными органами и организациями. </w:t>
      </w:r>
    </w:p>
    <w:p w:rsidR="00522685" w:rsidRPr="0013677D" w:rsidRDefault="00653AD0" w:rsidP="0013677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Планируется</w:t>
      </w:r>
      <w:r w:rsidR="00522685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продолжить работу по взаимодействию и дальнейшему развитию сотрудничества по вопросам совершенствования муниципального финансового контроля,</w:t>
      </w:r>
      <w:r w:rsidR="00C876EB" w:rsidRPr="0013677D">
        <w:rPr>
          <w:rFonts w:ascii="Times New Roman" w:hAnsi="Times New Roman" w:cs="Times New Roman"/>
          <w:sz w:val="28"/>
          <w:szCs w:val="28"/>
        </w:rPr>
        <w:t xml:space="preserve"> аудита и контроля в сфере закупок,</w:t>
      </w:r>
      <w:r w:rsidR="00522685" w:rsidRPr="00136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взаимного обмена информацией и опытом со Счетной палатой Российской Федерации, Ассоциацией контрольно-счетных органов Российской Федерации, Союзом муниципальных контрольно-счетных органов и контрольно-счетными органами субъектов Российской Федерации, и муниципальных образований.</w:t>
      </w:r>
    </w:p>
    <w:p w:rsidR="00522685" w:rsidRPr="0013677D" w:rsidRDefault="00DE060C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Также </w:t>
      </w:r>
      <w:r w:rsidR="002E04D7" w:rsidRPr="0013677D">
        <w:rPr>
          <w:rFonts w:ascii="Times New Roman" w:hAnsi="Times New Roman" w:cs="Times New Roman"/>
          <w:color w:val="000000"/>
          <w:sz w:val="28"/>
          <w:szCs w:val="28"/>
        </w:rPr>
        <w:t>будет продолжена работа по</w:t>
      </w:r>
      <w:r w:rsidR="00954AB5"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реализации положений</w:t>
      </w:r>
      <w:r w:rsidR="002E04D7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011B" w:rsidRPr="0013677D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CC011B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от 07.02.2011 № 6-ФЗ</w:t>
      </w:r>
      <w:r w:rsidR="00CC011B" w:rsidRPr="0013677D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 w:rsidR="002E04D7" w:rsidRPr="0013677D">
        <w:rPr>
          <w:rFonts w:ascii="Times New Roman" w:hAnsi="Times New Roman" w:cs="Times New Roman"/>
          <w:color w:val="000000"/>
          <w:sz w:val="28"/>
          <w:szCs w:val="28"/>
        </w:rPr>
        <w:t>в ча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сти стандартизации деятельности, которая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направлена на повышение эффективности и качества контрольной и экспертно-аналитической работы, 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>активн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ым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</w:t>
      </w:r>
      <w:r w:rsidRPr="0013677D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E34895" w:rsidRPr="0013677D">
        <w:rPr>
          <w:rFonts w:ascii="Times New Roman" w:hAnsi="Times New Roman" w:cs="Times New Roman"/>
          <w:color w:val="000000"/>
          <w:sz w:val="28"/>
          <w:szCs w:val="28"/>
        </w:rPr>
        <w:t xml:space="preserve"> современных форм и методов контроля.</w:t>
      </w:r>
    </w:p>
    <w:p w:rsidR="00F50C45" w:rsidRPr="0013677D" w:rsidRDefault="00F50C45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77D">
        <w:rPr>
          <w:rFonts w:ascii="Times New Roman" w:hAnsi="Times New Roman" w:cs="Times New Roman"/>
          <w:sz w:val="28"/>
          <w:szCs w:val="28"/>
        </w:rPr>
        <w:t xml:space="preserve">Контрольно-счетная палата одновременно </w:t>
      </w:r>
      <w:r w:rsidR="004F3B01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13677D">
        <w:rPr>
          <w:rFonts w:ascii="Times New Roman" w:hAnsi="Times New Roman" w:cs="Times New Roman"/>
          <w:sz w:val="28"/>
          <w:szCs w:val="28"/>
        </w:rPr>
        <w:t>орган</w:t>
      </w:r>
      <w:r w:rsidR="004F3B01">
        <w:rPr>
          <w:rFonts w:ascii="Times New Roman" w:hAnsi="Times New Roman" w:cs="Times New Roman"/>
          <w:sz w:val="28"/>
          <w:szCs w:val="28"/>
        </w:rPr>
        <w:t>ом</w:t>
      </w:r>
      <w:r w:rsidRPr="0013677D">
        <w:rPr>
          <w:rFonts w:ascii="Times New Roman" w:hAnsi="Times New Roman" w:cs="Times New Roman"/>
          <w:sz w:val="28"/>
          <w:szCs w:val="28"/>
        </w:rPr>
        <w:t xml:space="preserve"> местного самоуправления и постоянно действующи</w:t>
      </w:r>
      <w:r w:rsidR="004F3B01">
        <w:rPr>
          <w:rFonts w:ascii="Times New Roman" w:hAnsi="Times New Roman" w:cs="Times New Roman"/>
          <w:sz w:val="28"/>
          <w:szCs w:val="28"/>
        </w:rPr>
        <w:t>м</w:t>
      </w:r>
      <w:r w:rsidRPr="0013677D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4F3B01">
        <w:rPr>
          <w:rFonts w:ascii="Times New Roman" w:hAnsi="Times New Roman" w:cs="Times New Roman"/>
          <w:sz w:val="28"/>
          <w:szCs w:val="28"/>
        </w:rPr>
        <w:t>ом</w:t>
      </w:r>
      <w:r w:rsidRPr="0013677D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</w:t>
      </w:r>
      <w:r w:rsidR="00653AD0" w:rsidRPr="0013677D">
        <w:rPr>
          <w:rFonts w:ascii="Times New Roman" w:hAnsi="Times New Roman" w:cs="Times New Roman"/>
          <w:sz w:val="28"/>
          <w:szCs w:val="28"/>
        </w:rPr>
        <w:t>,</w:t>
      </w:r>
      <w:r w:rsidR="004F3B01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653AD0" w:rsidRPr="0013677D">
        <w:rPr>
          <w:rFonts w:ascii="Times New Roman" w:hAnsi="Times New Roman" w:cs="Times New Roman"/>
          <w:sz w:val="28"/>
          <w:szCs w:val="28"/>
        </w:rPr>
        <w:t xml:space="preserve"> </w:t>
      </w:r>
      <w:r w:rsidR="004F3B01">
        <w:rPr>
          <w:rFonts w:ascii="Times New Roman" w:hAnsi="Times New Roman" w:cs="Times New Roman"/>
          <w:sz w:val="28"/>
          <w:szCs w:val="28"/>
        </w:rPr>
        <w:t xml:space="preserve">органом, </w:t>
      </w:r>
      <w:r w:rsidR="00653AD0" w:rsidRPr="0013677D">
        <w:rPr>
          <w:rFonts w:ascii="Times New Roman" w:hAnsi="Times New Roman" w:cs="Times New Roman"/>
          <w:sz w:val="28"/>
          <w:szCs w:val="28"/>
        </w:rPr>
        <w:t>уполномоченны</w:t>
      </w:r>
      <w:r w:rsidR="004F3B01">
        <w:rPr>
          <w:rFonts w:ascii="Times New Roman" w:hAnsi="Times New Roman" w:cs="Times New Roman"/>
          <w:sz w:val="28"/>
          <w:szCs w:val="28"/>
        </w:rPr>
        <w:t>м</w:t>
      </w:r>
      <w:r w:rsidR="00653AD0" w:rsidRPr="0013677D">
        <w:rPr>
          <w:rFonts w:ascii="Times New Roman" w:hAnsi="Times New Roman" w:cs="Times New Roman"/>
          <w:sz w:val="28"/>
          <w:szCs w:val="28"/>
        </w:rPr>
        <w:t xml:space="preserve"> на осуществление аудита и контроля в сфере закупок</w:t>
      </w:r>
      <w:r w:rsidRPr="0013677D">
        <w:rPr>
          <w:rFonts w:ascii="Times New Roman" w:hAnsi="Times New Roman" w:cs="Times New Roman"/>
          <w:sz w:val="28"/>
          <w:szCs w:val="28"/>
        </w:rPr>
        <w:t xml:space="preserve">. Этот высокий статус предполагает большую ответственность за результаты деятельности </w:t>
      </w:r>
      <w:r w:rsidR="00686F5D" w:rsidRPr="0013677D">
        <w:rPr>
          <w:rFonts w:ascii="Times New Roman" w:hAnsi="Times New Roman" w:cs="Times New Roman"/>
          <w:sz w:val="28"/>
          <w:szCs w:val="28"/>
        </w:rPr>
        <w:t>в целом.</w:t>
      </w:r>
    </w:p>
    <w:p w:rsidR="00CB34E3" w:rsidRPr="0013677D" w:rsidRDefault="00CB34E3" w:rsidP="001367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CB34E3" w:rsidRPr="0013677D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AAE" w:rsidRDefault="00366AAE" w:rsidP="00090D9E">
      <w:pPr>
        <w:spacing w:after="0" w:line="240" w:lineRule="auto"/>
      </w:pPr>
      <w:r>
        <w:separator/>
      </w:r>
    </w:p>
  </w:endnote>
  <w:endnote w:type="continuationSeparator" w:id="0">
    <w:p w:rsidR="00366AAE" w:rsidRDefault="00366AAE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90D9E" w:rsidRPr="0013677D" w:rsidRDefault="00090D9E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6737B"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90D9E" w:rsidRDefault="00090D9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AAE" w:rsidRDefault="00366AAE" w:rsidP="00090D9E">
      <w:pPr>
        <w:spacing w:after="0" w:line="240" w:lineRule="auto"/>
      </w:pPr>
      <w:r>
        <w:separator/>
      </w:r>
    </w:p>
  </w:footnote>
  <w:footnote w:type="continuationSeparator" w:id="0">
    <w:p w:rsidR="00366AAE" w:rsidRDefault="00366AAE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0D5459"/>
    <w:multiLevelType w:val="hybridMultilevel"/>
    <w:tmpl w:val="3D94C1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10C1C"/>
    <w:rsid w:val="00011567"/>
    <w:rsid w:val="000139CC"/>
    <w:rsid w:val="00013C38"/>
    <w:rsid w:val="00022B70"/>
    <w:rsid w:val="00022F9F"/>
    <w:rsid w:val="0002718F"/>
    <w:rsid w:val="000378ED"/>
    <w:rsid w:val="00061EC9"/>
    <w:rsid w:val="0007669F"/>
    <w:rsid w:val="00090D9E"/>
    <w:rsid w:val="000A57F3"/>
    <w:rsid w:val="000B2C36"/>
    <w:rsid w:val="000C0B3F"/>
    <w:rsid w:val="000C6037"/>
    <w:rsid w:val="000D05FF"/>
    <w:rsid w:val="000D4D68"/>
    <w:rsid w:val="00102D03"/>
    <w:rsid w:val="00121794"/>
    <w:rsid w:val="00134075"/>
    <w:rsid w:val="0013677D"/>
    <w:rsid w:val="00141DAC"/>
    <w:rsid w:val="00150C00"/>
    <w:rsid w:val="00163A05"/>
    <w:rsid w:val="00174A8B"/>
    <w:rsid w:val="00175FD8"/>
    <w:rsid w:val="00183857"/>
    <w:rsid w:val="00184385"/>
    <w:rsid w:val="0018570C"/>
    <w:rsid w:val="001A0434"/>
    <w:rsid w:val="001A05F5"/>
    <w:rsid w:val="001C25CE"/>
    <w:rsid w:val="001C4025"/>
    <w:rsid w:val="001D45A1"/>
    <w:rsid w:val="001E3460"/>
    <w:rsid w:val="001F3C57"/>
    <w:rsid w:val="0020599E"/>
    <w:rsid w:val="00212219"/>
    <w:rsid w:val="00215A95"/>
    <w:rsid w:val="0022434E"/>
    <w:rsid w:val="00253DD5"/>
    <w:rsid w:val="00257761"/>
    <w:rsid w:val="002642E3"/>
    <w:rsid w:val="00264AAF"/>
    <w:rsid w:val="00275603"/>
    <w:rsid w:val="00280599"/>
    <w:rsid w:val="00280D45"/>
    <w:rsid w:val="00295DC7"/>
    <w:rsid w:val="002A00EF"/>
    <w:rsid w:val="002A2E48"/>
    <w:rsid w:val="002B007E"/>
    <w:rsid w:val="002D1F48"/>
    <w:rsid w:val="002E04D7"/>
    <w:rsid w:val="002E645E"/>
    <w:rsid w:val="00310C2C"/>
    <w:rsid w:val="003138F9"/>
    <w:rsid w:val="00326F51"/>
    <w:rsid w:val="00330D8D"/>
    <w:rsid w:val="00331EB4"/>
    <w:rsid w:val="003438C1"/>
    <w:rsid w:val="003525D2"/>
    <w:rsid w:val="0035331A"/>
    <w:rsid w:val="0035507E"/>
    <w:rsid w:val="00366AAE"/>
    <w:rsid w:val="00367B0C"/>
    <w:rsid w:val="00373674"/>
    <w:rsid w:val="00376762"/>
    <w:rsid w:val="00382E7A"/>
    <w:rsid w:val="003A13D2"/>
    <w:rsid w:val="003C659D"/>
    <w:rsid w:val="003D79E4"/>
    <w:rsid w:val="003F4D1F"/>
    <w:rsid w:val="00405826"/>
    <w:rsid w:val="004120BA"/>
    <w:rsid w:val="00442C50"/>
    <w:rsid w:val="00455903"/>
    <w:rsid w:val="004721E7"/>
    <w:rsid w:val="00475828"/>
    <w:rsid w:val="00480238"/>
    <w:rsid w:val="00493BC9"/>
    <w:rsid w:val="004A0835"/>
    <w:rsid w:val="004A0BE2"/>
    <w:rsid w:val="004A2097"/>
    <w:rsid w:val="004A2341"/>
    <w:rsid w:val="004C2309"/>
    <w:rsid w:val="004D348D"/>
    <w:rsid w:val="004D57A7"/>
    <w:rsid w:val="004F3A84"/>
    <w:rsid w:val="004F3B01"/>
    <w:rsid w:val="00511E1F"/>
    <w:rsid w:val="00522685"/>
    <w:rsid w:val="00542AB2"/>
    <w:rsid w:val="0055192A"/>
    <w:rsid w:val="00552D7D"/>
    <w:rsid w:val="005579FA"/>
    <w:rsid w:val="0056060C"/>
    <w:rsid w:val="00561B75"/>
    <w:rsid w:val="00564DBF"/>
    <w:rsid w:val="00566AA7"/>
    <w:rsid w:val="00570C9C"/>
    <w:rsid w:val="005729E0"/>
    <w:rsid w:val="005848FE"/>
    <w:rsid w:val="00585640"/>
    <w:rsid w:val="00594574"/>
    <w:rsid w:val="00597ED9"/>
    <w:rsid w:val="005A2FD9"/>
    <w:rsid w:val="005B30CC"/>
    <w:rsid w:val="005B633F"/>
    <w:rsid w:val="005C14DF"/>
    <w:rsid w:val="005C2CA8"/>
    <w:rsid w:val="005D3780"/>
    <w:rsid w:val="005E0E4E"/>
    <w:rsid w:val="005E0F49"/>
    <w:rsid w:val="005F04AE"/>
    <w:rsid w:val="005F3996"/>
    <w:rsid w:val="005F57CA"/>
    <w:rsid w:val="005F731D"/>
    <w:rsid w:val="006133C2"/>
    <w:rsid w:val="006161C0"/>
    <w:rsid w:val="006264FE"/>
    <w:rsid w:val="006340A4"/>
    <w:rsid w:val="0064163F"/>
    <w:rsid w:val="00651CBC"/>
    <w:rsid w:val="00653AD0"/>
    <w:rsid w:val="0065744D"/>
    <w:rsid w:val="0066499E"/>
    <w:rsid w:val="00677A98"/>
    <w:rsid w:val="006811C4"/>
    <w:rsid w:val="00683B1A"/>
    <w:rsid w:val="00686227"/>
    <w:rsid w:val="00686F5D"/>
    <w:rsid w:val="00687EAF"/>
    <w:rsid w:val="00691339"/>
    <w:rsid w:val="00693A49"/>
    <w:rsid w:val="006A279D"/>
    <w:rsid w:val="006A435F"/>
    <w:rsid w:val="006A4FF7"/>
    <w:rsid w:val="006C1FFA"/>
    <w:rsid w:val="006C55A2"/>
    <w:rsid w:val="006C636D"/>
    <w:rsid w:val="006E4ED3"/>
    <w:rsid w:val="006E72F3"/>
    <w:rsid w:val="006F78EA"/>
    <w:rsid w:val="00700A81"/>
    <w:rsid w:val="00700AA9"/>
    <w:rsid w:val="0070601C"/>
    <w:rsid w:val="00707711"/>
    <w:rsid w:val="007263C9"/>
    <w:rsid w:val="00740CAC"/>
    <w:rsid w:val="007456F7"/>
    <w:rsid w:val="00750F39"/>
    <w:rsid w:val="0077305B"/>
    <w:rsid w:val="00773795"/>
    <w:rsid w:val="00774325"/>
    <w:rsid w:val="00785601"/>
    <w:rsid w:val="00787A37"/>
    <w:rsid w:val="00793AC0"/>
    <w:rsid w:val="007A27D1"/>
    <w:rsid w:val="007B3F6A"/>
    <w:rsid w:val="007B62A3"/>
    <w:rsid w:val="007B6405"/>
    <w:rsid w:val="007D3082"/>
    <w:rsid w:val="007E1234"/>
    <w:rsid w:val="007F5A0A"/>
    <w:rsid w:val="00805440"/>
    <w:rsid w:val="0081092B"/>
    <w:rsid w:val="0081110F"/>
    <w:rsid w:val="008212CB"/>
    <w:rsid w:val="008257FE"/>
    <w:rsid w:val="00855195"/>
    <w:rsid w:val="00861FFA"/>
    <w:rsid w:val="0086261F"/>
    <w:rsid w:val="00863B36"/>
    <w:rsid w:val="00872B05"/>
    <w:rsid w:val="008762B7"/>
    <w:rsid w:val="00876942"/>
    <w:rsid w:val="008779B1"/>
    <w:rsid w:val="00881D24"/>
    <w:rsid w:val="00887AD8"/>
    <w:rsid w:val="008922FE"/>
    <w:rsid w:val="00894945"/>
    <w:rsid w:val="008A56A9"/>
    <w:rsid w:val="008A7593"/>
    <w:rsid w:val="008D2A87"/>
    <w:rsid w:val="008D34E5"/>
    <w:rsid w:val="008E4006"/>
    <w:rsid w:val="008E55EC"/>
    <w:rsid w:val="0091634D"/>
    <w:rsid w:val="0093070D"/>
    <w:rsid w:val="00932C2B"/>
    <w:rsid w:val="00936E57"/>
    <w:rsid w:val="0094393E"/>
    <w:rsid w:val="00944760"/>
    <w:rsid w:val="00954AB5"/>
    <w:rsid w:val="009565C4"/>
    <w:rsid w:val="00960703"/>
    <w:rsid w:val="00962BE1"/>
    <w:rsid w:val="009767CC"/>
    <w:rsid w:val="00984605"/>
    <w:rsid w:val="00996B4A"/>
    <w:rsid w:val="00997E6F"/>
    <w:rsid w:val="009A29DF"/>
    <w:rsid w:val="009B0A30"/>
    <w:rsid w:val="009C144D"/>
    <w:rsid w:val="009D20BF"/>
    <w:rsid w:val="009E6894"/>
    <w:rsid w:val="00A0304A"/>
    <w:rsid w:val="00A049E4"/>
    <w:rsid w:val="00A04A3C"/>
    <w:rsid w:val="00A1438A"/>
    <w:rsid w:val="00A3133A"/>
    <w:rsid w:val="00A42D8F"/>
    <w:rsid w:val="00A642CB"/>
    <w:rsid w:val="00A7292D"/>
    <w:rsid w:val="00A76A6D"/>
    <w:rsid w:val="00A825F1"/>
    <w:rsid w:val="00A97519"/>
    <w:rsid w:val="00AA0CA2"/>
    <w:rsid w:val="00AD095B"/>
    <w:rsid w:val="00AD18A8"/>
    <w:rsid w:val="00AD36BA"/>
    <w:rsid w:val="00AD4844"/>
    <w:rsid w:val="00AD4A58"/>
    <w:rsid w:val="00AE2A34"/>
    <w:rsid w:val="00AE3DF9"/>
    <w:rsid w:val="00B0587B"/>
    <w:rsid w:val="00B06380"/>
    <w:rsid w:val="00B3387B"/>
    <w:rsid w:val="00B479F3"/>
    <w:rsid w:val="00B63DC1"/>
    <w:rsid w:val="00B66BAF"/>
    <w:rsid w:val="00B739ED"/>
    <w:rsid w:val="00B74D68"/>
    <w:rsid w:val="00B8342E"/>
    <w:rsid w:val="00B86B95"/>
    <w:rsid w:val="00BA228B"/>
    <w:rsid w:val="00BD3DAE"/>
    <w:rsid w:val="00BD6E21"/>
    <w:rsid w:val="00BE50E8"/>
    <w:rsid w:val="00BF18FC"/>
    <w:rsid w:val="00BF4518"/>
    <w:rsid w:val="00C0133F"/>
    <w:rsid w:val="00C117B5"/>
    <w:rsid w:val="00C13A20"/>
    <w:rsid w:val="00C21F0B"/>
    <w:rsid w:val="00C26043"/>
    <w:rsid w:val="00C27F88"/>
    <w:rsid w:val="00C33A2E"/>
    <w:rsid w:val="00C424AC"/>
    <w:rsid w:val="00C52573"/>
    <w:rsid w:val="00C6666A"/>
    <w:rsid w:val="00C7249B"/>
    <w:rsid w:val="00C80BB3"/>
    <w:rsid w:val="00C82961"/>
    <w:rsid w:val="00C876EB"/>
    <w:rsid w:val="00C91ACB"/>
    <w:rsid w:val="00C97FA6"/>
    <w:rsid w:val="00CA205B"/>
    <w:rsid w:val="00CA2AE3"/>
    <w:rsid w:val="00CB34E3"/>
    <w:rsid w:val="00CC011B"/>
    <w:rsid w:val="00CD2326"/>
    <w:rsid w:val="00CD2C27"/>
    <w:rsid w:val="00CD615F"/>
    <w:rsid w:val="00CE1708"/>
    <w:rsid w:val="00CE664C"/>
    <w:rsid w:val="00CE7397"/>
    <w:rsid w:val="00CE7D73"/>
    <w:rsid w:val="00CF015C"/>
    <w:rsid w:val="00CF2A26"/>
    <w:rsid w:val="00CF4BAB"/>
    <w:rsid w:val="00D06F97"/>
    <w:rsid w:val="00D157BC"/>
    <w:rsid w:val="00D316F2"/>
    <w:rsid w:val="00D31A44"/>
    <w:rsid w:val="00D3243F"/>
    <w:rsid w:val="00D342C1"/>
    <w:rsid w:val="00D37A3A"/>
    <w:rsid w:val="00D41A8E"/>
    <w:rsid w:val="00D44785"/>
    <w:rsid w:val="00D66F23"/>
    <w:rsid w:val="00D76E9A"/>
    <w:rsid w:val="00D8313B"/>
    <w:rsid w:val="00D83B7B"/>
    <w:rsid w:val="00D850E8"/>
    <w:rsid w:val="00D867FC"/>
    <w:rsid w:val="00D929AE"/>
    <w:rsid w:val="00D975C3"/>
    <w:rsid w:val="00DB434B"/>
    <w:rsid w:val="00DB5303"/>
    <w:rsid w:val="00DC5980"/>
    <w:rsid w:val="00DD5C48"/>
    <w:rsid w:val="00DE060C"/>
    <w:rsid w:val="00DF016D"/>
    <w:rsid w:val="00DF254D"/>
    <w:rsid w:val="00E03892"/>
    <w:rsid w:val="00E06542"/>
    <w:rsid w:val="00E246D0"/>
    <w:rsid w:val="00E30755"/>
    <w:rsid w:val="00E34895"/>
    <w:rsid w:val="00E4539B"/>
    <w:rsid w:val="00E54934"/>
    <w:rsid w:val="00E565C2"/>
    <w:rsid w:val="00E5782F"/>
    <w:rsid w:val="00E6737B"/>
    <w:rsid w:val="00E70EBB"/>
    <w:rsid w:val="00E81084"/>
    <w:rsid w:val="00E916A9"/>
    <w:rsid w:val="00EA2FE5"/>
    <w:rsid w:val="00EA7AAC"/>
    <w:rsid w:val="00EC5226"/>
    <w:rsid w:val="00EC577A"/>
    <w:rsid w:val="00ED3156"/>
    <w:rsid w:val="00ED4C53"/>
    <w:rsid w:val="00EE05CF"/>
    <w:rsid w:val="00EF6407"/>
    <w:rsid w:val="00EF68DF"/>
    <w:rsid w:val="00F0395D"/>
    <w:rsid w:val="00F12B78"/>
    <w:rsid w:val="00F21002"/>
    <w:rsid w:val="00F3062D"/>
    <w:rsid w:val="00F32F2A"/>
    <w:rsid w:val="00F50C45"/>
    <w:rsid w:val="00F60130"/>
    <w:rsid w:val="00F73BF2"/>
    <w:rsid w:val="00F80E4F"/>
    <w:rsid w:val="00F93C4E"/>
    <w:rsid w:val="00FC18A5"/>
    <w:rsid w:val="00FE1919"/>
    <w:rsid w:val="00FE45DF"/>
    <w:rsid w:val="00FF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0266;fld=134;dst=100190" TargetMode="External"/><Relationship Id="rId13" Type="http://schemas.openxmlformats.org/officeDocument/2006/relationships/hyperlink" Target="http://minfin.karelia.ru/assets/page-files/24/2366/Kuokanen-E.V..pp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infin.karelia.ru/assets/page-files/24/2366/Klimochkin-A.K..pp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infin.karelia.ru/assets/page-files/24/2366/Moroz-N.A..pp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infin.karelia.ru/assets/page-files/24/2366/Beketova-O.M..pps" TargetMode="External"/><Relationship Id="rId10" Type="http://schemas.openxmlformats.org/officeDocument/2006/relationships/hyperlink" Target="http://minfin.karelia.ru/assets/page-files/24/2366/Alekseeva-S.V..pp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minfin.karelia.ru/assets/page-files/24/2366/Romanova-V.V..pp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9CD56-C65A-49EB-92E9-AF2BF33CD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21</Pages>
  <Words>5604</Words>
  <Characters>31946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ZAMPRED</cp:lastModifiedBy>
  <cp:revision>19</cp:revision>
  <cp:lastPrinted>2015-02-16T07:45:00Z</cp:lastPrinted>
  <dcterms:created xsi:type="dcterms:W3CDTF">2015-02-13T10:37:00Z</dcterms:created>
  <dcterms:modified xsi:type="dcterms:W3CDTF">2015-06-15T05:00:00Z</dcterms:modified>
</cp:coreProperties>
</file>