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634" w:rsidRPr="00B61A4E" w:rsidRDefault="006E7301" w:rsidP="00AE4688">
      <w:pPr>
        <w:pStyle w:val="a8"/>
        <w:spacing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DB4634" w:rsidRPr="00B61A4E">
        <w:rPr>
          <w:rFonts w:ascii="Times New Roman" w:eastAsia="Times New Roman" w:hAnsi="Times New Roman" w:cs="Times New Roman"/>
          <w:b/>
          <w:sz w:val="28"/>
          <w:szCs w:val="28"/>
        </w:rPr>
        <w:t>тандарты</w:t>
      </w:r>
      <w:r w:rsidR="00FB42E6" w:rsidRPr="00B61A4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25056" w:rsidRPr="00B61A4E">
        <w:rPr>
          <w:rFonts w:ascii="Times New Roman" w:eastAsia="Times New Roman" w:hAnsi="Times New Roman" w:cs="Times New Roman"/>
          <w:b/>
          <w:sz w:val="28"/>
          <w:szCs w:val="28"/>
        </w:rPr>
        <w:t xml:space="preserve">и методические указания </w:t>
      </w:r>
      <w:r w:rsidR="00DB4634" w:rsidRPr="00B61A4E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Контрольно-счетной палаты</w:t>
      </w:r>
      <w:r w:rsidR="00FB42E6" w:rsidRPr="00B61A4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B4634" w:rsidRPr="00B61A4E">
        <w:rPr>
          <w:rFonts w:ascii="Times New Roman" w:eastAsia="Times New Roman" w:hAnsi="Times New Roman" w:cs="Times New Roman"/>
          <w:b/>
          <w:sz w:val="28"/>
          <w:szCs w:val="28"/>
        </w:rPr>
        <w:t>Петрозаводского городского округа</w:t>
      </w:r>
    </w:p>
    <w:p w:rsidR="00F52345" w:rsidRPr="00B61A4E" w:rsidRDefault="00F52345" w:rsidP="00AE4688">
      <w:pPr>
        <w:pStyle w:val="a8"/>
        <w:spacing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788A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СОД 1.1.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Планирование работы Контрольно-счетной палаты Петрозаводского городского округа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FE2899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СОД 1.2.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Порядок подготовки отчета о деятельности Контрольно-счетной палаты Петрозаводского городского округа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232BFB" w:rsidRPr="00B61A4E" w:rsidRDefault="00232BFB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СОД 1.3.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Производство по делам об административных правонарушениях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137A0" w:rsidRPr="00B61A4E" w:rsidRDefault="0089179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СОД 1.4.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Общие требования к стандартам внешнего муниципального финансового контроля для проведения контрольных и экспертно-аналитических мероприятий Контрольно-счетной палатой Петрозаводского городского округа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35D64"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2899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2.1.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31F88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кспертиза проектов муниципальных программ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5788A"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2899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2.2.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Общие правила пров</w:t>
      </w:r>
      <w:r w:rsidR="00A5788A" w:rsidRPr="00B61A4E">
        <w:rPr>
          <w:rFonts w:ascii="Times New Roman" w:eastAsia="Times New Roman" w:hAnsi="Times New Roman" w:cs="Times New Roman"/>
          <w:sz w:val="28"/>
          <w:szCs w:val="28"/>
        </w:rPr>
        <w:t>едения контрольного мероприятия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5788A"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2899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2.4.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Экспертиза проекта бюджета Петрозаводского городского округа на очередной финансовый год и на плановый период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FE2899" w:rsidRPr="00B61A4E" w:rsidRDefault="00FE2899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2.5.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Аудит эффективности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5788A"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58F6" w:rsidRPr="00B61A4E" w:rsidRDefault="00E858F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2.6. 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87BFB" w:rsidRPr="00E858F6">
        <w:rPr>
          <w:rFonts w:ascii="Times New Roman" w:eastAsia="Times New Roman" w:hAnsi="Times New Roman" w:cs="Times New Roman"/>
          <w:sz w:val="28"/>
          <w:szCs w:val="28"/>
        </w:rPr>
        <w:t xml:space="preserve">Внешняя проверка годового отчета об исполнении бюджета </w:t>
      </w:r>
      <w:r w:rsidR="00787BFB">
        <w:rPr>
          <w:rFonts w:ascii="Times New Roman" w:eastAsia="Times New Roman" w:hAnsi="Times New Roman" w:cs="Times New Roman"/>
          <w:sz w:val="28"/>
          <w:szCs w:val="28"/>
        </w:rPr>
        <w:t>совместно с проверкой достоверности годовой бюджетной отчетности главных администраторов бюджетных средств Петрозаводского городского округа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58F6" w:rsidRPr="00B61A4E" w:rsidRDefault="00E858F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>СФК 2.7.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ab/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Порядок проведения оперативного (текущего) контроля за исполнением бюджета Петрозаводского городского округа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58F6" w:rsidRPr="00B61A4E" w:rsidRDefault="00E858F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>СФК 2.8</w:t>
      </w:r>
      <w:r w:rsidR="00A25056" w:rsidRPr="00B61A4E">
        <w:rPr>
          <w:rFonts w:ascii="Times New Roman" w:eastAsia="Times New Roman" w:hAnsi="Times New Roman" w:cs="Times New Roman"/>
          <w:sz w:val="28"/>
          <w:szCs w:val="28"/>
        </w:rPr>
        <w:t>.</w:t>
      </w:r>
      <w:r w:rsidR="00A25056" w:rsidRPr="00B61A4E">
        <w:rPr>
          <w:rFonts w:ascii="Times New Roman" w:eastAsia="Times New Roman" w:hAnsi="Times New Roman" w:cs="Times New Roman"/>
          <w:sz w:val="28"/>
          <w:szCs w:val="28"/>
        </w:rPr>
        <w:tab/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25056" w:rsidRPr="00B61A4E">
        <w:rPr>
          <w:rFonts w:ascii="Times New Roman" w:eastAsia="Times New Roman" w:hAnsi="Times New Roman" w:cs="Times New Roman"/>
          <w:sz w:val="28"/>
          <w:szCs w:val="28"/>
        </w:rPr>
        <w:t>Общие правила проведения экспе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ртно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 xml:space="preserve">-аналитических мероприятий» </w:t>
      </w:r>
    </w:p>
    <w:p w:rsidR="00FE2899" w:rsidRPr="00B61A4E" w:rsidRDefault="00E858F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>СФК 2.9.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ab/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>Проведение аудита в сфере закупок товаров, работ и услуг</w:t>
      </w:r>
      <w:r w:rsidR="00943BBE" w:rsidRPr="00B61A4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43BBE" w:rsidRDefault="00943BBE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СФК 2.10. «Анализ и мониторинг бюджетного процесса» </w:t>
      </w:r>
    </w:p>
    <w:p w:rsidR="00787BFB" w:rsidRPr="00B61A4E" w:rsidRDefault="00787BFB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>СФК 2.11 «Общие правила проведения проверок управления и распоряжения муниципальным имуществом»</w:t>
      </w:r>
    </w:p>
    <w:bookmarkEnd w:id="0"/>
    <w:p w:rsidR="00A25056" w:rsidRPr="00B61A4E" w:rsidRDefault="00A25056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о порядке производства по делам об административных правонарушениях, выявленных должностными лицами Контрольно-счетной палаты Петрозаводского городского округа </w:t>
      </w:r>
    </w:p>
    <w:p w:rsidR="00A25056" w:rsidRPr="00B61A4E" w:rsidRDefault="00943BBE" w:rsidP="00B61A4E">
      <w:pPr>
        <w:pStyle w:val="a8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1A4E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по осуществлению мониторинга и контроля реализации национальных проектов (программ) на территории Петрозаводского городского округа </w:t>
      </w:r>
    </w:p>
    <w:sectPr w:rsidR="00A25056" w:rsidRPr="00B61A4E" w:rsidSect="00AE4688">
      <w:footerReference w:type="even" r:id="rId8"/>
      <w:pgSz w:w="11909" w:h="16834" w:code="9"/>
      <w:pgMar w:top="1134" w:right="851" w:bottom="1134" w:left="1701" w:header="0" w:footer="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2FB" w:rsidRDefault="00DF32FB" w:rsidP="00FB1B59">
      <w:pPr>
        <w:spacing w:after="0" w:line="240" w:lineRule="auto"/>
      </w:pPr>
      <w:r>
        <w:separator/>
      </w:r>
    </w:p>
  </w:endnote>
  <w:endnote w:type="continuationSeparator" w:id="0">
    <w:p w:rsidR="00DF32FB" w:rsidRDefault="00DF32FB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54216">
      <w:rPr>
        <w:rStyle w:val="ae"/>
        <w:noProof/>
      </w:rPr>
      <w:t>1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2FB" w:rsidRDefault="00DF32FB" w:rsidP="00FB1B59">
      <w:pPr>
        <w:spacing w:after="0" w:line="240" w:lineRule="auto"/>
      </w:pPr>
      <w:r>
        <w:separator/>
      </w:r>
    </w:p>
  </w:footnote>
  <w:footnote w:type="continuationSeparator" w:id="0">
    <w:p w:rsidR="00DF32FB" w:rsidRDefault="00DF32FB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6"/>
  </w:num>
  <w:num w:numId="7">
    <w:abstractNumId w:val="12"/>
  </w:num>
  <w:num w:numId="8">
    <w:abstractNumId w:val="24"/>
  </w:num>
  <w:num w:numId="9">
    <w:abstractNumId w:val="28"/>
  </w:num>
  <w:num w:numId="10">
    <w:abstractNumId w:val="9"/>
  </w:num>
  <w:num w:numId="11">
    <w:abstractNumId w:val="21"/>
  </w:num>
  <w:num w:numId="12">
    <w:abstractNumId w:val="0"/>
  </w:num>
  <w:num w:numId="13">
    <w:abstractNumId w:val="1"/>
  </w:num>
  <w:num w:numId="14">
    <w:abstractNumId w:val="8"/>
  </w:num>
  <w:num w:numId="15">
    <w:abstractNumId w:val="29"/>
  </w:num>
  <w:num w:numId="16">
    <w:abstractNumId w:val="6"/>
  </w:num>
  <w:num w:numId="17">
    <w:abstractNumId w:val="22"/>
  </w:num>
  <w:num w:numId="18">
    <w:abstractNumId w:val="32"/>
  </w:num>
  <w:num w:numId="19">
    <w:abstractNumId w:val="30"/>
  </w:num>
  <w:num w:numId="20">
    <w:abstractNumId w:val="15"/>
  </w:num>
  <w:num w:numId="21">
    <w:abstractNumId w:val="25"/>
  </w:num>
  <w:num w:numId="22">
    <w:abstractNumId w:val="2"/>
  </w:num>
  <w:num w:numId="23">
    <w:abstractNumId w:val="3"/>
  </w:num>
  <w:num w:numId="24">
    <w:abstractNumId w:val="27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9"/>
  </w:num>
  <w:num w:numId="30">
    <w:abstractNumId w:val="23"/>
  </w:num>
  <w:num w:numId="31">
    <w:abstractNumId w:val="4"/>
  </w:num>
  <w:num w:numId="32">
    <w:abstractNumId w:val="14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33325"/>
    <w:rsid w:val="00050FBC"/>
    <w:rsid w:val="000514A8"/>
    <w:rsid w:val="0005169F"/>
    <w:rsid w:val="00052BBE"/>
    <w:rsid w:val="00071314"/>
    <w:rsid w:val="00075CFD"/>
    <w:rsid w:val="00096EA4"/>
    <w:rsid w:val="000A2981"/>
    <w:rsid w:val="000A3BA0"/>
    <w:rsid w:val="000A43BB"/>
    <w:rsid w:val="000A4629"/>
    <w:rsid w:val="000A6492"/>
    <w:rsid w:val="000B3E79"/>
    <w:rsid w:val="000E1301"/>
    <w:rsid w:val="000E28C2"/>
    <w:rsid w:val="0011256E"/>
    <w:rsid w:val="00114262"/>
    <w:rsid w:val="001147BE"/>
    <w:rsid w:val="001172F0"/>
    <w:rsid w:val="0012024E"/>
    <w:rsid w:val="00131F88"/>
    <w:rsid w:val="00154665"/>
    <w:rsid w:val="0016368A"/>
    <w:rsid w:val="001761E4"/>
    <w:rsid w:val="001770E8"/>
    <w:rsid w:val="0018296D"/>
    <w:rsid w:val="00193E76"/>
    <w:rsid w:val="001A78CF"/>
    <w:rsid w:val="001B2F9D"/>
    <w:rsid w:val="001E27BB"/>
    <w:rsid w:val="001E2C4E"/>
    <w:rsid w:val="001F1A75"/>
    <w:rsid w:val="002040D2"/>
    <w:rsid w:val="0021002B"/>
    <w:rsid w:val="00210EE2"/>
    <w:rsid w:val="00220962"/>
    <w:rsid w:val="00224023"/>
    <w:rsid w:val="00231515"/>
    <w:rsid w:val="00232BFB"/>
    <w:rsid w:val="0023561E"/>
    <w:rsid w:val="00235D64"/>
    <w:rsid w:val="0023690D"/>
    <w:rsid w:val="00237056"/>
    <w:rsid w:val="00250BCE"/>
    <w:rsid w:val="00254410"/>
    <w:rsid w:val="002557A3"/>
    <w:rsid w:val="00266ED5"/>
    <w:rsid w:val="002677E2"/>
    <w:rsid w:val="002860BB"/>
    <w:rsid w:val="002867A1"/>
    <w:rsid w:val="002A618F"/>
    <w:rsid w:val="002F1AA8"/>
    <w:rsid w:val="003048FF"/>
    <w:rsid w:val="003049D2"/>
    <w:rsid w:val="003074DE"/>
    <w:rsid w:val="00307762"/>
    <w:rsid w:val="003111D6"/>
    <w:rsid w:val="003232BC"/>
    <w:rsid w:val="00332B1F"/>
    <w:rsid w:val="00336B8D"/>
    <w:rsid w:val="003462B2"/>
    <w:rsid w:val="0037212F"/>
    <w:rsid w:val="00375B31"/>
    <w:rsid w:val="00396356"/>
    <w:rsid w:val="00397A39"/>
    <w:rsid w:val="003A4B31"/>
    <w:rsid w:val="003A7C90"/>
    <w:rsid w:val="003B2848"/>
    <w:rsid w:val="003B7AE7"/>
    <w:rsid w:val="003C339D"/>
    <w:rsid w:val="003C4DC5"/>
    <w:rsid w:val="003C6C9F"/>
    <w:rsid w:val="003D41DE"/>
    <w:rsid w:val="003D6425"/>
    <w:rsid w:val="003D73E3"/>
    <w:rsid w:val="003F3AEE"/>
    <w:rsid w:val="004017BD"/>
    <w:rsid w:val="00404764"/>
    <w:rsid w:val="00405EEC"/>
    <w:rsid w:val="00414114"/>
    <w:rsid w:val="00421059"/>
    <w:rsid w:val="00422D5E"/>
    <w:rsid w:val="00445C49"/>
    <w:rsid w:val="0045527A"/>
    <w:rsid w:val="0045782D"/>
    <w:rsid w:val="0047069D"/>
    <w:rsid w:val="004721C1"/>
    <w:rsid w:val="00486324"/>
    <w:rsid w:val="00490520"/>
    <w:rsid w:val="00493F38"/>
    <w:rsid w:val="0049683D"/>
    <w:rsid w:val="004A590C"/>
    <w:rsid w:val="004B62DC"/>
    <w:rsid w:val="004C2807"/>
    <w:rsid w:val="004C4579"/>
    <w:rsid w:val="004C643E"/>
    <w:rsid w:val="004C7EAA"/>
    <w:rsid w:val="004D3471"/>
    <w:rsid w:val="004D76CD"/>
    <w:rsid w:val="004E3CC7"/>
    <w:rsid w:val="004F46D2"/>
    <w:rsid w:val="0051135E"/>
    <w:rsid w:val="00513459"/>
    <w:rsid w:val="005137B7"/>
    <w:rsid w:val="00523070"/>
    <w:rsid w:val="00532ACC"/>
    <w:rsid w:val="00533F0B"/>
    <w:rsid w:val="00537DE7"/>
    <w:rsid w:val="00546896"/>
    <w:rsid w:val="00547878"/>
    <w:rsid w:val="00547C47"/>
    <w:rsid w:val="00547EDE"/>
    <w:rsid w:val="00551BDE"/>
    <w:rsid w:val="0056149E"/>
    <w:rsid w:val="00561E90"/>
    <w:rsid w:val="00565460"/>
    <w:rsid w:val="005718AB"/>
    <w:rsid w:val="005771E3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4201"/>
    <w:rsid w:val="00631D80"/>
    <w:rsid w:val="00634F03"/>
    <w:rsid w:val="00643407"/>
    <w:rsid w:val="00652D9B"/>
    <w:rsid w:val="006621C2"/>
    <w:rsid w:val="006640B8"/>
    <w:rsid w:val="00667067"/>
    <w:rsid w:val="006670AF"/>
    <w:rsid w:val="006759E1"/>
    <w:rsid w:val="00680C96"/>
    <w:rsid w:val="006827D2"/>
    <w:rsid w:val="006858BA"/>
    <w:rsid w:val="00690167"/>
    <w:rsid w:val="006918C3"/>
    <w:rsid w:val="00692B59"/>
    <w:rsid w:val="006A3194"/>
    <w:rsid w:val="006B2AD3"/>
    <w:rsid w:val="006B6961"/>
    <w:rsid w:val="006D24C2"/>
    <w:rsid w:val="006E438E"/>
    <w:rsid w:val="006E64C1"/>
    <w:rsid w:val="006E7301"/>
    <w:rsid w:val="006F0878"/>
    <w:rsid w:val="006F1058"/>
    <w:rsid w:val="00701366"/>
    <w:rsid w:val="007104CD"/>
    <w:rsid w:val="007137A0"/>
    <w:rsid w:val="00714A94"/>
    <w:rsid w:val="00714F68"/>
    <w:rsid w:val="00724881"/>
    <w:rsid w:val="00733C61"/>
    <w:rsid w:val="007362BC"/>
    <w:rsid w:val="0073766E"/>
    <w:rsid w:val="00751F24"/>
    <w:rsid w:val="00754EBA"/>
    <w:rsid w:val="00765E6C"/>
    <w:rsid w:val="007732AC"/>
    <w:rsid w:val="0078128D"/>
    <w:rsid w:val="0078163E"/>
    <w:rsid w:val="00783890"/>
    <w:rsid w:val="00787BFB"/>
    <w:rsid w:val="00794830"/>
    <w:rsid w:val="007A1173"/>
    <w:rsid w:val="007A415C"/>
    <w:rsid w:val="007A4650"/>
    <w:rsid w:val="007A53F8"/>
    <w:rsid w:val="007A6DBE"/>
    <w:rsid w:val="007B11D3"/>
    <w:rsid w:val="007B29AC"/>
    <w:rsid w:val="007C1E86"/>
    <w:rsid w:val="007C4ABF"/>
    <w:rsid w:val="007D0E5D"/>
    <w:rsid w:val="007F2699"/>
    <w:rsid w:val="007F5E5F"/>
    <w:rsid w:val="00804B1A"/>
    <w:rsid w:val="00811180"/>
    <w:rsid w:val="008174DD"/>
    <w:rsid w:val="00826C49"/>
    <w:rsid w:val="00834132"/>
    <w:rsid w:val="00836C98"/>
    <w:rsid w:val="00844103"/>
    <w:rsid w:val="00851CD5"/>
    <w:rsid w:val="00852A13"/>
    <w:rsid w:val="008577B6"/>
    <w:rsid w:val="00857C1A"/>
    <w:rsid w:val="00860571"/>
    <w:rsid w:val="00872643"/>
    <w:rsid w:val="00883B92"/>
    <w:rsid w:val="00891796"/>
    <w:rsid w:val="0089466D"/>
    <w:rsid w:val="00894D72"/>
    <w:rsid w:val="0089515B"/>
    <w:rsid w:val="008A41E4"/>
    <w:rsid w:val="008A4C1A"/>
    <w:rsid w:val="008A6D80"/>
    <w:rsid w:val="008A7109"/>
    <w:rsid w:val="008C324D"/>
    <w:rsid w:val="008E20FC"/>
    <w:rsid w:val="008E537F"/>
    <w:rsid w:val="008F1C19"/>
    <w:rsid w:val="00900402"/>
    <w:rsid w:val="00901F51"/>
    <w:rsid w:val="00902214"/>
    <w:rsid w:val="00910D79"/>
    <w:rsid w:val="009128EA"/>
    <w:rsid w:val="00927C5C"/>
    <w:rsid w:val="00931A30"/>
    <w:rsid w:val="00933B0F"/>
    <w:rsid w:val="00937265"/>
    <w:rsid w:val="00943BBE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1DE6"/>
    <w:rsid w:val="009B1E1B"/>
    <w:rsid w:val="009B3AE1"/>
    <w:rsid w:val="009B3D58"/>
    <w:rsid w:val="009B6AC0"/>
    <w:rsid w:val="009C2385"/>
    <w:rsid w:val="009C6370"/>
    <w:rsid w:val="009C689E"/>
    <w:rsid w:val="009D10D6"/>
    <w:rsid w:val="009D212A"/>
    <w:rsid w:val="009F0477"/>
    <w:rsid w:val="00A0326D"/>
    <w:rsid w:val="00A1641D"/>
    <w:rsid w:val="00A238CE"/>
    <w:rsid w:val="00A25056"/>
    <w:rsid w:val="00A36299"/>
    <w:rsid w:val="00A40097"/>
    <w:rsid w:val="00A43170"/>
    <w:rsid w:val="00A4377E"/>
    <w:rsid w:val="00A54216"/>
    <w:rsid w:val="00A557FB"/>
    <w:rsid w:val="00A5788A"/>
    <w:rsid w:val="00A70B16"/>
    <w:rsid w:val="00A71134"/>
    <w:rsid w:val="00A86383"/>
    <w:rsid w:val="00A90BB4"/>
    <w:rsid w:val="00AA1699"/>
    <w:rsid w:val="00AB6B52"/>
    <w:rsid w:val="00AC2DCB"/>
    <w:rsid w:val="00AC3294"/>
    <w:rsid w:val="00AE0BC0"/>
    <w:rsid w:val="00AE20D0"/>
    <w:rsid w:val="00AE4688"/>
    <w:rsid w:val="00AF39E6"/>
    <w:rsid w:val="00AF5EDB"/>
    <w:rsid w:val="00B0396C"/>
    <w:rsid w:val="00B0765D"/>
    <w:rsid w:val="00B132C2"/>
    <w:rsid w:val="00B25080"/>
    <w:rsid w:val="00B40C25"/>
    <w:rsid w:val="00B40E91"/>
    <w:rsid w:val="00B53666"/>
    <w:rsid w:val="00B56DF6"/>
    <w:rsid w:val="00B56E94"/>
    <w:rsid w:val="00B578EA"/>
    <w:rsid w:val="00B61A4E"/>
    <w:rsid w:val="00B73947"/>
    <w:rsid w:val="00B94FCF"/>
    <w:rsid w:val="00B961E4"/>
    <w:rsid w:val="00BA4AEB"/>
    <w:rsid w:val="00BB5EA2"/>
    <w:rsid w:val="00BB6F78"/>
    <w:rsid w:val="00BC205C"/>
    <w:rsid w:val="00BD7160"/>
    <w:rsid w:val="00BE330C"/>
    <w:rsid w:val="00BE4316"/>
    <w:rsid w:val="00BE7014"/>
    <w:rsid w:val="00BF29A3"/>
    <w:rsid w:val="00BF2B0D"/>
    <w:rsid w:val="00BF3C11"/>
    <w:rsid w:val="00BF700B"/>
    <w:rsid w:val="00C01465"/>
    <w:rsid w:val="00C020F7"/>
    <w:rsid w:val="00C108FA"/>
    <w:rsid w:val="00C131DE"/>
    <w:rsid w:val="00C20E75"/>
    <w:rsid w:val="00C257C0"/>
    <w:rsid w:val="00C30BDE"/>
    <w:rsid w:val="00C50052"/>
    <w:rsid w:val="00C516FD"/>
    <w:rsid w:val="00C754A6"/>
    <w:rsid w:val="00CA1CD6"/>
    <w:rsid w:val="00CB7B07"/>
    <w:rsid w:val="00CC0402"/>
    <w:rsid w:val="00CC2CDB"/>
    <w:rsid w:val="00CC6B50"/>
    <w:rsid w:val="00CD2278"/>
    <w:rsid w:val="00CE4731"/>
    <w:rsid w:val="00CE6399"/>
    <w:rsid w:val="00CE7A11"/>
    <w:rsid w:val="00D079FA"/>
    <w:rsid w:val="00D12E4A"/>
    <w:rsid w:val="00D15080"/>
    <w:rsid w:val="00D1767F"/>
    <w:rsid w:val="00D3377B"/>
    <w:rsid w:val="00D35E09"/>
    <w:rsid w:val="00D427B0"/>
    <w:rsid w:val="00D43196"/>
    <w:rsid w:val="00D437FB"/>
    <w:rsid w:val="00D46C01"/>
    <w:rsid w:val="00D5255F"/>
    <w:rsid w:val="00D56196"/>
    <w:rsid w:val="00D568AC"/>
    <w:rsid w:val="00D57731"/>
    <w:rsid w:val="00D61DAF"/>
    <w:rsid w:val="00D727B6"/>
    <w:rsid w:val="00D74F3B"/>
    <w:rsid w:val="00DA129D"/>
    <w:rsid w:val="00DB4634"/>
    <w:rsid w:val="00DC0209"/>
    <w:rsid w:val="00DC17F0"/>
    <w:rsid w:val="00DE7F78"/>
    <w:rsid w:val="00DF13C5"/>
    <w:rsid w:val="00DF32FB"/>
    <w:rsid w:val="00DF4736"/>
    <w:rsid w:val="00E2402F"/>
    <w:rsid w:val="00E4582F"/>
    <w:rsid w:val="00E56A3C"/>
    <w:rsid w:val="00E737A8"/>
    <w:rsid w:val="00E77BB1"/>
    <w:rsid w:val="00E8362F"/>
    <w:rsid w:val="00E858F6"/>
    <w:rsid w:val="00E91D98"/>
    <w:rsid w:val="00EA3795"/>
    <w:rsid w:val="00EA6301"/>
    <w:rsid w:val="00EA6662"/>
    <w:rsid w:val="00EA760D"/>
    <w:rsid w:val="00EA7C04"/>
    <w:rsid w:val="00EB7B49"/>
    <w:rsid w:val="00EC2847"/>
    <w:rsid w:val="00EC54B7"/>
    <w:rsid w:val="00EC5939"/>
    <w:rsid w:val="00EC758F"/>
    <w:rsid w:val="00ED7A2C"/>
    <w:rsid w:val="00EE06A3"/>
    <w:rsid w:val="00EE094E"/>
    <w:rsid w:val="00EE10CD"/>
    <w:rsid w:val="00EF1BB5"/>
    <w:rsid w:val="00EF608D"/>
    <w:rsid w:val="00EF65A5"/>
    <w:rsid w:val="00F0038B"/>
    <w:rsid w:val="00F05D39"/>
    <w:rsid w:val="00F1455A"/>
    <w:rsid w:val="00F1603F"/>
    <w:rsid w:val="00F25867"/>
    <w:rsid w:val="00F306CD"/>
    <w:rsid w:val="00F35778"/>
    <w:rsid w:val="00F36A0C"/>
    <w:rsid w:val="00F52345"/>
    <w:rsid w:val="00F546B3"/>
    <w:rsid w:val="00F54E07"/>
    <w:rsid w:val="00F56FD8"/>
    <w:rsid w:val="00F6397F"/>
    <w:rsid w:val="00F86991"/>
    <w:rsid w:val="00F95E59"/>
    <w:rsid w:val="00FA2FCA"/>
    <w:rsid w:val="00FA7FF5"/>
    <w:rsid w:val="00FB1B59"/>
    <w:rsid w:val="00FB24DD"/>
    <w:rsid w:val="00FB42E6"/>
    <w:rsid w:val="00FB4AB2"/>
    <w:rsid w:val="00FB5301"/>
    <w:rsid w:val="00FD1C23"/>
    <w:rsid w:val="00FD3321"/>
    <w:rsid w:val="00FD77EA"/>
    <w:rsid w:val="00FE2899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uiPriority w:val="39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8366E-4C45-4565-98A3-1EADF510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5</cp:revision>
  <cp:lastPrinted>2024-10-24T07:26:00Z</cp:lastPrinted>
  <dcterms:created xsi:type="dcterms:W3CDTF">2024-10-24T06:29:00Z</dcterms:created>
  <dcterms:modified xsi:type="dcterms:W3CDTF">2024-10-24T07:30:00Z</dcterms:modified>
</cp:coreProperties>
</file>