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5B17" w:rsidRPr="007F7AE1" w:rsidRDefault="00D5600E" w:rsidP="007F7AE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F7AE1">
        <w:rPr>
          <w:rFonts w:ascii="Times New Roman" w:hAnsi="Times New Roman" w:cs="Times New Roman"/>
          <w:sz w:val="28"/>
          <w:szCs w:val="28"/>
        </w:rPr>
        <w:t>Доклад</w:t>
      </w:r>
    </w:p>
    <w:p w:rsidR="002D2C74" w:rsidRPr="00CE68F5" w:rsidRDefault="002D2C74" w:rsidP="00CE68F5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E68F5">
        <w:rPr>
          <w:rFonts w:ascii="Times New Roman" w:hAnsi="Times New Roman" w:cs="Times New Roman"/>
          <w:sz w:val="28"/>
          <w:szCs w:val="28"/>
        </w:rPr>
        <w:t>В отчете отражена деятельность Контрольно-счетной палаты по проведению внешнего муниципального финансового контроля, осуществлению аудита и контроля в сфере закупок, оценке регулирующего воздействия проектов муниципальных нормативных правовых актов, иная деятельность.</w:t>
      </w:r>
    </w:p>
    <w:p w:rsidR="00A17705" w:rsidRPr="00CE68F5" w:rsidRDefault="00F918BC" w:rsidP="00CE68F5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E68F5">
        <w:rPr>
          <w:rFonts w:ascii="Times New Roman" w:hAnsi="Times New Roman" w:cs="Times New Roman"/>
          <w:color w:val="000000"/>
          <w:sz w:val="28"/>
          <w:szCs w:val="28"/>
        </w:rPr>
        <w:t xml:space="preserve">Контрольно-счетная палата организует работу в соответствии с утвержденным планом работы на год. </w:t>
      </w:r>
      <w:r w:rsidR="00CE68F5" w:rsidRPr="00CE68F5">
        <w:rPr>
          <w:rFonts w:ascii="Times New Roman" w:hAnsi="Times New Roman" w:cs="Times New Roman"/>
          <w:color w:val="000000"/>
          <w:sz w:val="28"/>
          <w:szCs w:val="28"/>
        </w:rPr>
        <w:t xml:space="preserve">В соответствии с планом работы Контрольно-счетной палатой в 2022 году проведено 7 контрольных и 29 экспертно-аналитических мероприятий </w:t>
      </w:r>
      <w:r w:rsidR="00A17705" w:rsidRPr="00CE68F5">
        <w:rPr>
          <w:rFonts w:ascii="Times New Roman" w:hAnsi="Times New Roman" w:cs="Times New Roman"/>
          <w:sz w:val="28"/>
          <w:szCs w:val="28"/>
        </w:rPr>
        <w:t>Мероприятия, предусмотренные планом работы Контрольно-счетной палаты на 20</w:t>
      </w:r>
      <w:r w:rsidR="0024185F" w:rsidRPr="00CE68F5">
        <w:rPr>
          <w:rFonts w:ascii="Times New Roman" w:hAnsi="Times New Roman" w:cs="Times New Roman"/>
          <w:sz w:val="28"/>
          <w:szCs w:val="28"/>
        </w:rPr>
        <w:t>2</w:t>
      </w:r>
      <w:r w:rsidR="00396A56" w:rsidRPr="00CE68F5">
        <w:rPr>
          <w:rFonts w:ascii="Times New Roman" w:hAnsi="Times New Roman" w:cs="Times New Roman"/>
          <w:sz w:val="28"/>
          <w:szCs w:val="28"/>
        </w:rPr>
        <w:t>1</w:t>
      </w:r>
      <w:r w:rsidR="00A17705" w:rsidRPr="00CE68F5">
        <w:rPr>
          <w:rFonts w:ascii="Times New Roman" w:hAnsi="Times New Roman" w:cs="Times New Roman"/>
          <w:sz w:val="28"/>
          <w:szCs w:val="28"/>
        </w:rPr>
        <w:t xml:space="preserve"> год, выполнены в полном объеме.</w:t>
      </w:r>
    </w:p>
    <w:p w:rsidR="001A2210" w:rsidRPr="00CE68F5" w:rsidRDefault="001A2210" w:rsidP="00CE68F5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E68F5">
        <w:rPr>
          <w:rFonts w:ascii="Times New Roman" w:hAnsi="Times New Roman" w:cs="Times New Roman"/>
          <w:sz w:val="28"/>
          <w:szCs w:val="28"/>
        </w:rPr>
        <w:t xml:space="preserve">По результатам контрольных и экспертно-аналитических мероприятий Контрольно-счетной палатой направлено в проверяемые организации 89 предложений </w:t>
      </w:r>
      <w:r w:rsidR="00CE68F5" w:rsidRPr="00CE68F5">
        <w:rPr>
          <w:rFonts w:ascii="Times New Roman" w:hAnsi="Times New Roman" w:cs="Times New Roman"/>
          <w:sz w:val="28"/>
          <w:szCs w:val="28"/>
        </w:rPr>
        <w:t>и 3 представления</w:t>
      </w:r>
      <w:r w:rsidRPr="00CE68F5">
        <w:rPr>
          <w:rFonts w:ascii="Times New Roman" w:hAnsi="Times New Roman" w:cs="Times New Roman"/>
          <w:sz w:val="28"/>
          <w:szCs w:val="28"/>
        </w:rPr>
        <w:t xml:space="preserve"> по устранению выявленных нарушений. Все предложения учтены и приняты в работу</w:t>
      </w:r>
      <w:r w:rsidR="00CE68F5" w:rsidRPr="00CE68F5">
        <w:rPr>
          <w:rFonts w:ascii="Times New Roman" w:hAnsi="Times New Roman" w:cs="Times New Roman"/>
          <w:sz w:val="28"/>
          <w:szCs w:val="28"/>
        </w:rPr>
        <w:t>.</w:t>
      </w:r>
    </w:p>
    <w:p w:rsidR="00A67282" w:rsidRPr="00F856E3" w:rsidRDefault="00A67282" w:rsidP="00F856E3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E68F5">
        <w:rPr>
          <w:rFonts w:ascii="Times New Roman" w:hAnsi="Times New Roman" w:cs="Times New Roman"/>
          <w:sz w:val="28"/>
          <w:szCs w:val="28"/>
        </w:rPr>
        <w:t xml:space="preserve">В рамках полномочий по проведению оценки регулирующего воздействия </w:t>
      </w:r>
      <w:r w:rsidRPr="00F856E3">
        <w:rPr>
          <w:rFonts w:ascii="Times New Roman" w:hAnsi="Times New Roman" w:cs="Times New Roman"/>
          <w:sz w:val="28"/>
          <w:szCs w:val="28"/>
        </w:rPr>
        <w:t xml:space="preserve">подготовлено </w:t>
      </w:r>
      <w:r w:rsidR="001A2210" w:rsidRPr="00F856E3">
        <w:rPr>
          <w:rFonts w:ascii="Times New Roman" w:hAnsi="Times New Roman" w:cs="Times New Roman"/>
          <w:sz w:val="28"/>
          <w:szCs w:val="28"/>
        </w:rPr>
        <w:t>1</w:t>
      </w:r>
      <w:r w:rsidRPr="00F856E3">
        <w:rPr>
          <w:rFonts w:ascii="Times New Roman" w:hAnsi="Times New Roman" w:cs="Times New Roman"/>
          <w:sz w:val="28"/>
          <w:szCs w:val="28"/>
        </w:rPr>
        <w:t xml:space="preserve"> заключени</w:t>
      </w:r>
      <w:r w:rsidR="001A2210" w:rsidRPr="00F856E3">
        <w:rPr>
          <w:rFonts w:ascii="Times New Roman" w:hAnsi="Times New Roman" w:cs="Times New Roman"/>
          <w:sz w:val="28"/>
          <w:szCs w:val="28"/>
        </w:rPr>
        <w:t>е</w:t>
      </w:r>
      <w:r w:rsidRPr="00F856E3">
        <w:rPr>
          <w:rFonts w:ascii="Times New Roman" w:hAnsi="Times New Roman" w:cs="Times New Roman"/>
          <w:sz w:val="28"/>
          <w:szCs w:val="28"/>
        </w:rPr>
        <w:t xml:space="preserve"> по проект</w:t>
      </w:r>
      <w:r w:rsidR="000E4AD9" w:rsidRPr="00F856E3">
        <w:rPr>
          <w:rFonts w:ascii="Times New Roman" w:hAnsi="Times New Roman" w:cs="Times New Roman"/>
          <w:sz w:val="28"/>
          <w:szCs w:val="28"/>
        </w:rPr>
        <w:t>у</w:t>
      </w:r>
      <w:r w:rsidRPr="00F856E3">
        <w:rPr>
          <w:rFonts w:ascii="Times New Roman" w:hAnsi="Times New Roman" w:cs="Times New Roman"/>
          <w:sz w:val="28"/>
          <w:szCs w:val="28"/>
        </w:rPr>
        <w:t xml:space="preserve"> нормативн</w:t>
      </w:r>
      <w:r w:rsidR="000E4AD9" w:rsidRPr="00F856E3">
        <w:rPr>
          <w:rFonts w:ascii="Times New Roman" w:hAnsi="Times New Roman" w:cs="Times New Roman"/>
          <w:sz w:val="28"/>
          <w:szCs w:val="28"/>
        </w:rPr>
        <w:t>ого</w:t>
      </w:r>
      <w:r w:rsidRPr="00F856E3">
        <w:rPr>
          <w:rFonts w:ascii="Times New Roman" w:hAnsi="Times New Roman" w:cs="Times New Roman"/>
          <w:sz w:val="28"/>
          <w:szCs w:val="28"/>
        </w:rPr>
        <w:t xml:space="preserve"> правов</w:t>
      </w:r>
      <w:r w:rsidR="000E4AD9" w:rsidRPr="00F856E3">
        <w:rPr>
          <w:rFonts w:ascii="Times New Roman" w:hAnsi="Times New Roman" w:cs="Times New Roman"/>
          <w:sz w:val="28"/>
          <w:szCs w:val="28"/>
        </w:rPr>
        <w:t>ого</w:t>
      </w:r>
      <w:r w:rsidRPr="00F856E3">
        <w:rPr>
          <w:rFonts w:ascii="Times New Roman" w:hAnsi="Times New Roman" w:cs="Times New Roman"/>
          <w:sz w:val="28"/>
          <w:szCs w:val="28"/>
        </w:rPr>
        <w:t xml:space="preserve"> акт</w:t>
      </w:r>
      <w:r w:rsidR="000E4AD9" w:rsidRPr="00F856E3">
        <w:rPr>
          <w:rFonts w:ascii="Times New Roman" w:hAnsi="Times New Roman" w:cs="Times New Roman"/>
          <w:sz w:val="28"/>
          <w:szCs w:val="28"/>
        </w:rPr>
        <w:t>а</w:t>
      </w:r>
      <w:r w:rsidRPr="00F856E3">
        <w:rPr>
          <w:rFonts w:ascii="Times New Roman" w:hAnsi="Times New Roman" w:cs="Times New Roman"/>
          <w:sz w:val="28"/>
          <w:szCs w:val="28"/>
        </w:rPr>
        <w:t xml:space="preserve"> Петрозаводского городского округа.</w:t>
      </w:r>
    </w:p>
    <w:p w:rsidR="00CE68F5" w:rsidRPr="00F856E3" w:rsidRDefault="00311E2E" w:rsidP="00F856E3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56E3">
        <w:rPr>
          <w:rFonts w:ascii="Times New Roman" w:hAnsi="Times New Roman" w:cs="Times New Roman"/>
          <w:sz w:val="28"/>
          <w:szCs w:val="28"/>
        </w:rPr>
        <w:t>В рамках исполнения полномочий Контрольно-счетной палатой в отчетном году проведено 67 мероприятий по аудиту и контролю в сфере закупок</w:t>
      </w:r>
      <w:r w:rsidR="00CE68F5" w:rsidRPr="00F856E3">
        <w:rPr>
          <w:rFonts w:ascii="Times New Roman" w:hAnsi="Times New Roman" w:cs="Times New Roman"/>
          <w:sz w:val="28"/>
          <w:szCs w:val="28"/>
        </w:rPr>
        <w:t>.</w:t>
      </w:r>
    </w:p>
    <w:p w:rsidR="00EC0E0D" w:rsidRPr="00F856E3" w:rsidRDefault="00311E2E" w:rsidP="00F856E3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56E3">
        <w:rPr>
          <w:rFonts w:ascii="Times New Roman" w:hAnsi="Times New Roman" w:cs="Times New Roman"/>
          <w:sz w:val="28"/>
          <w:szCs w:val="28"/>
        </w:rPr>
        <w:t>Информация о деятельности Контрольно-счетной палаты размещена на официальном сайте Контрольно-счетной палаты в информационно-коммуникационной сети Интернет - http://kspptz.ru.</w:t>
      </w:r>
    </w:p>
    <w:p w:rsidR="0023644E" w:rsidRPr="00F856E3" w:rsidRDefault="00FB6085" w:rsidP="00F856E3">
      <w:pPr>
        <w:suppressAutoHyphens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6E3">
        <w:rPr>
          <w:rFonts w:ascii="Times New Roman" w:hAnsi="Times New Roman" w:cs="Times New Roman"/>
          <w:sz w:val="28"/>
          <w:szCs w:val="28"/>
          <w:lang w:eastAsia="ar-SA"/>
        </w:rPr>
        <w:t xml:space="preserve">Представители Контрольно-счетной палаты принимали участие в заседаниях </w:t>
      </w:r>
      <w:r w:rsidRPr="00F856E3">
        <w:rPr>
          <w:rFonts w:ascii="Times New Roman" w:eastAsia="Times New Roman" w:hAnsi="Times New Roman" w:cs="Times New Roman"/>
          <w:sz w:val="28"/>
          <w:szCs w:val="28"/>
          <w:lang w:eastAsia="ru-RU"/>
        </w:rPr>
        <w:t>Петрозаводского городского Совета и его постоянных комиссий,</w:t>
      </w:r>
      <w:r w:rsidRPr="00F856E3">
        <w:rPr>
          <w:rFonts w:ascii="Times New Roman" w:hAnsi="Times New Roman" w:cs="Times New Roman"/>
          <w:sz w:val="28"/>
          <w:szCs w:val="28"/>
          <w:lang w:eastAsia="ar-SA"/>
        </w:rPr>
        <w:t xml:space="preserve"> выступали с докладами по результа</w:t>
      </w:r>
      <w:bookmarkStart w:id="0" w:name="_GoBack"/>
      <w:bookmarkEnd w:id="0"/>
      <w:r w:rsidRPr="00F856E3">
        <w:rPr>
          <w:rFonts w:ascii="Times New Roman" w:hAnsi="Times New Roman" w:cs="Times New Roman"/>
          <w:sz w:val="28"/>
          <w:szCs w:val="28"/>
          <w:lang w:eastAsia="ar-SA"/>
        </w:rPr>
        <w:t>там контрольных и экспертно-аналитических мероприятий</w:t>
      </w:r>
      <w:r w:rsidRPr="00F856E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E68F5" w:rsidRPr="00F856E3" w:rsidRDefault="00CE68F5" w:rsidP="00F856E3">
      <w:pPr>
        <w:suppressAutoHyphens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6E3">
        <w:rPr>
          <w:rFonts w:ascii="Times New Roman" w:eastAsia="Times New Roman" w:hAnsi="Times New Roman" w:cs="Times New Roman"/>
          <w:sz w:val="28"/>
          <w:szCs w:val="28"/>
          <w:lang w:eastAsia="ru-RU"/>
        </w:rPr>
        <w:t>В 2022 году продолжена работа с правоохранительными, надзорными и контрольными органами по вопросам, входящим в компетенцию Контрольно-счетной палаты.</w:t>
      </w:r>
    </w:p>
    <w:p w:rsidR="007F7AE1" w:rsidRPr="00F856E3" w:rsidRDefault="00676DE0" w:rsidP="00F856E3">
      <w:pPr>
        <w:suppressAutoHyphens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56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C00DB" w:rsidRPr="00F856E3">
        <w:rPr>
          <w:rFonts w:ascii="Times New Roman" w:hAnsi="Times New Roman" w:cs="Times New Roman"/>
          <w:sz w:val="28"/>
          <w:szCs w:val="28"/>
        </w:rPr>
        <w:t>Подводя итоги деятельности Контрольно-счетной палаты за 202</w:t>
      </w:r>
      <w:r w:rsidR="00311E2E" w:rsidRPr="00F856E3">
        <w:rPr>
          <w:rFonts w:ascii="Times New Roman" w:hAnsi="Times New Roman" w:cs="Times New Roman"/>
          <w:sz w:val="28"/>
          <w:szCs w:val="28"/>
        </w:rPr>
        <w:t>2</w:t>
      </w:r>
      <w:r w:rsidR="008C00DB" w:rsidRPr="00F856E3">
        <w:rPr>
          <w:rFonts w:ascii="Times New Roman" w:hAnsi="Times New Roman" w:cs="Times New Roman"/>
          <w:sz w:val="28"/>
          <w:szCs w:val="28"/>
        </w:rPr>
        <w:t xml:space="preserve"> год, можно отметить, что полномочия, возложенные на Контрольно-счетную палату действующим законодательством и нормативными правовыми актами Петрозаводского городского округа реализованы в полном объеме.</w:t>
      </w:r>
    </w:p>
    <w:p w:rsidR="00CE68F5" w:rsidRPr="00F856E3" w:rsidRDefault="00280FF4" w:rsidP="00F856E3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56E3">
        <w:rPr>
          <w:rFonts w:ascii="Times New Roman" w:hAnsi="Times New Roman" w:cs="Times New Roman"/>
          <w:sz w:val="28"/>
          <w:szCs w:val="28"/>
        </w:rPr>
        <w:t>Отчет рассмотрен на всех депутатских комиссиях, где мною даны ответы на вопросы депутатов.</w:t>
      </w:r>
    </w:p>
    <w:p w:rsidR="0023644E" w:rsidRPr="00F856E3" w:rsidRDefault="0023644E" w:rsidP="00F856E3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56E3">
        <w:rPr>
          <w:rFonts w:ascii="Times New Roman" w:hAnsi="Times New Roman" w:cs="Times New Roman"/>
          <w:sz w:val="28"/>
          <w:szCs w:val="28"/>
        </w:rPr>
        <w:t>Основные направления деятельности Контрольно-счетной палаты в 202</w:t>
      </w:r>
      <w:r w:rsidR="00311E2E" w:rsidRPr="00F856E3">
        <w:rPr>
          <w:rFonts w:ascii="Times New Roman" w:hAnsi="Times New Roman" w:cs="Times New Roman"/>
          <w:sz w:val="28"/>
          <w:szCs w:val="28"/>
        </w:rPr>
        <w:t>3</w:t>
      </w:r>
      <w:r w:rsidRPr="00F856E3">
        <w:rPr>
          <w:rFonts w:ascii="Times New Roman" w:hAnsi="Times New Roman" w:cs="Times New Roman"/>
          <w:sz w:val="28"/>
          <w:szCs w:val="28"/>
        </w:rPr>
        <w:t xml:space="preserve"> году сформированы в соответствии с задачами и функциями, возложенными на контрольно-счетные органы. Одной из ключевых задач контрольно-счетных органов остается контроль</w:t>
      </w:r>
      <w:r w:rsidR="00311E2E" w:rsidRPr="00F856E3">
        <w:rPr>
          <w:rFonts w:ascii="Times New Roman" w:hAnsi="Times New Roman" w:cs="Times New Roman"/>
          <w:sz w:val="28"/>
          <w:szCs w:val="28"/>
        </w:rPr>
        <w:t xml:space="preserve"> за</w:t>
      </w:r>
      <w:r w:rsidRPr="00F856E3">
        <w:rPr>
          <w:rFonts w:ascii="Times New Roman" w:hAnsi="Times New Roman" w:cs="Times New Roman"/>
          <w:sz w:val="28"/>
          <w:szCs w:val="28"/>
        </w:rPr>
        <w:t xml:space="preserve"> реализации приоритетных национальных проектов.</w:t>
      </w:r>
    </w:p>
    <w:p w:rsidR="00462027" w:rsidRPr="00F856E3" w:rsidRDefault="00462027" w:rsidP="00F856E3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56E3">
        <w:rPr>
          <w:rFonts w:ascii="Times New Roman" w:hAnsi="Times New Roman" w:cs="Times New Roman"/>
          <w:sz w:val="28"/>
          <w:szCs w:val="28"/>
        </w:rPr>
        <w:t>План работы Контрольно-счетной палаты на 2023 год сформирован с учетом реализации обозначенных целей и задач.</w:t>
      </w:r>
    </w:p>
    <w:sectPr w:rsidR="00462027" w:rsidRPr="00F856E3" w:rsidSect="00D62475">
      <w:pgSz w:w="11906" w:h="16838"/>
      <w:pgMar w:top="568" w:right="707" w:bottom="993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116F5F"/>
    <w:multiLevelType w:val="hybridMultilevel"/>
    <w:tmpl w:val="15584498"/>
    <w:lvl w:ilvl="0" w:tplc="0419000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2BD5"/>
    <w:rsid w:val="00015378"/>
    <w:rsid w:val="0002545D"/>
    <w:rsid w:val="00045B5A"/>
    <w:rsid w:val="000E4AD9"/>
    <w:rsid w:val="001160BD"/>
    <w:rsid w:val="001A2210"/>
    <w:rsid w:val="0023644E"/>
    <w:rsid w:val="0024185F"/>
    <w:rsid w:val="00280FF4"/>
    <w:rsid w:val="002D2C74"/>
    <w:rsid w:val="00311E2E"/>
    <w:rsid w:val="0037049D"/>
    <w:rsid w:val="00396A56"/>
    <w:rsid w:val="003D430F"/>
    <w:rsid w:val="00425C40"/>
    <w:rsid w:val="00453AB5"/>
    <w:rsid w:val="00461E38"/>
    <w:rsid w:val="00462027"/>
    <w:rsid w:val="0053103B"/>
    <w:rsid w:val="00532671"/>
    <w:rsid w:val="005372A4"/>
    <w:rsid w:val="00587BB9"/>
    <w:rsid w:val="005C0E6A"/>
    <w:rsid w:val="005C730E"/>
    <w:rsid w:val="00620955"/>
    <w:rsid w:val="00676DE0"/>
    <w:rsid w:val="006C3E3E"/>
    <w:rsid w:val="0074688D"/>
    <w:rsid w:val="007C593B"/>
    <w:rsid w:val="007F7AE1"/>
    <w:rsid w:val="00813FF6"/>
    <w:rsid w:val="008A56F0"/>
    <w:rsid w:val="008B49D2"/>
    <w:rsid w:val="008C00DB"/>
    <w:rsid w:val="008E5F64"/>
    <w:rsid w:val="0091473D"/>
    <w:rsid w:val="009C5DA7"/>
    <w:rsid w:val="00A17705"/>
    <w:rsid w:val="00A25DB7"/>
    <w:rsid w:val="00A67282"/>
    <w:rsid w:val="00AF67E1"/>
    <w:rsid w:val="00B06BB3"/>
    <w:rsid w:val="00BC2EDE"/>
    <w:rsid w:val="00BD4F34"/>
    <w:rsid w:val="00BE4211"/>
    <w:rsid w:val="00C25B37"/>
    <w:rsid w:val="00C31E17"/>
    <w:rsid w:val="00C438C2"/>
    <w:rsid w:val="00C71A7B"/>
    <w:rsid w:val="00CE68F5"/>
    <w:rsid w:val="00D5600E"/>
    <w:rsid w:val="00D62475"/>
    <w:rsid w:val="00DA128D"/>
    <w:rsid w:val="00DB2BD5"/>
    <w:rsid w:val="00DF4A42"/>
    <w:rsid w:val="00E0465B"/>
    <w:rsid w:val="00E75B17"/>
    <w:rsid w:val="00EA6ACD"/>
    <w:rsid w:val="00EC0E0D"/>
    <w:rsid w:val="00F02F98"/>
    <w:rsid w:val="00F034AA"/>
    <w:rsid w:val="00F13176"/>
    <w:rsid w:val="00F856E3"/>
    <w:rsid w:val="00F918BC"/>
    <w:rsid w:val="00FB6085"/>
    <w:rsid w:val="00FE2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63FDE3-5303-4CAA-B3E6-3F86CE392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5600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No Spacing"/>
    <w:uiPriority w:val="1"/>
    <w:qFormat/>
    <w:rsid w:val="00D5600E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D5600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918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918B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631</TotalTime>
  <Pages>1</Pages>
  <Words>367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ZAMPRED</dc:creator>
  <cp:keywords/>
  <dc:description/>
  <cp:lastModifiedBy>ZAMPRED</cp:lastModifiedBy>
  <cp:revision>14</cp:revision>
  <cp:lastPrinted>2023-02-16T08:39:00Z</cp:lastPrinted>
  <dcterms:created xsi:type="dcterms:W3CDTF">2017-03-14T05:22:00Z</dcterms:created>
  <dcterms:modified xsi:type="dcterms:W3CDTF">2023-09-07T13:59:00Z</dcterms:modified>
</cp:coreProperties>
</file>