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71BC" w:rsidRPr="00B371BC" w:rsidRDefault="00B371BC" w:rsidP="00B371BC">
      <w:pPr>
        <w:autoSpaceDE w:val="0"/>
        <w:autoSpaceDN w:val="0"/>
        <w:adjustRightInd w:val="0"/>
        <w:spacing w:after="120" w:line="276" w:lineRule="auto"/>
        <w:ind w:firstLine="567"/>
        <w:jc w:val="both"/>
        <w:rPr>
          <w:rFonts w:ascii="Times New Roman" w:hAnsi="Times New Roman" w:cs="Times New Roman"/>
          <w:sz w:val="28"/>
          <w:szCs w:val="28"/>
        </w:rPr>
      </w:pPr>
      <w:r w:rsidRPr="00B371BC">
        <w:rPr>
          <w:rFonts w:ascii="Times New Roman" w:hAnsi="Times New Roman" w:cs="Times New Roman"/>
          <w:bCs/>
          <w:sz w:val="28"/>
          <w:szCs w:val="28"/>
        </w:rPr>
        <w:t>В соответствии с планом работы</w:t>
      </w:r>
      <w:r w:rsidRPr="00B371BC">
        <w:rPr>
          <w:rFonts w:ascii="Times New Roman" w:hAnsi="Times New Roman" w:cs="Times New Roman"/>
          <w:b/>
          <w:bCs/>
          <w:sz w:val="28"/>
          <w:szCs w:val="28"/>
        </w:rPr>
        <w:t xml:space="preserve"> </w:t>
      </w:r>
      <w:r w:rsidRPr="00B371BC">
        <w:rPr>
          <w:rFonts w:ascii="Times New Roman" w:hAnsi="Times New Roman" w:cs="Times New Roman"/>
          <w:bCs/>
          <w:sz w:val="28"/>
          <w:szCs w:val="28"/>
        </w:rPr>
        <w:t xml:space="preserve">Контрольно-счетной палаты на 2022 год, Стандартом финансового контроля СФК 2.2 «Общие правила проведения контрольного мероприятия» в 2022 году </w:t>
      </w:r>
      <w:r w:rsidRPr="00B371BC">
        <w:rPr>
          <w:rFonts w:ascii="Times New Roman" w:hAnsi="Times New Roman" w:cs="Times New Roman"/>
          <w:sz w:val="28"/>
          <w:szCs w:val="28"/>
        </w:rPr>
        <w:t>проведено 7 плановых контрольных мероприятий.</w:t>
      </w:r>
    </w:p>
    <w:p w:rsidR="00B371BC" w:rsidRPr="00B371BC" w:rsidRDefault="00B371BC" w:rsidP="00B371BC">
      <w:pPr>
        <w:numPr>
          <w:ilvl w:val="0"/>
          <w:numId w:val="1"/>
        </w:numPr>
        <w:spacing w:after="0" w:line="276" w:lineRule="auto"/>
        <w:ind w:left="0" w:firstLine="568"/>
        <w:contextualSpacing/>
        <w:jc w:val="both"/>
        <w:rPr>
          <w:rFonts w:ascii="Times New Roman" w:hAnsi="Times New Roman" w:cs="Times New Roman"/>
          <w:sz w:val="28"/>
          <w:szCs w:val="28"/>
        </w:rPr>
      </w:pPr>
      <w:r w:rsidRPr="00B371BC">
        <w:rPr>
          <w:rFonts w:ascii="Times New Roman" w:hAnsi="Times New Roman" w:cs="Times New Roman"/>
          <w:sz w:val="28"/>
          <w:szCs w:val="28"/>
        </w:rPr>
        <w:t>«</w:t>
      </w:r>
      <w:r w:rsidRPr="00B371BC">
        <w:rPr>
          <w:rFonts w:ascii="Times New Roman" w:hAnsi="Times New Roman"/>
          <w:sz w:val="28"/>
          <w:szCs w:val="28"/>
        </w:rPr>
        <w:t>Проверка эффективного и целевого использования средств в рамках реализации национального проекта «Образование» в 2021 году</w:t>
      </w:r>
      <w:r w:rsidRPr="00B371BC">
        <w:rPr>
          <w:rFonts w:ascii="Times New Roman" w:hAnsi="Times New Roman" w:cs="Times New Roman"/>
          <w:sz w:val="28"/>
          <w:szCs w:val="28"/>
        </w:rPr>
        <w:t>».</w:t>
      </w:r>
    </w:p>
    <w:p w:rsidR="00B371BC" w:rsidRPr="00B371BC" w:rsidRDefault="00B371BC" w:rsidP="00B371BC">
      <w:pPr>
        <w:spacing w:after="0" w:line="276" w:lineRule="auto"/>
        <w:ind w:firstLine="567"/>
        <w:jc w:val="both"/>
        <w:rPr>
          <w:rFonts w:ascii="Times New Roman" w:hAnsi="Times New Roman" w:cs="Times New Roman"/>
          <w:sz w:val="28"/>
          <w:szCs w:val="28"/>
        </w:rPr>
      </w:pPr>
      <w:r w:rsidRPr="00B371BC">
        <w:rPr>
          <w:rFonts w:ascii="Times New Roman" w:hAnsi="Times New Roman" w:cs="Times New Roman"/>
          <w:sz w:val="28"/>
          <w:szCs w:val="28"/>
        </w:rPr>
        <w:t xml:space="preserve">Результаты мероприятия: общая сумма проверенных средств – 107 391,2 тыс. рублей, выявлено нарушений на сумму 22 387,1 тыс. рублей. </w:t>
      </w:r>
    </w:p>
    <w:p w:rsidR="00B371BC" w:rsidRPr="00B371BC" w:rsidRDefault="00B371BC" w:rsidP="00B371BC">
      <w:pPr>
        <w:autoSpaceDE w:val="0"/>
        <w:autoSpaceDN w:val="0"/>
        <w:adjustRightInd w:val="0"/>
        <w:spacing w:after="0" w:line="276" w:lineRule="auto"/>
        <w:ind w:firstLine="567"/>
        <w:contextualSpacing/>
        <w:jc w:val="both"/>
        <w:rPr>
          <w:rFonts w:ascii="Times New Roman" w:hAnsi="Times New Roman" w:cs="Times New Roman"/>
          <w:color w:val="000000"/>
          <w:sz w:val="28"/>
          <w:szCs w:val="28"/>
        </w:rPr>
      </w:pPr>
      <w:r w:rsidRPr="00B371BC">
        <w:rPr>
          <w:rFonts w:ascii="Times New Roman" w:hAnsi="Times New Roman" w:cs="Times New Roman"/>
          <w:color w:val="000000"/>
          <w:sz w:val="28"/>
          <w:szCs w:val="28"/>
        </w:rPr>
        <w:t>В Петрозаводском городском округе реализация мероприятий региональных проектов национального проекта «Образование» интегрирована в муниципальной программе Петрозаводского городского округа «</w:t>
      </w:r>
      <w:r w:rsidRPr="00B371BC">
        <w:rPr>
          <w:rFonts w:ascii="Times New Roman" w:eastAsia="Times New Roman" w:hAnsi="Times New Roman" w:cs="Times New Roman"/>
          <w:color w:val="000000"/>
          <w:sz w:val="28"/>
          <w:szCs w:val="28"/>
          <w:lang w:eastAsia="ru-RU"/>
        </w:rPr>
        <w:t>Развитие муниципальной системы образования Петрозаводского городского округа</w:t>
      </w:r>
      <w:r w:rsidRPr="00B371BC">
        <w:rPr>
          <w:rFonts w:ascii="Times New Roman" w:hAnsi="Times New Roman" w:cs="Times New Roman"/>
          <w:color w:val="000000"/>
          <w:sz w:val="28"/>
          <w:szCs w:val="28"/>
        </w:rPr>
        <w:t>», утвержденной постановлением Администрации Петрозаводского городского округа от 10.06.2020 № 1480.</w:t>
      </w:r>
    </w:p>
    <w:p w:rsidR="00B371BC" w:rsidRPr="00B371BC" w:rsidRDefault="00B371BC" w:rsidP="00B371BC">
      <w:pPr>
        <w:autoSpaceDE w:val="0"/>
        <w:autoSpaceDN w:val="0"/>
        <w:adjustRightInd w:val="0"/>
        <w:spacing w:after="0" w:line="276" w:lineRule="auto"/>
        <w:ind w:firstLine="567"/>
        <w:contextualSpacing/>
        <w:jc w:val="both"/>
        <w:rPr>
          <w:rFonts w:ascii="Times New Roman" w:hAnsi="Times New Roman" w:cs="Times New Roman"/>
          <w:color w:val="000000"/>
          <w:sz w:val="28"/>
          <w:szCs w:val="28"/>
        </w:rPr>
      </w:pPr>
      <w:r w:rsidRPr="00B371BC">
        <w:rPr>
          <w:rFonts w:ascii="Times New Roman" w:hAnsi="Times New Roman" w:cs="Times New Roman"/>
          <w:color w:val="000000"/>
          <w:sz w:val="28"/>
          <w:szCs w:val="28"/>
        </w:rPr>
        <w:t>Значения показателей (задачи, результаты) реализации мероприятий муниципальной программы не соответствуют показателям, установленным Петрозаводскому городскому округу соглашением о реализации регионального проекта «Современная школа».</w:t>
      </w:r>
    </w:p>
    <w:p w:rsidR="00B371BC" w:rsidRPr="00B371BC" w:rsidRDefault="00B371BC" w:rsidP="00B371BC">
      <w:pPr>
        <w:spacing w:after="0" w:line="276" w:lineRule="auto"/>
        <w:ind w:firstLine="567"/>
        <w:jc w:val="both"/>
        <w:rPr>
          <w:rFonts w:ascii="Times New Roman" w:hAnsi="Times New Roman" w:cs="Times New Roman"/>
          <w:sz w:val="28"/>
          <w:szCs w:val="28"/>
        </w:rPr>
      </w:pPr>
      <w:r w:rsidRPr="00B371BC">
        <w:rPr>
          <w:rFonts w:ascii="Times New Roman" w:hAnsi="Times New Roman" w:cs="Times New Roman"/>
          <w:sz w:val="28"/>
          <w:szCs w:val="28"/>
        </w:rPr>
        <w:t xml:space="preserve">В нарушение пункта 14 требований к составлению и утверждению плана ФХД государственного (муниципального) учреждения, утвержденных </w:t>
      </w:r>
      <w:r w:rsidRPr="00B371BC">
        <w:rPr>
          <w:rFonts w:ascii="Times New Roman" w:hAnsi="Times New Roman"/>
          <w:sz w:val="28"/>
          <w:szCs w:val="28"/>
          <w:lang w:eastAsia="ru-RU"/>
        </w:rPr>
        <w:t>Приказом Министерства финансов Российской Федерации от 31.08.2018 № 186н</w:t>
      </w:r>
      <w:r w:rsidRPr="00B371BC">
        <w:rPr>
          <w:rFonts w:ascii="Times New Roman" w:hAnsi="Times New Roman" w:cs="Times New Roman"/>
          <w:sz w:val="28"/>
          <w:szCs w:val="28"/>
        </w:rPr>
        <w:t>, при внесении изменений в показатели плана ФХД в 2021 году учреждениями не осуществлялось формирование обоснований (расчетов) показателей расходов.</w:t>
      </w:r>
    </w:p>
    <w:p w:rsidR="00B371BC" w:rsidRPr="00B371BC" w:rsidRDefault="00B371BC" w:rsidP="00B371BC">
      <w:pPr>
        <w:spacing w:after="0" w:line="276" w:lineRule="auto"/>
        <w:ind w:firstLine="567"/>
        <w:jc w:val="both"/>
        <w:rPr>
          <w:rFonts w:ascii="Times New Roman" w:hAnsi="Times New Roman" w:cs="Times New Roman"/>
          <w:sz w:val="28"/>
          <w:szCs w:val="28"/>
        </w:rPr>
      </w:pPr>
      <w:r w:rsidRPr="00B371BC">
        <w:rPr>
          <w:rFonts w:ascii="Times New Roman" w:hAnsi="Times New Roman" w:cs="Times New Roman"/>
          <w:sz w:val="28"/>
          <w:szCs w:val="28"/>
        </w:rPr>
        <w:t>Выявлены нарушения действующего законодательства о контрактной системе в сфере закупок в сумме 22 387,1 тыс. рублей. Материалы переданы в Министерство финансов Республики Карелия для рассмотрения в соответствии с компетенцией.</w:t>
      </w:r>
    </w:p>
    <w:p w:rsidR="00B371BC" w:rsidRPr="00B371BC" w:rsidRDefault="00B371BC" w:rsidP="00B371BC">
      <w:pPr>
        <w:numPr>
          <w:ilvl w:val="0"/>
          <w:numId w:val="1"/>
        </w:numPr>
        <w:spacing w:after="0" w:line="276" w:lineRule="auto"/>
        <w:ind w:left="0" w:firstLine="567"/>
        <w:contextualSpacing/>
        <w:jc w:val="both"/>
        <w:rPr>
          <w:rFonts w:ascii="Times New Roman" w:hAnsi="Times New Roman" w:cs="Times New Roman"/>
          <w:sz w:val="28"/>
          <w:szCs w:val="28"/>
        </w:rPr>
      </w:pPr>
      <w:r w:rsidRPr="00B371BC">
        <w:rPr>
          <w:rFonts w:ascii="Times New Roman" w:hAnsi="Times New Roman" w:cs="Times New Roman"/>
          <w:sz w:val="28"/>
          <w:szCs w:val="28"/>
        </w:rPr>
        <w:t xml:space="preserve"> «Проверка достоверности годовой бюджетной отчетности главного администратора бюджетных средств Контрольно-счетной палаты Петрозаводского городского округа за 2021 год».</w:t>
      </w:r>
    </w:p>
    <w:p w:rsidR="00B371BC" w:rsidRPr="00B371BC" w:rsidRDefault="00B371BC" w:rsidP="00B371BC">
      <w:pPr>
        <w:spacing w:after="0" w:line="276" w:lineRule="auto"/>
        <w:ind w:firstLine="567"/>
        <w:jc w:val="both"/>
        <w:rPr>
          <w:rFonts w:ascii="Times New Roman" w:hAnsi="Times New Roman" w:cs="Times New Roman"/>
          <w:sz w:val="28"/>
          <w:szCs w:val="28"/>
        </w:rPr>
      </w:pPr>
      <w:r w:rsidRPr="00B371BC">
        <w:rPr>
          <w:rFonts w:ascii="Times New Roman" w:hAnsi="Times New Roman" w:cs="Times New Roman"/>
          <w:sz w:val="28"/>
          <w:szCs w:val="28"/>
        </w:rPr>
        <w:t>Результаты мероприятия: общая сумма проверенных средств – 13 720,9 тыс. рублей.</w:t>
      </w:r>
    </w:p>
    <w:p w:rsidR="00B371BC" w:rsidRPr="00B371BC" w:rsidRDefault="00B371BC" w:rsidP="00B371BC">
      <w:pPr>
        <w:spacing w:after="0" w:line="276" w:lineRule="auto"/>
        <w:ind w:firstLine="567"/>
        <w:jc w:val="both"/>
        <w:rPr>
          <w:rFonts w:ascii="Times New Roman" w:hAnsi="Times New Roman" w:cs="Times New Roman"/>
          <w:sz w:val="28"/>
          <w:szCs w:val="28"/>
        </w:rPr>
      </w:pPr>
      <w:r w:rsidRPr="00B371BC">
        <w:rPr>
          <w:rFonts w:ascii="Times New Roman" w:hAnsi="Times New Roman" w:cs="Times New Roman"/>
          <w:sz w:val="28"/>
          <w:szCs w:val="28"/>
        </w:rPr>
        <w:t>Годовая бюджетная отчетность главного распорядителя бюджетных средств – Контрольно-счетной палаты Петрозаводского городского округа за 2021 год соответствует нормам бюджетного законодательства и является достоверной.</w:t>
      </w:r>
    </w:p>
    <w:p w:rsidR="00B371BC" w:rsidRPr="00B371BC" w:rsidRDefault="00B371BC" w:rsidP="00B371BC">
      <w:pPr>
        <w:numPr>
          <w:ilvl w:val="0"/>
          <w:numId w:val="1"/>
        </w:numPr>
        <w:spacing w:after="0" w:line="276" w:lineRule="auto"/>
        <w:ind w:left="0" w:firstLine="567"/>
        <w:contextualSpacing/>
        <w:jc w:val="both"/>
        <w:rPr>
          <w:rFonts w:ascii="Times New Roman" w:hAnsi="Times New Roman" w:cs="Times New Roman"/>
          <w:sz w:val="28"/>
          <w:szCs w:val="28"/>
        </w:rPr>
      </w:pPr>
      <w:r w:rsidRPr="00B371BC">
        <w:rPr>
          <w:rFonts w:ascii="Times New Roman" w:hAnsi="Times New Roman" w:cs="Times New Roman"/>
          <w:sz w:val="28"/>
          <w:szCs w:val="28"/>
        </w:rPr>
        <w:lastRenderedPageBreak/>
        <w:t xml:space="preserve">«Проверка достоверности годовой бюджетной отчетности главного администратора бюджетных средств Петрозаводского городского Совета за 2021 год». </w:t>
      </w:r>
    </w:p>
    <w:p w:rsidR="00B371BC" w:rsidRPr="00B371BC" w:rsidRDefault="00B371BC" w:rsidP="00B371BC">
      <w:pPr>
        <w:spacing w:after="0" w:line="276" w:lineRule="auto"/>
        <w:ind w:firstLine="567"/>
        <w:jc w:val="both"/>
        <w:rPr>
          <w:rFonts w:ascii="Times New Roman" w:hAnsi="Times New Roman" w:cs="Times New Roman"/>
          <w:sz w:val="28"/>
          <w:szCs w:val="28"/>
        </w:rPr>
      </w:pPr>
      <w:r w:rsidRPr="00B371BC">
        <w:rPr>
          <w:rFonts w:ascii="Times New Roman" w:hAnsi="Times New Roman" w:cs="Times New Roman"/>
          <w:sz w:val="28"/>
          <w:szCs w:val="28"/>
        </w:rPr>
        <w:t>Результаты мероприятия: общая сумма проверенных средств – 28 636,5 тыс. рублей.</w:t>
      </w:r>
    </w:p>
    <w:p w:rsidR="00B371BC" w:rsidRPr="00B371BC" w:rsidRDefault="00B371BC" w:rsidP="00B371BC">
      <w:pPr>
        <w:spacing w:after="0" w:line="276" w:lineRule="auto"/>
        <w:ind w:firstLine="567"/>
        <w:jc w:val="both"/>
        <w:rPr>
          <w:rFonts w:ascii="Times New Roman" w:hAnsi="Times New Roman" w:cs="Times New Roman"/>
          <w:sz w:val="28"/>
          <w:szCs w:val="28"/>
        </w:rPr>
      </w:pPr>
      <w:r w:rsidRPr="00B371BC">
        <w:rPr>
          <w:rFonts w:ascii="Times New Roman" w:hAnsi="Times New Roman" w:cs="Times New Roman"/>
          <w:sz w:val="28"/>
          <w:szCs w:val="28"/>
        </w:rPr>
        <w:t>Выявленные в ходе контрольного мероприятия недостатки ведения бюджетного учета не повлияли на достоверность бюджетной отчетности Петрозаводского городского Совета за 2021 год. Представленная для внешней проверки годовая бухгалтерская отчётность достоверно отражает финансовое положение Петрозаводского городского Совета по состоянию на 01.01.2022 года и финансовые результаты его деятельности за период с 01.01.2021 по 31.12.2021.</w:t>
      </w:r>
    </w:p>
    <w:p w:rsidR="00B371BC" w:rsidRPr="00B371BC" w:rsidRDefault="00B371BC" w:rsidP="00B371BC">
      <w:pPr>
        <w:numPr>
          <w:ilvl w:val="0"/>
          <w:numId w:val="1"/>
        </w:numPr>
        <w:spacing w:after="0" w:line="276" w:lineRule="auto"/>
        <w:ind w:left="0" w:firstLine="567"/>
        <w:contextualSpacing/>
        <w:jc w:val="both"/>
        <w:rPr>
          <w:rFonts w:ascii="Times New Roman" w:hAnsi="Times New Roman" w:cs="Times New Roman"/>
          <w:sz w:val="28"/>
          <w:szCs w:val="28"/>
        </w:rPr>
      </w:pPr>
      <w:r w:rsidRPr="00B371BC">
        <w:rPr>
          <w:rFonts w:ascii="Times New Roman" w:hAnsi="Times New Roman" w:cs="Times New Roman"/>
          <w:sz w:val="28"/>
          <w:szCs w:val="28"/>
        </w:rPr>
        <w:t xml:space="preserve">«Проверка достоверности годовой бюджетной отчетности главного администратора бюджетных средств Администрации Петрозаводского городского округа за 2021 год». </w:t>
      </w:r>
    </w:p>
    <w:p w:rsidR="00B371BC" w:rsidRPr="00B371BC" w:rsidRDefault="00B371BC" w:rsidP="00B371BC">
      <w:pPr>
        <w:spacing w:after="0" w:line="276" w:lineRule="auto"/>
        <w:ind w:firstLine="567"/>
        <w:jc w:val="both"/>
        <w:rPr>
          <w:rFonts w:ascii="Times New Roman" w:hAnsi="Times New Roman" w:cs="Times New Roman"/>
          <w:sz w:val="28"/>
          <w:szCs w:val="28"/>
        </w:rPr>
      </w:pPr>
      <w:r w:rsidRPr="00B371BC">
        <w:rPr>
          <w:rFonts w:ascii="Times New Roman" w:hAnsi="Times New Roman" w:cs="Times New Roman"/>
          <w:sz w:val="28"/>
          <w:szCs w:val="28"/>
        </w:rPr>
        <w:t>Результаты мероприятия: общая сумма проверенных средств – 9 767 492,4 тыс. рублей.</w:t>
      </w:r>
    </w:p>
    <w:p w:rsidR="00B371BC" w:rsidRPr="00B371BC" w:rsidRDefault="00B371BC" w:rsidP="00B371BC">
      <w:pPr>
        <w:spacing w:after="0" w:line="276" w:lineRule="auto"/>
        <w:ind w:firstLine="567"/>
        <w:contextualSpacing/>
        <w:jc w:val="both"/>
        <w:rPr>
          <w:rFonts w:ascii="Times New Roman" w:hAnsi="Times New Roman" w:cs="Times New Roman"/>
          <w:sz w:val="28"/>
          <w:szCs w:val="28"/>
        </w:rPr>
      </w:pPr>
      <w:r w:rsidRPr="00B371BC">
        <w:rPr>
          <w:rFonts w:ascii="Times New Roman" w:hAnsi="Times New Roman" w:cs="Times New Roman"/>
          <w:sz w:val="28"/>
          <w:szCs w:val="28"/>
        </w:rPr>
        <w:t>Выявленные в ходе контрольного мероприятия недостатки ведения бюджетного учета не повлияли на достоверность бюджетной отчетности Администрации Петрозаводского городского округа за 2021 год. Представленная для внешней проверки годовая бухгалтерская отчётность достоверно отражает финансовое положение Администрации Петрозаводского городского округа по состоянию на 01.01.2022 года и финансовые результаты его деятельности за период с 01.01.2021 по 31.12.2021</w:t>
      </w:r>
    </w:p>
    <w:p w:rsidR="00B371BC" w:rsidRPr="00B371BC" w:rsidRDefault="00B371BC" w:rsidP="00B371BC">
      <w:pPr>
        <w:numPr>
          <w:ilvl w:val="0"/>
          <w:numId w:val="1"/>
        </w:numPr>
        <w:spacing w:after="0" w:line="276" w:lineRule="auto"/>
        <w:ind w:left="0" w:firstLine="568"/>
        <w:contextualSpacing/>
        <w:jc w:val="both"/>
        <w:rPr>
          <w:rFonts w:ascii="Times New Roman" w:hAnsi="Times New Roman" w:cs="Times New Roman"/>
          <w:sz w:val="28"/>
          <w:szCs w:val="28"/>
        </w:rPr>
      </w:pPr>
      <w:r w:rsidRPr="00B371BC">
        <w:rPr>
          <w:rFonts w:ascii="Times New Roman" w:hAnsi="Times New Roman" w:cs="Times New Roman"/>
          <w:sz w:val="28"/>
          <w:szCs w:val="28"/>
        </w:rPr>
        <w:t>«Проверка эффективного и целевого использования средств бюджета Петрозаводского городского округа на реализацию мероприятий муниципальной программы «Благоустройство и охрана окружающей среды» в 2020 – 2021 годах».</w:t>
      </w:r>
    </w:p>
    <w:p w:rsidR="00B371BC" w:rsidRPr="00B371BC" w:rsidRDefault="00B371BC" w:rsidP="00B371BC">
      <w:pPr>
        <w:spacing w:after="0" w:line="276" w:lineRule="auto"/>
        <w:ind w:firstLine="567"/>
        <w:contextualSpacing/>
        <w:jc w:val="both"/>
        <w:rPr>
          <w:rFonts w:ascii="Times New Roman" w:hAnsi="Times New Roman" w:cs="Times New Roman"/>
          <w:sz w:val="28"/>
          <w:szCs w:val="28"/>
        </w:rPr>
      </w:pPr>
      <w:r w:rsidRPr="00B371BC">
        <w:rPr>
          <w:rFonts w:ascii="Times New Roman" w:hAnsi="Times New Roman" w:cs="Times New Roman"/>
          <w:sz w:val="28"/>
          <w:szCs w:val="28"/>
        </w:rPr>
        <w:t>Результаты мероприятия: общая сумма проверенных средств –1 104 160,9 тыс. рублей, выявлено нарушений на сумму 48 002,5 тыс. рублей.</w:t>
      </w:r>
    </w:p>
    <w:p w:rsidR="00B371BC" w:rsidRPr="00B371BC" w:rsidRDefault="00B371BC" w:rsidP="00B371BC">
      <w:pPr>
        <w:spacing w:after="0" w:line="276" w:lineRule="auto"/>
        <w:ind w:firstLine="567"/>
        <w:contextualSpacing/>
        <w:jc w:val="both"/>
        <w:rPr>
          <w:rFonts w:ascii="Times New Roman" w:hAnsi="Times New Roman" w:cs="Times New Roman"/>
          <w:sz w:val="28"/>
          <w:szCs w:val="28"/>
        </w:rPr>
      </w:pPr>
      <w:r w:rsidRPr="00B371BC">
        <w:rPr>
          <w:rFonts w:ascii="Times New Roman" w:hAnsi="Times New Roman" w:cs="Times New Roman"/>
          <w:sz w:val="28"/>
          <w:szCs w:val="28"/>
        </w:rPr>
        <w:t>В ходе проверки выявлены нарушения:</w:t>
      </w:r>
    </w:p>
    <w:p w:rsidR="00B371BC" w:rsidRPr="00B371BC" w:rsidRDefault="00B371BC" w:rsidP="00B371BC">
      <w:pPr>
        <w:spacing w:after="0" w:line="276" w:lineRule="auto"/>
        <w:ind w:firstLine="567"/>
        <w:contextualSpacing/>
        <w:jc w:val="both"/>
        <w:rPr>
          <w:rFonts w:ascii="Times New Roman" w:hAnsi="Times New Roman"/>
          <w:color w:val="000000"/>
          <w:sz w:val="28"/>
          <w:szCs w:val="28"/>
        </w:rPr>
      </w:pPr>
      <w:r w:rsidRPr="00B371BC">
        <w:rPr>
          <w:rFonts w:ascii="Times New Roman" w:hAnsi="Times New Roman" w:cs="Times New Roman"/>
          <w:sz w:val="28"/>
          <w:szCs w:val="28"/>
        </w:rPr>
        <w:t>- пунктов 3, 27, 28, 37, 40 П</w:t>
      </w:r>
      <w:r w:rsidRPr="00B371BC">
        <w:rPr>
          <w:rFonts w:ascii="Times New Roman" w:hAnsi="Times New Roman"/>
          <w:color w:val="000000"/>
          <w:sz w:val="28"/>
          <w:szCs w:val="28"/>
        </w:rPr>
        <w:t>орядка разработки, реализации и оценки эффективности муниципальных программ Петрозаводского городского округа, утвержденного постановлением Администрации Петрозаводского городского округа от 29.05.2020 № 1383;</w:t>
      </w:r>
    </w:p>
    <w:p w:rsidR="00B371BC" w:rsidRPr="00B371BC" w:rsidRDefault="00B371BC" w:rsidP="00B371BC">
      <w:pPr>
        <w:spacing w:after="0" w:line="276" w:lineRule="auto"/>
        <w:ind w:firstLine="567"/>
        <w:contextualSpacing/>
        <w:jc w:val="both"/>
        <w:rPr>
          <w:rFonts w:ascii="Times New Roman" w:eastAsia="Times New Roman" w:hAnsi="Times New Roman"/>
          <w:sz w:val="28"/>
          <w:szCs w:val="28"/>
          <w:lang w:eastAsia="ru-RU"/>
        </w:rPr>
      </w:pPr>
      <w:r w:rsidRPr="00B371BC">
        <w:rPr>
          <w:rFonts w:ascii="Times New Roman" w:eastAsia="Times New Roman" w:hAnsi="Times New Roman"/>
          <w:color w:val="000000" w:themeColor="text1"/>
          <w:sz w:val="28"/>
          <w:szCs w:val="28"/>
          <w:lang w:eastAsia="ru-RU"/>
        </w:rPr>
        <w:t xml:space="preserve">- </w:t>
      </w:r>
      <w:hyperlink r:id="rId5" w:history="1">
        <w:r w:rsidRPr="00B371BC">
          <w:rPr>
            <w:rFonts w:ascii="Times New Roman" w:eastAsia="Times New Roman" w:hAnsi="Times New Roman"/>
            <w:color w:val="000000" w:themeColor="text1"/>
            <w:sz w:val="28"/>
            <w:szCs w:val="28"/>
            <w:u w:val="single"/>
            <w:lang w:eastAsia="ru-RU"/>
          </w:rPr>
          <w:t>Правил</w:t>
        </w:r>
      </w:hyperlink>
      <w:r w:rsidRPr="00B371BC">
        <w:rPr>
          <w:rFonts w:ascii="Times New Roman" w:eastAsia="Times New Roman" w:hAnsi="Times New Roman"/>
          <w:sz w:val="28"/>
          <w:szCs w:val="28"/>
          <w:lang w:eastAsia="ru-RU"/>
        </w:rPr>
        <w:t xml:space="preserve"> обустройства мест (площадок) накопления твердых коммунальных отходов и ведения их реестра, утвержденных</w:t>
      </w:r>
      <w:r w:rsidRPr="00B371BC">
        <w:rPr>
          <w:rFonts w:ascii="Times New Roman" w:hAnsi="Times New Roman"/>
          <w:sz w:val="28"/>
          <w:szCs w:val="28"/>
        </w:rPr>
        <w:t xml:space="preserve"> постановлением Правительства Российской Федерации 31.08.2018 № 1039</w:t>
      </w:r>
      <w:r w:rsidRPr="00B371BC">
        <w:rPr>
          <w:rFonts w:ascii="Times New Roman" w:eastAsia="Times New Roman" w:hAnsi="Times New Roman"/>
          <w:sz w:val="28"/>
          <w:szCs w:val="28"/>
          <w:lang w:eastAsia="ru-RU"/>
        </w:rPr>
        <w:t>;</w:t>
      </w:r>
    </w:p>
    <w:p w:rsidR="00B371BC" w:rsidRPr="00B371BC" w:rsidRDefault="00B371BC" w:rsidP="00B371BC">
      <w:pPr>
        <w:spacing w:after="0" w:line="276" w:lineRule="auto"/>
        <w:ind w:firstLine="567"/>
        <w:contextualSpacing/>
        <w:jc w:val="both"/>
        <w:rPr>
          <w:rFonts w:ascii="Times New Roman" w:eastAsia="Times New Roman" w:hAnsi="Times New Roman"/>
          <w:sz w:val="28"/>
          <w:szCs w:val="28"/>
          <w:lang w:eastAsia="ru-RU"/>
        </w:rPr>
      </w:pPr>
      <w:r w:rsidRPr="00B371BC">
        <w:rPr>
          <w:rFonts w:ascii="Times New Roman" w:eastAsia="Times New Roman" w:hAnsi="Times New Roman"/>
          <w:sz w:val="28"/>
          <w:szCs w:val="28"/>
          <w:lang w:eastAsia="ru-RU"/>
        </w:rPr>
        <w:lastRenderedPageBreak/>
        <w:t>- контейнерные площадки в сумме 18 095,2 тыс. рублей не переданы в муниципальную казну;</w:t>
      </w:r>
    </w:p>
    <w:p w:rsidR="00B371BC" w:rsidRPr="00B371BC" w:rsidRDefault="00B371BC" w:rsidP="00B371BC">
      <w:pPr>
        <w:spacing w:after="0" w:line="276" w:lineRule="auto"/>
        <w:ind w:firstLine="567"/>
        <w:contextualSpacing/>
        <w:jc w:val="both"/>
        <w:rPr>
          <w:rFonts w:ascii="Times New Roman" w:eastAsia="Times New Roman" w:hAnsi="Times New Roman"/>
          <w:sz w:val="28"/>
          <w:szCs w:val="28"/>
          <w:lang w:eastAsia="ru-RU"/>
        </w:rPr>
      </w:pPr>
      <w:r w:rsidRPr="00B371BC">
        <w:rPr>
          <w:rFonts w:ascii="Times New Roman" w:eastAsia="Times New Roman" w:hAnsi="Times New Roman"/>
          <w:sz w:val="28"/>
          <w:szCs w:val="28"/>
          <w:lang w:eastAsia="ru-RU"/>
        </w:rPr>
        <w:t>- установленных единых требований к бюджетному (бухгалтерскому) учету, в том числе бюджетной, бухгалтерской (финансовой) отчетности в сумме 3 325,5 тыс. рублей.</w:t>
      </w:r>
    </w:p>
    <w:p w:rsidR="00B371BC" w:rsidRPr="00B371BC" w:rsidRDefault="00B371BC" w:rsidP="00B371BC">
      <w:pPr>
        <w:spacing w:after="0" w:line="276" w:lineRule="auto"/>
        <w:ind w:firstLine="567"/>
        <w:contextualSpacing/>
        <w:jc w:val="both"/>
        <w:rPr>
          <w:rFonts w:ascii="Times New Roman" w:hAnsi="Times New Roman"/>
          <w:color w:val="000000"/>
          <w:sz w:val="28"/>
          <w:szCs w:val="28"/>
        </w:rPr>
      </w:pPr>
      <w:r w:rsidRPr="00B371BC">
        <w:rPr>
          <w:rFonts w:ascii="Times New Roman" w:hAnsi="Times New Roman"/>
          <w:color w:val="000000"/>
          <w:sz w:val="28"/>
          <w:szCs w:val="28"/>
        </w:rPr>
        <w:t>Выявлены нарушения действующего законодательства о контрактной системе в сфере закупок в сумме 26 581,8 тыс. рублей. Материалы переданы в Министерство финансов Республики Карелия для рассмотрения в соответствии с компетенцией.</w:t>
      </w:r>
    </w:p>
    <w:p w:rsidR="00B371BC" w:rsidRPr="00B371BC" w:rsidRDefault="00B371BC" w:rsidP="00B371BC">
      <w:pPr>
        <w:spacing w:after="0" w:line="276" w:lineRule="auto"/>
        <w:ind w:firstLine="567"/>
        <w:contextualSpacing/>
        <w:jc w:val="both"/>
        <w:rPr>
          <w:rFonts w:ascii="Times New Roman" w:hAnsi="Times New Roman"/>
          <w:color w:val="000000"/>
          <w:sz w:val="28"/>
          <w:szCs w:val="28"/>
        </w:rPr>
      </w:pPr>
      <w:r w:rsidRPr="00B371BC">
        <w:rPr>
          <w:rFonts w:ascii="Times New Roman" w:hAnsi="Times New Roman"/>
          <w:color w:val="000000"/>
          <w:sz w:val="28"/>
          <w:szCs w:val="28"/>
        </w:rPr>
        <w:t>По результатам мероприятия в адрес Администрации Петрозаводского городского округа направлено представление для устранения выявленных нарушений. Представление исполнено в полном объеме.</w:t>
      </w:r>
    </w:p>
    <w:p w:rsidR="00B371BC" w:rsidRPr="00B371BC" w:rsidRDefault="00B371BC" w:rsidP="00B371BC">
      <w:pPr>
        <w:numPr>
          <w:ilvl w:val="0"/>
          <w:numId w:val="1"/>
        </w:numPr>
        <w:spacing w:after="0" w:line="276" w:lineRule="auto"/>
        <w:ind w:left="0" w:firstLine="568"/>
        <w:contextualSpacing/>
        <w:jc w:val="both"/>
        <w:rPr>
          <w:rFonts w:ascii="Times New Roman" w:hAnsi="Times New Roman"/>
          <w:color w:val="000000"/>
          <w:sz w:val="28"/>
          <w:szCs w:val="28"/>
        </w:rPr>
      </w:pPr>
      <w:r w:rsidRPr="00B371BC">
        <w:rPr>
          <w:rFonts w:ascii="Times New Roman" w:hAnsi="Times New Roman"/>
          <w:color w:val="000000"/>
          <w:sz w:val="28"/>
          <w:szCs w:val="28"/>
        </w:rPr>
        <w:t>«Проверка финансово-хозяйственной деятельности (анализ отдельных вопросов деятельности) Петрозаводского муниципального унитарного предприятия «Городской транспорт».</w:t>
      </w:r>
    </w:p>
    <w:p w:rsidR="00B371BC" w:rsidRPr="00B371BC" w:rsidRDefault="00B371BC" w:rsidP="00B371BC">
      <w:pPr>
        <w:spacing w:after="0" w:line="276" w:lineRule="auto"/>
        <w:ind w:firstLine="567"/>
        <w:contextualSpacing/>
        <w:jc w:val="both"/>
        <w:rPr>
          <w:rFonts w:ascii="Times New Roman" w:hAnsi="Times New Roman" w:cs="Times New Roman"/>
          <w:sz w:val="28"/>
          <w:szCs w:val="28"/>
        </w:rPr>
      </w:pPr>
      <w:r w:rsidRPr="00B371BC">
        <w:rPr>
          <w:rFonts w:ascii="Times New Roman" w:hAnsi="Times New Roman" w:cs="Times New Roman"/>
          <w:sz w:val="28"/>
          <w:szCs w:val="28"/>
        </w:rPr>
        <w:t>Результаты мероприятия: общая сумма проверенных средств – 417 451,2 тыс. рублей, выявлено нарушений на сумму 221 024,6 тыс. рублей.</w:t>
      </w:r>
    </w:p>
    <w:p w:rsidR="00B371BC" w:rsidRPr="00B371BC" w:rsidRDefault="00B371BC" w:rsidP="00B371BC">
      <w:pPr>
        <w:spacing w:after="0" w:line="276" w:lineRule="auto"/>
        <w:ind w:firstLine="567"/>
        <w:contextualSpacing/>
        <w:jc w:val="both"/>
        <w:rPr>
          <w:rFonts w:ascii="Times New Roman" w:hAnsi="Times New Roman" w:cs="Times New Roman"/>
          <w:sz w:val="28"/>
          <w:szCs w:val="28"/>
        </w:rPr>
      </w:pPr>
      <w:r w:rsidRPr="00B371BC">
        <w:rPr>
          <w:rFonts w:ascii="Times New Roman" w:hAnsi="Times New Roman" w:cs="Times New Roman"/>
          <w:sz w:val="28"/>
          <w:szCs w:val="28"/>
        </w:rPr>
        <w:t>В ходе проверки установлены нарушения положения о ведении Реестра, утвержденного постановлением Администрации Петрозаводского городского округа от 04.06.2013 № 2851 «Об утверждении Положения об организации учета муниципального имущества и ведения Реестра муниципального имущества Петрозаводского городского округа» на сумму 220 696,5 тыс. рублей.</w:t>
      </w:r>
    </w:p>
    <w:p w:rsidR="00B371BC" w:rsidRPr="00B371BC" w:rsidRDefault="00B371BC" w:rsidP="00B371BC">
      <w:pPr>
        <w:spacing w:after="0" w:line="276" w:lineRule="auto"/>
        <w:ind w:firstLine="567"/>
        <w:contextualSpacing/>
        <w:jc w:val="both"/>
        <w:rPr>
          <w:rFonts w:ascii="Times New Roman" w:hAnsi="Times New Roman" w:cs="Times New Roman"/>
          <w:sz w:val="28"/>
          <w:szCs w:val="28"/>
        </w:rPr>
      </w:pPr>
      <w:r w:rsidRPr="00B371BC">
        <w:rPr>
          <w:rFonts w:ascii="Times New Roman" w:hAnsi="Times New Roman" w:cs="Times New Roman"/>
          <w:sz w:val="28"/>
          <w:szCs w:val="28"/>
        </w:rPr>
        <w:t>Выявлено недвижимое имущество, неиспользуемое в производственной деятельности ПМУП «Городской транспорт» общей площадью 4 470,4 м</w:t>
      </w:r>
      <w:r w:rsidRPr="00B371BC">
        <w:rPr>
          <w:rFonts w:ascii="Times New Roman" w:hAnsi="Times New Roman" w:cs="Times New Roman"/>
          <w:sz w:val="28"/>
          <w:szCs w:val="28"/>
          <w:vertAlign w:val="superscript"/>
        </w:rPr>
        <w:t>2</w:t>
      </w:r>
      <w:r w:rsidRPr="00B371BC">
        <w:rPr>
          <w:rFonts w:ascii="Times New Roman" w:hAnsi="Times New Roman" w:cs="Times New Roman"/>
          <w:sz w:val="28"/>
          <w:szCs w:val="28"/>
        </w:rPr>
        <w:t>, расходы на содержание данного имущества являются неэффективными и за 2021 год составили 328,1 тыс. рублей.</w:t>
      </w:r>
    </w:p>
    <w:p w:rsidR="00B371BC" w:rsidRPr="00B371BC" w:rsidRDefault="00B371BC" w:rsidP="00B371BC">
      <w:pPr>
        <w:spacing w:after="0" w:line="276" w:lineRule="auto"/>
        <w:ind w:firstLine="567"/>
        <w:jc w:val="both"/>
        <w:rPr>
          <w:rFonts w:ascii="Times New Roman" w:hAnsi="Times New Roman" w:cs="Times New Roman"/>
          <w:sz w:val="28"/>
          <w:szCs w:val="28"/>
        </w:rPr>
      </w:pPr>
      <w:r w:rsidRPr="00B371BC">
        <w:rPr>
          <w:rFonts w:ascii="Times New Roman" w:hAnsi="Times New Roman" w:cs="Times New Roman"/>
          <w:sz w:val="28"/>
          <w:szCs w:val="28"/>
        </w:rPr>
        <w:t xml:space="preserve">Выявлены нарушения действующего законодательства о контрактной системе в сфере закупок. </w:t>
      </w:r>
    </w:p>
    <w:p w:rsidR="00B371BC" w:rsidRPr="00B371BC" w:rsidRDefault="00B371BC" w:rsidP="00B371BC">
      <w:pPr>
        <w:spacing w:after="0" w:line="276" w:lineRule="auto"/>
        <w:ind w:firstLine="567"/>
        <w:jc w:val="both"/>
        <w:rPr>
          <w:rFonts w:ascii="Times New Roman" w:hAnsi="Times New Roman" w:cs="Times New Roman"/>
          <w:sz w:val="28"/>
          <w:szCs w:val="28"/>
        </w:rPr>
      </w:pPr>
      <w:r w:rsidRPr="00B371BC">
        <w:rPr>
          <w:rFonts w:ascii="Times New Roman" w:eastAsia="Times New Roman" w:hAnsi="Times New Roman" w:cs="Times New Roman"/>
          <w:sz w:val="28"/>
          <w:szCs w:val="28"/>
          <w:lang w:eastAsia="ru-RU"/>
        </w:rPr>
        <w:t xml:space="preserve">По результатам мероприятия в адрес </w:t>
      </w:r>
      <w:r w:rsidRPr="00B371BC">
        <w:rPr>
          <w:rFonts w:ascii="Times New Roman" w:hAnsi="Times New Roman" w:cs="Times New Roman"/>
          <w:sz w:val="28"/>
          <w:szCs w:val="28"/>
        </w:rPr>
        <w:t xml:space="preserve">МУП «Городской транспорт» </w:t>
      </w:r>
      <w:r w:rsidRPr="00B371BC">
        <w:rPr>
          <w:rFonts w:ascii="Times New Roman" w:eastAsia="Times New Roman" w:hAnsi="Times New Roman" w:cs="Times New Roman"/>
          <w:sz w:val="28"/>
          <w:szCs w:val="28"/>
          <w:lang w:eastAsia="ru-RU"/>
        </w:rPr>
        <w:t>направлено представление для устранения выявленных нарушений. Представление исполнено в полном объеме.</w:t>
      </w:r>
    </w:p>
    <w:p w:rsidR="00B371BC" w:rsidRPr="00B371BC" w:rsidRDefault="00B371BC" w:rsidP="00B371BC">
      <w:pPr>
        <w:numPr>
          <w:ilvl w:val="0"/>
          <w:numId w:val="1"/>
        </w:numPr>
        <w:spacing w:after="0" w:line="276" w:lineRule="auto"/>
        <w:ind w:left="0" w:firstLine="568"/>
        <w:contextualSpacing/>
        <w:jc w:val="both"/>
        <w:rPr>
          <w:rFonts w:ascii="Times New Roman" w:hAnsi="Times New Roman" w:cs="Times New Roman"/>
          <w:sz w:val="28"/>
          <w:szCs w:val="28"/>
        </w:rPr>
      </w:pPr>
      <w:r w:rsidRPr="00B371BC">
        <w:rPr>
          <w:rFonts w:ascii="Times New Roman" w:hAnsi="Times New Roman" w:cs="Times New Roman"/>
          <w:sz w:val="28"/>
          <w:szCs w:val="28"/>
        </w:rPr>
        <w:t>«Проверка эффективности и целевого использования бюджетных средств, выделенных на благоустройство общественных территорий (пространств) в рамках реализации национального проекта «Жилье и городская среда».</w:t>
      </w:r>
    </w:p>
    <w:p w:rsidR="00B371BC" w:rsidRPr="00B371BC" w:rsidRDefault="00B371BC" w:rsidP="00B371BC">
      <w:pPr>
        <w:spacing w:after="0" w:line="276" w:lineRule="auto"/>
        <w:ind w:firstLine="567"/>
        <w:contextualSpacing/>
        <w:jc w:val="both"/>
        <w:rPr>
          <w:rFonts w:ascii="Times New Roman" w:hAnsi="Times New Roman" w:cs="Times New Roman"/>
          <w:sz w:val="28"/>
          <w:szCs w:val="28"/>
        </w:rPr>
      </w:pPr>
      <w:r w:rsidRPr="00B371BC">
        <w:rPr>
          <w:rFonts w:ascii="Times New Roman" w:hAnsi="Times New Roman" w:cs="Times New Roman"/>
          <w:sz w:val="28"/>
          <w:szCs w:val="28"/>
        </w:rPr>
        <w:t>Результаты мероприятия: общая сумма проверенных средств – 53 400,5 тыс. рублей, выявлено нарушений на сумму 16 087,8 тыс. рублей.</w:t>
      </w:r>
    </w:p>
    <w:p w:rsidR="00B371BC" w:rsidRPr="00B371BC" w:rsidRDefault="00B371BC" w:rsidP="00B371BC">
      <w:pPr>
        <w:spacing w:after="0" w:line="276" w:lineRule="auto"/>
        <w:ind w:firstLine="567"/>
        <w:contextualSpacing/>
        <w:jc w:val="both"/>
        <w:rPr>
          <w:rFonts w:ascii="Times New Roman" w:hAnsi="Times New Roman" w:cs="Times New Roman"/>
          <w:sz w:val="28"/>
          <w:szCs w:val="28"/>
        </w:rPr>
      </w:pPr>
      <w:r w:rsidRPr="00B371BC">
        <w:rPr>
          <w:rFonts w:ascii="Times New Roman" w:hAnsi="Times New Roman" w:cs="Times New Roman"/>
          <w:sz w:val="28"/>
          <w:szCs w:val="28"/>
        </w:rPr>
        <w:lastRenderedPageBreak/>
        <w:t xml:space="preserve">Установлены нарушения порядка производства земляных работ при строительстве, реконструкции и ремонте сетей инженерно-технического обеспечения, дорог, элементов их обустройства, тротуаров, иных объектов на территории Петрозаводского городского округа, утвержденного постановлением Администрации от 22.11.2017 № 3878 при выполнении работ по благоустройству общественных территорий. </w:t>
      </w:r>
    </w:p>
    <w:p w:rsidR="00B371BC" w:rsidRPr="00B371BC" w:rsidRDefault="00B371BC" w:rsidP="00B371BC">
      <w:pPr>
        <w:spacing w:after="0" w:line="276" w:lineRule="auto"/>
        <w:ind w:firstLine="567"/>
        <w:contextualSpacing/>
        <w:jc w:val="both"/>
        <w:rPr>
          <w:rFonts w:ascii="Times New Roman" w:hAnsi="Times New Roman" w:cs="Times New Roman"/>
          <w:sz w:val="28"/>
          <w:szCs w:val="28"/>
        </w:rPr>
      </w:pPr>
      <w:r w:rsidRPr="00B371BC">
        <w:rPr>
          <w:rFonts w:ascii="Times New Roman" w:hAnsi="Times New Roman" w:cs="Times New Roman"/>
          <w:sz w:val="28"/>
          <w:szCs w:val="28"/>
        </w:rPr>
        <w:t>Выявлены нарушения установленных единых требований к бюджетному (бухгалтерскому) учету, в том числе бюджетной, бухгалтерской (финансовой) отчетности в сумме 1 293,3 тыс. рублей.</w:t>
      </w:r>
    </w:p>
    <w:p w:rsidR="00B371BC" w:rsidRPr="00B371BC" w:rsidRDefault="00B371BC" w:rsidP="00B371BC">
      <w:pPr>
        <w:spacing w:after="0" w:line="276" w:lineRule="auto"/>
        <w:ind w:firstLine="567"/>
        <w:contextualSpacing/>
        <w:jc w:val="both"/>
        <w:rPr>
          <w:rFonts w:ascii="Times New Roman" w:hAnsi="Times New Roman"/>
          <w:color w:val="000000"/>
          <w:sz w:val="28"/>
          <w:szCs w:val="28"/>
        </w:rPr>
      </w:pPr>
      <w:r w:rsidRPr="00B371BC">
        <w:rPr>
          <w:rFonts w:ascii="Times New Roman" w:hAnsi="Times New Roman"/>
          <w:color w:val="000000"/>
          <w:sz w:val="28"/>
          <w:szCs w:val="28"/>
        </w:rPr>
        <w:t>Установлены нарушения действующего законодательства о контрактной системе в сфере закупок в сумме 14 774,9 тыс. рублей. Материалы переданы в Министерство финансов Республики Карелия для рассмотрения в соответствии с компетенцией.</w:t>
      </w:r>
    </w:p>
    <w:p w:rsidR="00B371BC" w:rsidRPr="00B371BC" w:rsidRDefault="00B371BC" w:rsidP="00B371BC">
      <w:pPr>
        <w:spacing w:after="0" w:line="276" w:lineRule="auto"/>
        <w:ind w:firstLine="567"/>
        <w:jc w:val="both"/>
        <w:rPr>
          <w:rFonts w:ascii="Times New Roman" w:hAnsi="Times New Roman" w:cs="Times New Roman"/>
          <w:sz w:val="28"/>
          <w:szCs w:val="28"/>
        </w:rPr>
      </w:pPr>
      <w:r w:rsidRPr="00B371BC">
        <w:rPr>
          <w:rFonts w:ascii="Times New Roman" w:eastAsia="Times New Roman" w:hAnsi="Times New Roman" w:cs="Times New Roman"/>
          <w:sz w:val="28"/>
          <w:szCs w:val="28"/>
          <w:lang w:eastAsia="ru-RU"/>
        </w:rPr>
        <w:t xml:space="preserve">По результатам мероприятия в адрес </w:t>
      </w:r>
      <w:r w:rsidRPr="00B371BC">
        <w:rPr>
          <w:rFonts w:ascii="Times New Roman" w:hAnsi="Times New Roman" w:cs="Times New Roman"/>
          <w:sz w:val="28"/>
          <w:szCs w:val="28"/>
        </w:rPr>
        <w:t xml:space="preserve">Администрации Петрозаводского городского округа </w:t>
      </w:r>
      <w:r w:rsidRPr="00B371BC">
        <w:rPr>
          <w:rFonts w:ascii="Times New Roman" w:eastAsia="Times New Roman" w:hAnsi="Times New Roman" w:cs="Times New Roman"/>
          <w:sz w:val="28"/>
          <w:szCs w:val="28"/>
          <w:lang w:eastAsia="ru-RU"/>
        </w:rPr>
        <w:t>направлено представление для устранения выявленных нарушений. Представление планируется к исполнению в 2023 году.</w:t>
      </w:r>
    </w:p>
    <w:p w:rsidR="00B371BC" w:rsidRPr="00B371BC" w:rsidRDefault="00B371BC" w:rsidP="00B371BC">
      <w:pPr>
        <w:spacing w:after="0" w:line="276" w:lineRule="auto"/>
        <w:ind w:firstLine="567"/>
        <w:contextualSpacing/>
        <w:jc w:val="both"/>
        <w:rPr>
          <w:rFonts w:ascii="Times New Roman" w:hAnsi="Times New Roman" w:cs="Times New Roman"/>
          <w:sz w:val="28"/>
          <w:szCs w:val="28"/>
        </w:rPr>
      </w:pPr>
      <w:r w:rsidRPr="00B371BC">
        <w:rPr>
          <w:rFonts w:ascii="Times New Roman" w:hAnsi="Times New Roman" w:cs="Times New Roman"/>
          <w:sz w:val="28"/>
          <w:szCs w:val="28"/>
        </w:rPr>
        <w:t>По всем контрольным мероприятиям в адрес Контрольно-счетной палаты представлена информация по мерам, принятым для устранения выявленных нарушений. Отчеты по результатам контрольных мероприятий направлены в Петрозаводский городской Совет и Главе Петрозаводского городского округа, а также в прокуратуру города Петрозаводска.</w:t>
      </w:r>
    </w:p>
    <w:p w:rsidR="00A40CF9" w:rsidRPr="00B371BC" w:rsidRDefault="00A40CF9" w:rsidP="00B371BC">
      <w:bookmarkStart w:id="0" w:name="_GoBack"/>
      <w:bookmarkEnd w:id="0"/>
    </w:p>
    <w:sectPr w:rsidR="00A40CF9" w:rsidRPr="00B371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2B4F7F"/>
    <w:multiLevelType w:val="hybridMultilevel"/>
    <w:tmpl w:val="08DE9DD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76C07E7F"/>
    <w:multiLevelType w:val="hybridMultilevel"/>
    <w:tmpl w:val="15D4C7EE"/>
    <w:lvl w:ilvl="0" w:tplc="5718C29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0B7"/>
    <w:rsid w:val="000C7A24"/>
    <w:rsid w:val="000E6DC3"/>
    <w:rsid w:val="00147AE3"/>
    <w:rsid w:val="001A0708"/>
    <w:rsid w:val="0020247E"/>
    <w:rsid w:val="00205462"/>
    <w:rsid w:val="002344E2"/>
    <w:rsid w:val="002D3580"/>
    <w:rsid w:val="0041110F"/>
    <w:rsid w:val="00496A2C"/>
    <w:rsid w:val="004A7474"/>
    <w:rsid w:val="004F185D"/>
    <w:rsid w:val="00533E99"/>
    <w:rsid w:val="005621E4"/>
    <w:rsid w:val="005A0B6B"/>
    <w:rsid w:val="005C73B3"/>
    <w:rsid w:val="005D32FA"/>
    <w:rsid w:val="0065299E"/>
    <w:rsid w:val="006F66CB"/>
    <w:rsid w:val="007208A5"/>
    <w:rsid w:val="007B7154"/>
    <w:rsid w:val="007C252F"/>
    <w:rsid w:val="007C6FE0"/>
    <w:rsid w:val="007F205E"/>
    <w:rsid w:val="008031FA"/>
    <w:rsid w:val="008517D2"/>
    <w:rsid w:val="0087680E"/>
    <w:rsid w:val="009910B7"/>
    <w:rsid w:val="00A40CF9"/>
    <w:rsid w:val="00AF48DC"/>
    <w:rsid w:val="00B23220"/>
    <w:rsid w:val="00B371BC"/>
    <w:rsid w:val="00B4318F"/>
    <w:rsid w:val="00B80F8C"/>
    <w:rsid w:val="00BE1DB5"/>
    <w:rsid w:val="00C05968"/>
    <w:rsid w:val="00C55664"/>
    <w:rsid w:val="00C92053"/>
    <w:rsid w:val="00CE7FCE"/>
    <w:rsid w:val="00DA5761"/>
    <w:rsid w:val="00DB539C"/>
    <w:rsid w:val="00DB72C4"/>
    <w:rsid w:val="00E20E13"/>
    <w:rsid w:val="00E65F7B"/>
    <w:rsid w:val="00E74C2B"/>
    <w:rsid w:val="00E83806"/>
    <w:rsid w:val="00EB0173"/>
    <w:rsid w:val="00FD53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E680BA-EB18-48EE-AAB1-04FD243D4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380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2344E2"/>
    <w:pPr>
      <w:ind w:left="720"/>
      <w:contextualSpacing/>
    </w:pPr>
  </w:style>
  <w:style w:type="character" w:customStyle="1" w:styleId="a4">
    <w:name w:val="Абзац списка Знак"/>
    <w:link w:val="a3"/>
    <w:uiPriority w:val="99"/>
    <w:locked/>
    <w:rsid w:val="0065299E"/>
  </w:style>
  <w:style w:type="character" w:styleId="a5">
    <w:name w:val="Hyperlink"/>
    <w:basedOn w:val="a0"/>
    <w:uiPriority w:val="99"/>
    <w:unhideWhenUsed/>
    <w:rsid w:val="00E65F7B"/>
    <w:rPr>
      <w:color w:val="0563C1" w:themeColor="hyperlink"/>
      <w:u w:val="single"/>
    </w:rPr>
  </w:style>
  <w:style w:type="paragraph" w:customStyle="1" w:styleId="Default">
    <w:name w:val="Default"/>
    <w:rsid w:val="006F66CB"/>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FB40F2BFED389C9E551BBF11F86CD4E18198A9BF44514C9CD6E98FB3E810C9D04FC4A6AE7DF0B3F3EFDEBE850DFC67733C0F8797D1CE01D8FFW7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TotalTime>
  <Pages>4</Pages>
  <Words>1177</Words>
  <Characters>6712</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dc:creator>
  <cp:keywords/>
  <dc:description/>
  <cp:lastModifiedBy>Olga</cp:lastModifiedBy>
  <cp:revision>7</cp:revision>
  <dcterms:created xsi:type="dcterms:W3CDTF">2022-11-23T09:59:00Z</dcterms:created>
  <dcterms:modified xsi:type="dcterms:W3CDTF">2023-02-08T12:28:00Z</dcterms:modified>
</cp:coreProperties>
</file>