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658E" w:rsidRDefault="00A7658E" w:rsidP="00626DBC">
      <w:pPr>
        <w:autoSpaceDE w:val="0"/>
        <w:autoSpaceDN w:val="0"/>
        <w:adjustRightInd w:val="0"/>
        <w:spacing w:after="0" w:line="240" w:lineRule="auto"/>
        <w:ind w:firstLine="567"/>
        <w:jc w:val="center"/>
        <w:outlineLvl w:val="1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Информация о предложениях </w:t>
      </w:r>
    </w:p>
    <w:p w:rsidR="00E95DFA" w:rsidRDefault="00A7658E" w:rsidP="00A7658E">
      <w:pPr>
        <w:autoSpaceDE w:val="0"/>
        <w:autoSpaceDN w:val="0"/>
        <w:adjustRightInd w:val="0"/>
        <w:spacing w:after="0" w:line="240" w:lineRule="auto"/>
        <w:ind w:firstLine="567"/>
        <w:jc w:val="center"/>
        <w:outlineLvl w:val="1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по </w:t>
      </w:r>
      <w:r w:rsidR="00D32A74">
        <w:rPr>
          <w:rFonts w:ascii="Times New Roman" w:hAnsi="Times New Roman"/>
          <w:b/>
          <w:sz w:val="28"/>
          <w:szCs w:val="28"/>
        </w:rPr>
        <w:t>проведению экспертизы</w:t>
      </w:r>
      <w:r w:rsidR="006403DE" w:rsidRPr="00626DBC">
        <w:rPr>
          <w:rFonts w:ascii="Times New Roman" w:hAnsi="Times New Roman"/>
          <w:b/>
          <w:sz w:val="28"/>
          <w:szCs w:val="28"/>
        </w:rPr>
        <w:t xml:space="preserve"> муниципальных правовых актов, </w:t>
      </w:r>
    </w:p>
    <w:p w:rsidR="00E95DFA" w:rsidRDefault="006403DE" w:rsidP="00E95DFA">
      <w:pPr>
        <w:autoSpaceDE w:val="0"/>
        <w:autoSpaceDN w:val="0"/>
        <w:adjustRightInd w:val="0"/>
        <w:spacing w:after="0" w:line="240" w:lineRule="auto"/>
        <w:ind w:firstLine="567"/>
        <w:jc w:val="center"/>
        <w:outlineLvl w:val="1"/>
        <w:rPr>
          <w:rFonts w:ascii="Times New Roman" w:hAnsi="Times New Roman"/>
          <w:b/>
          <w:sz w:val="28"/>
          <w:szCs w:val="28"/>
        </w:rPr>
      </w:pPr>
      <w:r w:rsidRPr="00626DBC">
        <w:rPr>
          <w:rFonts w:ascii="Times New Roman" w:hAnsi="Times New Roman"/>
          <w:b/>
          <w:sz w:val="28"/>
          <w:szCs w:val="28"/>
        </w:rPr>
        <w:t xml:space="preserve">затрагивающих вопросы осуществления предпринимательской </w:t>
      </w:r>
    </w:p>
    <w:p w:rsidR="006403DE" w:rsidRPr="00626DBC" w:rsidRDefault="006403DE" w:rsidP="00E95DFA">
      <w:pPr>
        <w:autoSpaceDE w:val="0"/>
        <w:autoSpaceDN w:val="0"/>
        <w:adjustRightInd w:val="0"/>
        <w:spacing w:after="0" w:line="240" w:lineRule="auto"/>
        <w:ind w:firstLine="567"/>
        <w:jc w:val="center"/>
        <w:outlineLvl w:val="1"/>
        <w:rPr>
          <w:rFonts w:ascii="Times New Roman" w:hAnsi="Times New Roman"/>
          <w:b/>
          <w:sz w:val="28"/>
          <w:szCs w:val="28"/>
        </w:rPr>
      </w:pPr>
      <w:r w:rsidRPr="00626DBC">
        <w:rPr>
          <w:rFonts w:ascii="Times New Roman" w:hAnsi="Times New Roman"/>
          <w:b/>
          <w:sz w:val="28"/>
          <w:szCs w:val="28"/>
        </w:rPr>
        <w:t>и инвестиционной деятельности</w:t>
      </w:r>
    </w:p>
    <w:p w:rsidR="00626DBC" w:rsidRPr="00626DBC" w:rsidRDefault="00626DBC" w:rsidP="00626DBC">
      <w:pPr>
        <w:autoSpaceDE w:val="0"/>
        <w:autoSpaceDN w:val="0"/>
        <w:adjustRightInd w:val="0"/>
        <w:spacing w:after="0" w:line="240" w:lineRule="auto"/>
        <w:ind w:firstLine="567"/>
        <w:jc w:val="center"/>
        <w:outlineLvl w:val="1"/>
        <w:rPr>
          <w:rFonts w:ascii="Times New Roman" w:hAnsi="Times New Roman"/>
          <w:b/>
          <w:sz w:val="28"/>
          <w:szCs w:val="28"/>
        </w:rPr>
      </w:pPr>
    </w:p>
    <w:p w:rsidR="00626DBC" w:rsidRDefault="00626DBC" w:rsidP="003B767B">
      <w:pPr>
        <w:pStyle w:val="a4"/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6DBC">
        <w:rPr>
          <w:rFonts w:ascii="Times New Roman" w:hAnsi="Times New Roman" w:cs="Times New Roman"/>
          <w:sz w:val="28"/>
          <w:szCs w:val="28"/>
        </w:rPr>
        <w:t>Контрольно-счетная палата Петр</w:t>
      </w:r>
      <w:r w:rsidR="00104FE4">
        <w:rPr>
          <w:rFonts w:ascii="Times New Roman" w:hAnsi="Times New Roman" w:cs="Times New Roman"/>
          <w:sz w:val="28"/>
          <w:szCs w:val="28"/>
        </w:rPr>
        <w:t xml:space="preserve">озаводского городского округа </w:t>
      </w:r>
      <w:r w:rsidR="003B767B">
        <w:rPr>
          <w:rFonts w:ascii="Times New Roman" w:hAnsi="Times New Roman" w:cs="Times New Roman"/>
          <w:sz w:val="28"/>
          <w:szCs w:val="28"/>
        </w:rPr>
        <w:t>сообщает, что предложений</w:t>
      </w:r>
      <w:r w:rsidR="006403DE" w:rsidRPr="00626DBC">
        <w:rPr>
          <w:rFonts w:ascii="Times New Roman" w:hAnsi="Times New Roman" w:cs="Times New Roman"/>
          <w:sz w:val="28"/>
          <w:szCs w:val="28"/>
        </w:rPr>
        <w:t xml:space="preserve"> о проведении экспертизы </w:t>
      </w:r>
      <w:r w:rsidR="003B767B">
        <w:rPr>
          <w:rFonts w:ascii="Times New Roman" w:hAnsi="Times New Roman" w:cs="Times New Roman"/>
          <w:sz w:val="28"/>
          <w:szCs w:val="28"/>
        </w:rPr>
        <w:t xml:space="preserve">муниципальных правовых актов, </w:t>
      </w:r>
      <w:r w:rsidR="003B767B" w:rsidRPr="003B767B">
        <w:rPr>
          <w:rFonts w:ascii="Times New Roman" w:hAnsi="Times New Roman" w:cs="Times New Roman"/>
          <w:sz w:val="28"/>
          <w:szCs w:val="28"/>
        </w:rPr>
        <w:t>затрагивающих вопросы осуществления предпри</w:t>
      </w:r>
      <w:r w:rsidR="003B767B">
        <w:rPr>
          <w:rFonts w:ascii="Times New Roman" w:hAnsi="Times New Roman" w:cs="Times New Roman"/>
          <w:sz w:val="28"/>
          <w:szCs w:val="28"/>
        </w:rPr>
        <w:t xml:space="preserve">нимательской </w:t>
      </w:r>
      <w:r w:rsidR="003B767B" w:rsidRPr="003B767B">
        <w:rPr>
          <w:rFonts w:ascii="Times New Roman" w:hAnsi="Times New Roman" w:cs="Times New Roman"/>
          <w:sz w:val="28"/>
          <w:szCs w:val="28"/>
        </w:rPr>
        <w:t>и инвестиционной деятельности,</w:t>
      </w:r>
      <w:r w:rsidR="003940DD">
        <w:rPr>
          <w:rFonts w:ascii="Times New Roman" w:hAnsi="Times New Roman" w:cs="Times New Roman"/>
          <w:sz w:val="28"/>
          <w:szCs w:val="28"/>
        </w:rPr>
        <w:t xml:space="preserve"> на 2023</w:t>
      </w:r>
      <w:bookmarkStart w:id="0" w:name="_GoBack"/>
      <w:bookmarkEnd w:id="0"/>
      <w:r w:rsidR="003B767B">
        <w:rPr>
          <w:rFonts w:ascii="Times New Roman" w:hAnsi="Times New Roman" w:cs="Times New Roman"/>
          <w:sz w:val="28"/>
          <w:szCs w:val="28"/>
        </w:rPr>
        <w:t xml:space="preserve"> год не поступало.</w:t>
      </w:r>
    </w:p>
    <w:sectPr w:rsidR="00626DBC" w:rsidSect="00626DBC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WenQuanYi Micro Hei">
    <w:altName w:val="MS Mincho"/>
    <w:charset w:val="80"/>
    <w:family w:val="auto"/>
    <w:pitch w:val="variable"/>
  </w:font>
  <w:font w:name="font265">
    <w:altName w:val="MS Mincho"/>
    <w:charset w:val="80"/>
    <w:family w:val="auto"/>
    <w:pitch w:val="variable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415B"/>
    <w:rsid w:val="0010324D"/>
    <w:rsid w:val="00104FE4"/>
    <w:rsid w:val="00106CFF"/>
    <w:rsid w:val="001260E5"/>
    <w:rsid w:val="001F413B"/>
    <w:rsid w:val="00204B65"/>
    <w:rsid w:val="003940DD"/>
    <w:rsid w:val="003B767B"/>
    <w:rsid w:val="003F3364"/>
    <w:rsid w:val="005E1D86"/>
    <w:rsid w:val="00626DBC"/>
    <w:rsid w:val="006403DE"/>
    <w:rsid w:val="006507DB"/>
    <w:rsid w:val="00661353"/>
    <w:rsid w:val="007433D3"/>
    <w:rsid w:val="008313FF"/>
    <w:rsid w:val="00974CBD"/>
    <w:rsid w:val="00A7658E"/>
    <w:rsid w:val="00A8415B"/>
    <w:rsid w:val="00CC7733"/>
    <w:rsid w:val="00D32A74"/>
    <w:rsid w:val="00E95DFA"/>
    <w:rsid w:val="00FF6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18DCD5B-DE3C-4AEE-A822-153E1B44AA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33D3"/>
  </w:style>
  <w:style w:type="paragraph" w:styleId="1">
    <w:name w:val="heading 1"/>
    <w:basedOn w:val="a"/>
    <w:next w:val="a0"/>
    <w:link w:val="10"/>
    <w:qFormat/>
    <w:rsid w:val="00626DBC"/>
    <w:pPr>
      <w:keepNext/>
      <w:keepLines/>
      <w:widowControl w:val="0"/>
      <w:suppressAutoHyphens/>
      <w:spacing w:before="480" w:after="0" w:line="240" w:lineRule="auto"/>
      <w:outlineLvl w:val="0"/>
    </w:pPr>
    <w:rPr>
      <w:rFonts w:ascii="Cambria" w:eastAsia="WenQuanYi Micro Hei" w:hAnsi="Cambria" w:cs="font265"/>
      <w:b/>
      <w:bCs/>
      <w:color w:val="365F91"/>
      <w:kern w:val="1"/>
      <w:sz w:val="28"/>
      <w:szCs w:val="28"/>
      <w:lang w:val="en-US" w:eastAsia="zh-C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6403DE"/>
    <w:pPr>
      <w:spacing w:after="0" w:line="240" w:lineRule="auto"/>
    </w:pPr>
  </w:style>
  <w:style w:type="character" w:customStyle="1" w:styleId="10">
    <w:name w:val="Заголовок 1 Знак"/>
    <w:basedOn w:val="a1"/>
    <w:link w:val="1"/>
    <w:rsid w:val="00626DBC"/>
    <w:rPr>
      <w:rFonts w:ascii="Cambria" w:eastAsia="WenQuanYi Micro Hei" w:hAnsi="Cambria" w:cs="font265"/>
      <w:b/>
      <w:bCs/>
      <w:color w:val="365F91"/>
      <w:kern w:val="1"/>
      <w:sz w:val="28"/>
      <w:szCs w:val="28"/>
      <w:lang w:val="en-US" w:eastAsia="zh-CN" w:bidi="hi-IN"/>
    </w:rPr>
  </w:style>
  <w:style w:type="character" w:customStyle="1" w:styleId="menu3br1">
    <w:name w:val="menu3br1"/>
    <w:rsid w:val="00626DBC"/>
    <w:rPr>
      <w:rFonts w:ascii="Arial" w:hAnsi="Arial" w:cs="Arial"/>
      <w:b/>
      <w:bCs/>
      <w:color w:val="10386E"/>
      <w:sz w:val="21"/>
      <w:szCs w:val="21"/>
    </w:rPr>
  </w:style>
  <w:style w:type="paragraph" w:styleId="a0">
    <w:name w:val="Body Text"/>
    <w:basedOn w:val="a"/>
    <w:link w:val="a5"/>
    <w:uiPriority w:val="99"/>
    <w:semiHidden/>
    <w:unhideWhenUsed/>
    <w:rsid w:val="00626DBC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626DBC"/>
  </w:style>
  <w:style w:type="paragraph" w:styleId="a6">
    <w:name w:val="Balloon Text"/>
    <w:basedOn w:val="a"/>
    <w:link w:val="a7"/>
    <w:uiPriority w:val="99"/>
    <w:semiHidden/>
    <w:unhideWhenUsed/>
    <w:rsid w:val="00626D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626DB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880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3735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17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706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1639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6267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20559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0753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41892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53671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2261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9611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15249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2050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31457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42122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3089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63</Words>
  <Characters>361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ZAMPRED</dc:creator>
  <cp:keywords/>
  <dc:description/>
  <cp:lastModifiedBy>User</cp:lastModifiedBy>
  <cp:revision>7</cp:revision>
  <cp:lastPrinted>2015-10-14T08:17:00Z</cp:lastPrinted>
  <dcterms:created xsi:type="dcterms:W3CDTF">2019-12-05T10:49:00Z</dcterms:created>
  <dcterms:modified xsi:type="dcterms:W3CDTF">2022-12-15T06:57:00Z</dcterms:modified>
</cp:coreProperties>
</file>