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2C6F" w:rsidRDefault="00DC2C6F"/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4667"/>
      </w:tblGrid>
      <w:tr w:rsidR="00567102" w:rsidTr="00CA25FF">
        <w:trPr>
          <w:trHeight w:val="80"/>
        </w:trPr>
        <w:tc>
          <w:tcPr>
            <w:tcW w:w="5245" w:type="dxa"/>
          </w:tcPr>
          <w:p w:rsidR="00567102" w:rsidRDefault="00567102" w:rsidP="000B6708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4667" w:type="dxa"/>
          </w:tcPr>
          <w:p w:rsidR="00567102" w:rsidRDefault="00567102" w:rsidP="00CA5C96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567102" w:rsidRDefault="00567102" w:rsidP="000B670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F18FC" w:rsidRPr="00D67BD7" w:rsidRDefault="00BF18FC" w:rsidP="00D67BD7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135D">
        <w:rPr>
          <w:rFonts w:ascii="Times New Roman" w:hAnsi="Times New Roman" w:cs="Times New Roman"/>
          <w:b/>
          <w:bCs/>
          <w:sz w:val="28"/>
          <w:szCs w:val="28"/>
        </w:rPr>
        <w:t>ОТЧ</w:t>
      </w:r>
      <w:r w:rsidR="007F5A0A" w:rsidRPr="0072135D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72135D">
        <w:rPr>
          <w:rFonts w:ascii="Times New Roman" w:hAnsi="Times New Roman" w:cs="Times New Roman"/>
          <w:b/>
          <w:bCs/>
          <w:sz w:val="28"/>
          <w:szCs w:val="28"/>
        </w:rPr>
        <w:t>Т</w:t>
      </w:r>
    </w:p>
    <w:p w:rsidR="00BF18FC" w:rsidRPr="00D67BD7" w:rsidRDefault="00BF18FC" w:rsidP="00D67BD7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67BD7"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="00F93C4E" w:rsidRPr="00D67BD7">
        <w:rPr>
          <w:rFonts w:ascii="Times New Roman" w:hAnsi="Times New Roman" w:cs="Times New Roman"/>
          <w:b/>
          <w:bCs/>
          <w:sz w:val="28"/>
          <w:szCs w:val="28"/>
        </w:rPr>
        <w:t>ДЕЯТЕЛЬНОСТИ</w:t>
      </w:r>
      <w:r w:rsidR="00080450">
        <w:rPr>
          <w:rFonts w:ascii="Times New Roman" w:hAnsi="Times New Roman" w:cs="Times New Roman"/>
          <w:b/>
          <w:bCs/>
          <w:sz w:val="28"/>
          <w:szCs w:val="28"/>
        </w:rPr>
        <w:t xml:space="preserve"> КОНТРОЛЬНО-СЧЕ</w:t>
      </w:r>
      <w:r w:rsidRPr="00D67BD7">
        <w:rPr>
          <w:rFonts w:ascii="Times New Roman" w:hAnsi="Times New Roman" w:cs="Times New Roman"/>
          <w:b/>
          <w:bCs/>
          <w:sz w:val="28"/>
          <w:szCs w:val="28"/>
        </w:rPr>
        <w:t>ТНОЙ ПАЛАТЫ</w:t>
      </w:r>
    </w:p>
    <w:p w:rsidR="00BF18FC" w:rsidRDefault="00BF18FC" w:rsidP="00D67BD7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67BD7">
        <w:rPr>
          <w:rFonts w:ascii="Times New Roman" w:hAnsi="Times New Roman" w:cs="Times New Roman"/>
          <w:b/>
          <w:bCs/>
          <w:sz w:val="28"/>
          <w:szCs w:val="28"/>
        </w:rPr>
        <w:t>ПЕТРОЗАВОДСКОГО ГОРОДСКОГО ОКРУГА ЗА 20</w:t>
      </w:r>
      <w:r w:rsidR="00A476E6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CA5C96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D67BD7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A0627C" w:rsidRPr="00D67BD7" w:rsidRDefault="00A0627C" w:rsidP="00D67BD7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476E6" w:rsidRDefault="00E763C4" w:rsidP="00A476E6">
      <w:pPr>
        <w:pStyle w:val="a5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BF18FC" w:rsidRPr="00D67BD7">
        <w:rPr>
          <w:sz w:val="28"/>
          <w:szCs w:val="28"/>
        </w:rPr>
        <w:t xml:space="preserve">тчет о </w:t>
      </w:r>
      <w:r w:rsidR="00F93C4E" w:rsidRPr="00D67BD7">
        <w:rPr>
          <w:sz w:val="28"/>
          <w:szCs w:val="28"/>
        </w:rPr>
        <w:t>деятельности</w:t>
      </w:r>
      <w:r w:rsidR="00BF18FC" w:rsidRPr="00D67BD7">
        <w:rPr>
          <w:sz w:val="28"/>
          <w:szCs w:val="28"/>
        </w:rPr>
        <w:t xml:space="preserve"> Контрольно-счетной палаты </w:t>
      </w:r>
      <w:r w:rsidR="00CE7397" w:rsidRPr="00D67BD7">
        <w:rPr>
          <w:sz w:val="28"/>
          <w:szCs w:val="28"/>
        </w:rPr>
        <w:t>Петрозаводского городского округа за</w:t>
      </w:r>
      <w:r w:rsidR="00BF18FC" w:rsidRPr="00D67BD7">
        <w:rPr>
          <w:sz w:val="28"/>
          <w:szCs w:val="28"/>
        </w:rPr>
        <w:t xml:space="preserve"> 20</w:t>
      </w:r>
      <w:r w:rsidR="00A476E6">
        <w:rPr>
          <w:sz w:val="28"/>
          <w:szCs w:val="28"/>
        </w:rPr>
        <w:t>2</w:t>
      </w:r>
      <w:r w:rsidR="00CA5C96">
        <w:rPr>
          <w:sz w:val="28"/>
          <w:szCs w:val="28"/>
        </w:rPr>
        <w:t>1</w:t>
      </w:r>
      <w:r w:rsidR="00BF18FC" w:rsidRPr="00D67BD7">
        <w:rPr>
          <w:sz w:val="28"/>
          <w:szCs w:val="28"/>
        </w:rPr>
        <w:t xml:space="preserve"> год (далее – отчет) подготовлен в соответствии со стат</w:t>
      </w:r>
      <w:r w:rsidR="00A642CB" w:rsidRPr="00D67BD7">
        <w:rPr>
          <w:sz w:val="28"/>
          <w:szCs w:val="28"/>
        </w:rPr>
        <w:t>ь</w:t>
      </w:r>
      <w:r w:rsidR="00BF18FC" w:rsidRPr="00D67BD7">
        <w:rPr>
          <w:sz w:val="28"/>
          <w:szCs w:val="28"/>
        </w:rPr>
        <w:t>ей 19 Федерального закона</w:t>
      </w:r>
      <w:r w:rsidR="0056060C" w:rsidRPr="00D67BD7">
        <w:rPr>
          <w:color w:val="000000"/>
          <w:sz w:val="28"/>
          <w:szCs w:val="28"/>
        </w:rPr>
        <w:t xml:space="preserve"> от 07.02.2011 № 6-ФЗ</w:t>
      </w:r>
      <w:r w:rsidR="00CE7397" w:rsidRPr="00D67BD7">
        <w:rPr>
          <w:sz w:val="28"/>
          <w:szCs w:val="28"/>
        </w:rPr>
        <w:t xml:space="preserve"> </w:t>
      </w:r>
      <w:r w:rsidR="00BF18FC" w:rsidRPr="00D67BD7">
        <w:rPr>
          <w:sz w:val="28"/>
          <w:szCs w:val="28"/>
        </w:rPr>
        <w:t>«Об общих принципах организации и деятельности контрольно-счетных</w:t>
      </w:r>
      <w:r w:rsidR="00CE7397" w:rsidRPr="00D67BD7">
        <w:rPr>
          <w:sz w:val="28"/>
          <w:szCs w:val="28"/>
        </w:rPr>
        <w:t xml:space="preserve"> органов </w:t>
      </w:r>
      <w:r w:rsidR="00BF18FC" w:rsidRPr="00D67BD7">
        <w:rPr>
          <w:sz w:val="28"/>
          <w:szCs w:val="28"/>
        </w:rPr>
        <w:t>субъектов Российской Федераци</w:t>
      </w:r>
      <w:r w:rsidR="00CE7397" w:rsidRPr="00D67BD7">
        <w:rPr>
          <w:sz w:val="28"/>
          <w:szCs w:val="28"/>
        </w:rPr>
        <w:t xml:space="preserve">и и муниципальных образований», </w:t>
      </w:r>
      <w:r w:rsidR="00BF18FC" w:rsidRPr="00D67BD7">
        <w:rPr>
          <w:sz w:val="28"/>
          <w:szCs w:val="28"/>
        </w:rPr>
        <w:t>стат</w:t>
      </w:r>
      <w:r w:rsidR="00A642CB" w:rsidRPr="00D67BD7">
        <w:rPr>
          <w:sz w:val="28"/>
          <w:szCs w:val="28"/>
        </w:rPr>
        <w:t>ь</w:t>
      </w:r>
      <w:r w:rsidR="00BF18FC" w:rsidRPr="00D67BD7">
        <w:rPr>
          <w:sz w:val="28"/>
          <w:szCs w:val="28"/>
        </w:rPr>
        <w:t xml:space="preserve">ей </w:t>
      </w:r>
      <w:r w:rsidR="0002718F" w:rsidRPr="00D67BD7">
        <w:rPr>
          <w:sz w:val="28"/>
          <w:szCs w:val="28"/>
        </w:rPr>
        <w:t>18</w:t>
      </w:r>
      <w:r w:rsidR="00BF18FC" w:rsidRPr="00D67BD7">
        <w:rPr>
          <w:sz w:val="28"/>
          <w:szCs w:val="28"/>
        </w:rPr>
        <w:t xml:space="preserve"> Положения о Контрольн</w:t>
      </w:r>
      <w:r w:rsidR="00CE7397" w:rsidRPr="00D67BD7">
        <w:rPr>
          <w:sz w:val="28"/>
          <w:szCs w:val="28"/>
        </w:rPr>
        <w:t xml:space="preserve">о-счетной палате </w:t>
      </w:r>
      <w:r w:rsidR="00561B75" w:rsidRPr="00D67BD7">
        <w:rPr>
          <w:sz w:val="28"/>
          <w:szCs w:val="28"/>
        </w:rPr>
        <w:t>Петрозаводского городского округа</w:t>
      </w:r>
      <w:r w:rsidR="00073181" w:rsidRPr="00D67BD7">
        <w:rPr>
          <w:sz w:val="28"/>
          <w:szCs w:val="28"/>
        </w:rPr>
        <w:t>,</w:t>
      </w:r>
      <w:r w:rsidR="0097426B">
        <w:rPr>
          <w:sz w:val="28"/>
          <w:szCs w:val="28"/>
        </w:rPr>
        <w:t xml:space="preserve"> утвержденного</w:t>
      </w:r>
      <w:r w:rsidR="00073181" w:rsidRPr="00D67BD7">
        <w:rPr>
          <w:sz w:val="28"/>
          <w:szCs w:val="28"/>
        </w:rPr>
        <w:t xml:space="preserve"> </w:t>
      </w:r>
      <w:r w:rsidR="0097426B" w:rsidRPr="0097426B">
        <w:rPr>
          <w:sz w:val="28"/>
          <w:szCs w:val="28"/>
        </w:rPr>
        <w:t>Решением Петрозаводского городского Совета от 04</w:t>
      </w:r>
      <w:r w:rsidR="0097426B">
        <w:rPr>
          <w:sz w:val="28"/>
          <w:szCs w:val="28"/>
        </w:rPr>
        <w:t>.06.</w:t>
      </w:r>
      <w:r w:rsidR="0097426B" w:rsidRPr="0097426B">
        <w:rPr>
          <w:sz w:val="28"/>
          <w:szCs w:val="28"/>
        </w:rPr>
        <w:t xml:space="preserve">2013 № 27/19-295 </w:t>
      </w:r>
      <w:r w:rsidR="0097426B" w:rsidRPr="0097426B">
        <w:rPr>
          <w:b/>
          <w:bCs/>
          <w:sz w:val="28"/>
          <w:szCs w:val="28"/>
        </w:rPr>
        <w:t>«</w:t>
      </w:r>
      <w:r w:rsidR="0097426B" w:rsidRPr="0097426B">
        <w:rPr>
          <w:sz w:val="28"/>
          <w:szCs w:val="28"/>
        </w:rPr>
        <w:t>Об утверждении Положения «О Контрольно-счетной палате Петрозаводского городского округа» (далее – Положение о Контрольно-счетной палате Петрозаводского городского округа)</w:t>
      </w:r>
      <w:r w:rsidR="0097426B">
        <w:rPr>
          <w:sz w:val="28"/>
          <w:szCs w:val="28"/>
        </w:rPr>
        <w:t xml:space="preserve">, </w:t>
      </w:r>
      <w:r w:rsidR="00073181" w:rsidRPr="00D67BD7">
        <w:rPr>
          <w:sz w:val="28"/>
          <w:szCs w:val="28"/>
        </w:rPr>
        <w:t>методическими рекомендациями Союза муниципальных контрольно-счетных органов от 02.02.2011</w:t>
      </w:r>
      <w:r w:rsidR="002F37B7">
        <w:rPr>
          <w:sz w:val="28"/>
          <w:szCs w:val="28"/>
        </w:rPr>
        <w:t xml:space="preserve">, </w:t>
      </w:r>
      <w:r w:rsidR="00E14703">
        <w:rPr>
          <w:sz w:val="28"/>
          <w:szCs w:val="28"/>
        </w:rPr>
        <w:t>С</w:t>
      </w:r>
      <w:r w:rsidR="002F37B7">
        <w:rPr>
          <w:sz w:val="28"/>
          <w:szCs w:val="28"/>
        </w:rPr>
        <w:t>тандартом организации деятельности</w:t>
      </w:r>
      <w:r w:rsidR="002F37B7" w:rsidRPr="002F37B7">
        <w:rPr>
          <w:sz w:val="28"/>
          <w:szCs w:val="28"/>
        </w:rPr>
        <w:t xml:space="preserve"> «Порядок подготовки отчета о деятельности Контрольно-счетной палаты Петрозаводского городского округа»</w:t>
      </w:r>
      <w:r w:rsidR="00A476E6">
        <w:rPr>
          <w:sz w:val="28"/>
          <w:szCs w:val="28"/>
        </w:rPr>
        <w:t>,</w:t>
      </w:r>
      <w:r w:rsidR="00A476E6" w:rsidRPr="00A476E6">
        <w:rPr>
          <w:rFonts w:eastAsia="Calibri"/>
          <w:sz w:val="28"/>
          <w:szCs w:val="28"/>
        </w:rPr>
        <w:t xml:space="preserve"> </w:t>
      </w:r>
      <w:r w:rsidR="00A476E6" w:rsidRPr="00A476E6">
        <w:rPr>
          <w:sz w:val="28"/>
          <w:szCs w:val="28"/>
        </w:rPr>
        <w:t>утвержден</w:t>
      </w:r>
      <w:r w:rsidR="00A476E6">
        <w:rPr>
          <w:sz w:val="28"/>
          <w:szCs w:val="28"/>
        </w:rPr>
        <w:t>ным</w:t>
      </w:r>
      <w:r w:rsidR="00A476E6" w:rsidRPr="00A476E6">
        <w:rPr>
          <w:sz w:val="28"/>
          <w:szCs w:val="28"/>
        </w:rPr>
        <w:t xml:space="preserve"> приказом Председателя Контрольно-счетной палаты Петрозаводского городского округа</w:t>
      </w:r>
      <w:r w:rsidR="00A476E6">
        <w:rPr>
          <w:sz w:val="28"/>
          <w:szCs w:val="28"/>
        </w:rPr>
        <w:t xml:space="preserve"> </w:t>
      </w:r>
      <w:r w:rsidR="00A476E6" w:rsidRPr="00A476E6">
        <w:rPr>
          <w:sz w:val="28"/>
          <w:szCs w:val="28"/>
        </w:rPr>
        <w:t>от 20.09.2019 № 57-р</w:t>
      </w:r>
      <w:r w:rsidR="00830FDB">
        <w:rPr>
          <w:sz w:val="28"/>
          <w:szCs w:val="28"/>
        </w:rPr>
        <w:t>.</w:t>
      </w:r>
    </w:p>
    <w:p w:rsidR="00E70EBB" w:rsidRPr="00D67BD7" w:rsidRDefault="00BF18FC" w:rsidP="00A476E6">
      <w:pPr>
        <w:pStyle w:val="a5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D67BD7">
        <w:rPr>
          <w:sz w:val="28"/>
          <w:szCs w:val="28"/>
        </w:rPr>
        <w:t>В отчете отражена деятельность К</w:t>
      </w:r>
      <w:r w:rsidR="00CE7397" w:rsidRPr="00D67BD7">
        <w:rPr>
          <w:sz w:val="28"/>
          <w:szCs w:val="28"/>
        </w:rPr>
        <w:t xml:space="preserve">онтрольно-счетной палаты </w:t>
      </w:r>
      <w:r w:rsidR="00561B75" w:rsidRPr="00D67BD7">
        <w:rPr>
          <w:sz w:val="28"/>
          <w:szCs w:val="28"/>
        </w:rPr>
        <w:t>Петрозаводского городского округа</w:t>
      </w:r>
      <w:r w:rsidRPr="00D67BD7">
        <w:rPr>
          <w:sz w:val="28"/>
          <w:szCs w:val="28"/>
        </w:rPr>
        <w:t xml:space="preserve"> </w:t>
      </w:r>
      <w:r w:rsidR="00CE7397" w:rsidRPr="00D67BD7">
        <w:rPr>
          <w:sz w:val="28"/>
          <w:szCs w:val="28"/>
        </w:rPr>
        <w:t xml:space="preserve">по проведению внешнего </w:t>
      </w:r>
      <w:r w:rsidRPr="00D67BD7">
        <w:rPr>
          <w:sz w:val="28"/>
          <w:szCs w:val="28"/>
        </w:rPr>
        <w:t>муниципального финансового контроля</w:t>
      </w:r>
      <w:r w:rsidR="00253DD5" w:rsidRPr="00D67BD7">
        <w:rPr>
          <w:sz w:val="28"/>
          <w:szCs w:val="28"/>
        </w:rPr>
        <w:t>, осуществлению аудита и контроля в сфере закупок</w:t>
      </w:r>
      <w:r w:rsidR="00C351F1" w:rsidRPr="00C351F1">
        <w:rPr>
          <w:sz w:val="28"/>
          <w:szCs w:val="28"/>
        </w:rPr>
        <w:t>, оценке регулирующего воздействия проектов муниципальных нормативных правовых актов, иная деятельность.</w:t>
      </w:r>
      <w:r w:rsidR="002E2DD6">
        <w:rPr>
          <w:sz w:val="28"/>
          <w:szCs w:val="28"/>
        </w:rPr>
        <w:t xml:space="preserve"> </w:t>
      </w:r>
      <w:r w:rsidR="00E70EBB" w:rsidRPr="00D67BD7">
        <w:rPr>
          <w:sz w:val="28"/>
          <w:szCs w:val="28"/>
        </w:rPr>
        <w:t>Отчет рассмотрен н</w:t>
      </w:r>
      <w:r w:rsidR="007263C9" w:rsidRPr="00D67BD7">
        <w:rPr>
          <w:sz w:val="28"/>
          <w:szCs w:val="28"/>
        </w:rPr>
        <w:t xml:space="preserve">а заседании </w:t>
      </w:r>
      <w:r w:rsidR="00E70EBB" w:rsidRPr="00D67BD7">
        <w:rPr>
          <w:sz w:val="28"/>
          <w:szCs w:val="28"/>
        </w:rPr>
        <w:t>коллеги</w:t>
      </w:r>
      <w:r w:rsidR="007263C9" w:rsidRPr="00D67BD7">
        <w:rPr>
          <w:sz w:val="28"/>
          <w:szCs w:val="28"/>
        </w:rPr>
        <w:t>и</w:t>
      </w:r>
      <w:r w:rsidR="00E70EBB" w:rsidRPr="00D67BD7">
        <w:rPr>
          <w:sz w:val="28"/>
          <w:szCs w:val="28"/>
        </w:rPr>
        <w:t xml:space="preserve"> Контрольно-счетной палаты</w:t>
      </w:r>
      <w:r w:rsidR="00687EAF" w:rsidRPr="00D67BD7">
        <w:rPr>
          <w:sz w:val="28"/>
          <w:szCs w:val="28"/>
        </w:rPr>
        <w:t xml:space="preserve"> </w:t>
      </w:r>
      <w:r w:rsidR="005C14DF" w:rsidRPr="00D67BD7">
        <w:rPr>
          <w:sz w:val="28"/>
          <w:szCs w:val="28"/>
        </w:rPr>
        <w:t xml:space="preserve">Петрозаводского городского </w:t>
      </w:r>
      <w:r w:rsidR="005C14DF" w:rsidRPr="00A87B87">
        <w:rPr>
          <w:sz w:val="28"/>
          <w:szCs w:val="28"/>
        </w:rPr>
        <w:t>округа</w:t>
      </w:r>
      <w:r w:rsidR="00687EAF" w:rsidRPr="00A87B87">
        <w:rPr>
          <w:sz w:val="28"/>
          <w:szCs w:val="28"/>
        </w:rPr>
        <w:t xml:space="preserve"> </w:t>
      </w:r>
      <w:r w:rsidR="00CA5C96" w:rsidRPr="00A87B87">
        <w:rPr>
          <w:sz w:val="28"/>
          <w:szCs w:val="28"/>
        </w:rPr>
        <w:t>2</w:t>
      </w:r>
      <w:r w:rsidR="00A87B87" w:rsidRPr="00A87B87">
        <w:rPr>
          <w:sz w:val="28"/>
          <w:szCs w:val="28"/>
        </w:rPr>
        <w:t>4</w:t>
      </w:r>
      <w:r w:rsidR="00111062" w:rsidRPr="00A87B87">
        <w:rPr>
          <w:sz w:val="28"/>
          <w:szCs w:val="28"/>
        </w:rPr>
        <w:t>.0</w:t>
      </w:r>
      <w:r w:rsidR="00A54C79" w:rsidRPr="00A87B87">
        <w:rPr>
          <w:sz w:val="28"/>
          <w:szCs w:val="28"/>
        </w:rPr>
        <w:t>1</w:t>
      </w:r>
      <w:r w:rsidR="00111062" w:rsidRPr="00A87B87">
        <w:rPr>
          <w:sz w:val="28"/>
          <w:szCs w:val="28"/>
        </w:rPr>
        <w:t>.</w:t>
      </w:r>
      <w:r w:rsidR="00683B1A" w:rsidRPr="00A87B87">
        <w:rPr>
          <w:sz w:val="28"/>
          <w:szCs w:val="28"/>
        </w:rPr>
        <w:t>20</w:t>
      </w:r>
      <w:r w:rsidR="00066F46" w:rsidRPr="00A87B87">
        <w:rPr>
          <w:sz w:val="28"/>
          <w:szCs w:val="28"/>
        </w:rPr>
        <w:t>2</w:t>
      </w:r>
      <w:r w:rsidR="00CA5C96" w:rsidRPr="00A87B87">
        <w:rPr>
          <w:sz w:val="28"/>
          <w:szCs w:val="28"/>
        </w:rPr>
        <w:t>2</w:t>
      </w:r>
      <w:r w:rsidR="008A2D2B" w:rsidRPr="00A87B87">
        <w:rPr>
          <w:sz w:val="28"/>
          <w:szCs w:val="28"/>
        </w:rPr>
        <w:t>.</w:t>
      </w:r>
    </w:p>
    <w:p w:rsidR="00B47295" w:rsidRDefault="00B47295" w:rsidP="00927888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61B75" w:rsidRPr="00D67BD7" w:rsidRDefault="00561B75" w:rsidP="00BD627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12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7BD7">
        <w:rPr>
          <w:rFonts w:ascii="Times New Roman" w:hAnsi="Times New Roman" w:cs="Times New Roman"/>
          <w:b/>
          <w:sz w:val="28"/>
          <w:szCs w:val="28"/>
        </w:rPr>
        <w:t>Общие сведения</w:t>
      </w:r>
    </w:p>
    <w:p w:rsidR="00DF652D" w:rsidRPr="00655EBE" w:rsidRDefault="00E70EBB" w:rsidP="00655E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5EBE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="005C14DF" w:rsidRPr="00655EBE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округа</w:t>
      </w:r>
      <w:r w:rsidRPr="00655EBE">
        <w:rPr>
          <w:rFonts w:ascii="Times New Roman" w:hAnsi="Times New Roman" w:cs="Times New Roman"/>
          <w:sz w:val="28"/>
          <w:szCs w:val="28"/>
        </w:rPr>
        <w:t xml:space="preserve"> </w:t>
      </w:r>
      <w:r w:rsidR="005C14DF" w:rsidRPr="00655EBE">
        <w:rPr>
          <w:rFonts w:ascii="Times New Roman" w:hAnsi="Times New Roman" w:cs="Times New Roman"/>
          <w:sz w:val="28"/>
          <w:szCs w:val="28"/>
        </w:rPr>
        <w:t xml:space="preserve">(далее – Контрольно-счетная палата) </w:t>
      </w:r>
      <w:r w:rsidRPr="00655EBE">
        <w:rPr>
          <w:rFonts w:ascii="Times New Roman" w:hAnsi="Times New Roman" w:cs="Times New Roman"/>
          <w:sz w:val="28"/>
          <w:szCs w:val="28"/>
        </w:rPr>
        <w:t>является постоянно действующим органом</w:t>
      </w:r>
      <w:r w:rsidR="00253DD5" w:rsidRPr="00655EBE">
        <w:rPr>
          <w:rFonts w:ascii="Times New Roman" w:hAnsi="Times New Roman" w:cs="Times New Roman"/>
          <w:sz w:val="28"/>
          <w:szCs w:val="28"/>
        </w:rPr>
        <w:t xml:space="preserve"> местного самоуправления Петрозаводского городского округа, органом</w:t>
      </w:r>
      <w:r w:rsidRPr="00655EBE">
        <w:rPr>
          <w:rFonts w:ascii="Times New Roman" w:hAnsi="Times New Roman" w:cs="Times New Roman"/>
          <w:sz w:val="28"/>
          <w:szCs w:val="28"/>
        </w:rPr>
        <w:t xml:space="preserve"> внешнего муниципального финансового контроля Петрозаводского городского округа и органом, уполномоченным на осуществление аудита и контроля в сфере закупок,</w:t>
      </w:r>
      <w:r w:rsidR="00442C50" w:rsidRPr="00655EBE">
        <w:rPr>
          <w:rFonts w:ascii="Times New Roman" w:hAnsi="Times New Roman" w:cs="Times New Roman"/>
          <w:sz w:val="28"/>
          <w:szCs w:val="28"/>
        </w:rPr>
        <w:t xml:space="preserve"> </w:t>
      </w:r>
      <w:r w:rsidR="00DF652D" w:rsidRPr="00655EBE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B435E7" w:rsidRPr="00655EBE">
        <w:rPr>
          <w:rFonts w:ascii="Times New Roman" w:hAnsi="Times New Roman" w:cs="Times New Roman"/>
          <w:sz w:val="28"/>
          <w:szCs w:val="28"/>
        </w:rPr>
        <w:t xml:space="preserve">на </w:t>
      </w:r>
      <w:r w:rsidR="00DF652D" w:rsidRPr="00655EBE">
        <w:rPr>
          <w:rFonts w:ascii="Times New Roman" w:hAnsi="Times New Roman" w:cs="Times New Roman"/>
          <w:sz w:val="28"/>
          <w:szCs w:val="28"/>
        </w:rPr>
        <w:t xml:space="preserve">проведение оценки регулирующего воздействия проектов нормативных правовых актов Петрозаводского городского округа, в том числе подготовку заключения об оценке регулирующего воздействия, экспертизу муниципальных правовых актов Петрозаводского городского округа, затрагивающих вопросы осуществления предпринимательской и инвестиционной деятельности, в целях </w:t>
      </w:r>
      <w:r w:rsidR="00DF652D" w:rsidRPr="00655EBE">
        <w:rPr>
          <w:rFonts w:ascii="Times New Roman" w:hAnsi="Times New Roman" w:cs="Times New Roman"/>
          <w:sz w:val="28"/>
          <w:szCs w:val="28"/>
        </w:rPr>
        <w:lastRenderedPageBreak/>
        <w:t>выявления</w:t>
      </w:r>
      <w:r w:rsidR="00B73343" w:rsidRPr="00655EBE">
        <w:rPr>
          <w:rFonts w:ascii="Times New Roman" w:hAnsi="Times New Roman" w:cs="Times New Roman"/>
          <w:sz w:val="28"/>
          <w:szCs w:val="28"/>
        </w:rPr>
        <w:t xml:space="preserve"> </w:t>
      </w:r>
      <w:r w:rsidR="00DF652D" w:rsidRPr="00655EBE">
        <w:rPr>
          <w:rFonts w:ascii="Times New Roman" w:hAnsi="Times New Roman" w:cs="Times New Roman"/>
          <w:sz w:val="28"/>
          <w:szCs w:val="28"/>
        </w:rPr>
        <w:t>положений</w:t>
      </w:r>
      <w:r w:rsidR="00AD5C89" w:rsidRPr="00655EBE">
        <w:rPr>
          <w:rFonts w:ascii="Times New Roman" w:hAnsi="Times New Roman" w:cs="Times New Roman"/>
          <w:sz w:val="28"/>
          <w:szCs w:val="28"/>
        </w:rPr>
        <w:t>,</w:t>
      </w:r>
      <w:r w:rsidR="00DF652D" w:rsidRPr="00655EBE">
        <w:rPr>
          <w:rFonts w:ascii="Times New Roman" w:hAnsi="Times New Roman" w:cs="Times New Roman"/>
          <w:sz w:val="28"/>
          <w:szCs w:val="28"/>
        </w:rPr>
        <w:t xml:space="preserve"> необоснованно затрудняющих осуществление предпринимательской</w:t>
      </w:r>
      <w:r w:rsidR="00E763C4" w:rsidRPr="00655EBE">
        <w:rPr>
          <w:rFonts w:ascii="Times New Roman" w:hAnsi="Times New Roman" w:cs="Times New Roman"/>
          <w:sz w:val="28"/>
          <w:szCs w:val="28"/>
        </w:rPr>
        <w:t xml:space="preserve"> и инвестиционной деятельности.</w:t>
      </w:r>
    </w:p>
    <w:p w:rsidR="00EF6407" w:rsidRPr="00655EBE" w:rsidRDefault="00DF652D" w:rsidP="00655E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5EBE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="00442C50" w:rsidRPr="00655EBE">
        <w:rPr>
          <w:rFonts w:ascii="Times New Roman" w:hAnsi="Times New Roman" w:cs="Times New Roman"/>
          <w:sz w:val="28"/>
          <w:szCs w:val="28"/>
        </w:rPr>
        <w:t xml:space="preserve"> образована в соответствии c Р</w:t>
      </w:r>
      <w:r w:rsidR="00E70EBB" w:rsidRPr="00655EBE">
        <w:rPr>
          <w:rFonts w:ascii="Times New Roman" w:hAnsi="Times New Roman" w:cs="Times New Roman"/>
          <w:sz w:val="28"/>
          <w:szCs w:val="28"/>
        </w:rPr>
        <w:t>ешением Петрозаводского городского Совета от 04 июня 2013 г</w:t>
      </w:r>
      <w:r w:rsidR="00B435E7" w:rsidRPr="00655EBE">
        <w:rPr>
          <w:rFonts w:ascii="Times New Roman" w:hAnsi="Times New Roman" w:cs="Times New Roman"/>
          <w:sz w:val="28"/>
          <w:szCs w:val="28"/>
        </w:rPr>
        <w:t>ода</w:t>
      </w:r>
      <w:r w:rsidR="00E70EBB" w:rsidRPr="00655EBE">
        <w:rPr>
          <w:rFonts w:ascii="Times New Roman" w:hAnsi="Times New Roman" w:cs="Times New Roman"/>
          <w:sz w:val="28"/>
          <w:szCs w:val="28"/>
        </w:rPr>
        <w:t xml:space="preserve"> № 27/19-295 </w:t>
      </w:r>
      <w:r w:rsidR="00E70EBB" w:rsidRPr="00655EBE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70EBB" w:rsidRPr="00655EBE">
        <w:rPr>
          <w:rFonts w:ascii="Times New Roman" w:hAnsi="Times New Roman" w:cs="Times New Roman"/>
          <w:sz w:val="28"/>
          <w:szCs w:val="28"/>
        </w:rPr>
        <w:t>Об утверждении Положения «О Контрольно-счетной палате Пет</w:t>
      </w:r>
      <w:r w:rsidRPr="00655EBE">
        <w:rPr>
          <w:rFonts w:ascii="Times New Roman" w:hAnsi="Times New Roman" w:cs="Times New Roman"/>
          <w:sz w:val="28"/>
          <w:szCs w:val="28"/>
        </w:rPr>
        <w:t>розаводского городского округа»</w:t>
      </w:r>
      <w:r w:rsidR="006A0414" w:rsidRPr="00655EBE">
        <w:rPr>
          <w:rFonts w:ascii="Times New Roman" w:hAnsi="Times New Roman" w:cs="Times New Roman"/>
          <w:sz w:val="28"/>
          <w:szCs w:val="28"/>
        </w:rPr>
        <w:t xml:space="preserve"> </w:t>
      </w:r>
      <w:r w:rsidRPr="00655EBE">
        <w:rPr>
          <w:rFonts w:ascii="Times New Roman" w:hAnsi="Times New Roman" w:cs="Times New Roman"/>
          <w:sz w:val="28"/>
          <w:szCs w:val="28"/>
        </w:rPr>
        <w:t xml:space="preserve">и </w:t>
      </w:r>
      <w:r w:rsidR="00EF6407" w:rsidRPr="00655EBE">
        <w:rPr>
          <w:rFonts w:ascii="Times New Roman" w:hAnsi="Times New Roman" w:cs="Times New Roman"/>
          <w:sz w:val="28"/>
          <w:szCs w:val="28"/>
        </w:rPr>
        <w:t>обладает правами юридического лица, имеет гербовую печать и бланки со своим наименованием</w:t>
      </w:r>
      <w:r w:rsidRPr="00655EBE">
        <w:rPr>
          <w:rFonts w:ascii="Times New Roman" w:hAnsi="Times New Roman" w:cs="Times New Roman"/>
          <w:sz w:val="28"/>
          <w:szCs w:val="28"/>
        </w:rPr>
        <w:t>.</w:t>
      </w:r>
    </w:p>
    <w:p w:rsidR="00E246D0" w:rsidRPr="008D6CF9" w:rsidRDefault="00E246D0" w:rsidP="00655EBE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5EBE">
        <w:rPr>
          <w:rFonts w:ascii="Times New Roman" w:hAnsi="Times New Roman" w:cs="Times New Roman"/>
          <w:color w:val="000000"/>
          <w:sz w:val="28"/>
          <w:szCs w:val="28"/>
        </w:rPr>
        <w:t xml:space="preserve">В своей деятельности Контрольно-счетная палата руководствуется Конституцией Российской Федерации, </w:t>
      </w:r>
      <w:r w:rsidR="00C27F88" w:rsidRPr="00655EBE">
        <w:rPr>
          <w:rFonts w:ascii="Times New Roman" w:hAnsi="Times New Roman" w:cs="Times New Roman"/>
          <w:sz w:val="28"/>
          <w:szCs w:val="28"/>
        </w:rPr>
        <w:t xml:space="preserve">Бюджетным </w:t>
      </w:r>
      <w:r w:rsidR="00013C38" w:rsidRPr="00655EBE">
        <w:rPr>
          <w:rFonts w:ascii="Times New Roman" w:hAnsi="Times New Roman" w:cs="Times New Roman"/>
          <w:sz w:val="28"/>
          <w:szCs w:val="28"/>
        </w:rPr>
        <w:t xml:space="preserve">и Налоговым </w:t>
      </w:r>
      <w:r w:rsidR="00C27F88" w:rsidRPr="00655EBE">
        <w:rPr>
          <w:rFonts w:ascii="Times New Roman" w:hAnsi="Times New Roman" w:cs="Times New Roman"/>
          <w:sz w:val="28"/>
          <w:szCs w:val="28"/>
        </w:rPr>
        <w:t>кодекс</w:t>
      </w:r>
      <w:r w:rsidR="00013C38" w:rsidRPr="00655EBE">
        <w:rPr>
          <w:rFonts w:ascii="Times New Roman" w:hAnsi="Times New Roman" w:cs="Times New Roman"/>
          <w:sz w:val="28"/>
          <w:szCs w:val="28"/>
        </w:rPr>
        <w:t>ами</w:t>
      </w:r>
      <w:r w:rsidR="00D44785" w:rsidRPr="00655EBE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="00C27F88" w:rsidRPr="00655EBE">
        <w:rPr>
          <w:rFonts w:ascii="Times New Roman" w:hAnsi="Times New Roman" w:cs="Times New Roman"/>
          <w:sz w:val="28"/>
          <w:szCs w:val="28"/>
        </w:rPr>
        <w:t xml:space="preserve">, </w:t>
      </w:r>
      <w:r w:rsidR="00CA5C96" w:rsidRPr="000A3CB1">
        <w:rPr>
          <w:rFonts w:ascii="Times New Roman" w:hAnsi="Times New Roman" w:cs="Times New Roman"/>
          <w:sz w:val="28"/>
          <w:szCs w:val="28"/>
        </w:rPr>
        <w:t>Кодексом Российской Федерации об административных правонарушениях,</w:t>
      </w:r>
      <w:r w:rsidR="00CA5C96">
        <w:rPr>
          <w:rFonts w:ascii="Times New Roman" w:hAnsi="Times New Roman" w:cs="Times New Roman"/>
          <w:sz w:val="28"/>
          <w:szCs w:val="28"/>
        </w:rPr>
        <w:t xml:space="preserve"> </w:t>
      </w:r>
      <w:r w:rsidR="006A0414" w:rsidRPr="00655EBE">
        <w:rPr>
          <w:rFonts w:ascii="Times New Roman" w:hAnsi="Times New Roman" w:cs="Times New Roman"/>
          <w:color w:val="000000"/>
          <w:sz w:val="28"/>
          <w:szCs w:val="28"/>
        </w:rPr>
        <w:t>ф</w:t>
      </w:r>
      <w:r w:rsidRPr="00655EBE">
        <w:rPr>
          <w:rFonts w:ascii="Times New Roman" w:hAnsi="Times New Roman" w:cs="Times New Roman"/>
          <w:color w:val="000000"/>
          <w:sz w:val="28"/>
          <w:szCs w:val="28"/>
        </w:rPr>
        <w:t>едеральным</w:t>
      </w:r>
      <w:r w:rsidR="00C27F88" w:rsidRPr="00655EBE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655EBE">
        <w:rPr>
          <w:rFonts w:ascii="Times New Roman" w:hAnsi="Times New Roman" w:cs="Times New Roman"/>
          <w:color w:val="000000"/>
          <w:sz w:val="28"/>
          <w:szCs w:val="28"/>
        </w:rPr>
        <w:t xml:space="preserve"> закон</w:t>
      </w:r>
      <w:r w:rsidR="00C27F88" w:rsidRPr="00655EBE">
        <w:rPr>
          <w:rFonts w:ascii="Times New Roman" w:hAnsi="Times New Roman" w:cs="Times New Roman"/>
          <w:color w:val="000000"/>
          <w:sz w:val="28"/>
          <w:szCs w:val="28"/>
        </w:rPr>
        <w:t>ами</w:t>
      </w:r>
      <w:r w:rsidR="00C351F1" w:rsidRPr="00655EBE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Pr="00655EB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86B95" w:rsidRPr="00655EBE">
        <w:rPr>
          <w:rFonts w:ascii="Times New Roman" w:hAnsi="Times New Roman" w:cs="Times New Roman"/>
          <w:sz w:val="28"/>
          <w:szCs w:val="28"/>
        </w:rPr>
        <w:t>от 06.10.2003 № 131-ФЗ «Об общих принципах организации местного самоуправления в Российской Федерации»</w:t>
      </w:r>
      <w:r w:rsidR="001F43FE" w:rsidRPr="00655EBE">
        <w:rPr>
          <w:rFonts w:ascii="Times New Roman" w:hAnsi="Times New Roman" w:cs="Times New Roman"/>
          <w:sz w:val="28"/>
          <w:szCs w:val="28"/>
        </w:rPr>
        <w:t xml:space="preserve"> (далее Закон № 131-ФЗ)</w:t>
      </w:r>
      <w:r w:rsidR="00B86B95" w:rsidRPr="00655EBE">
        <w:rPr>
          <w:rFonts w:ascii="Times New Roman" w:hAnsi="Times New Roman" w:cs="Times New Roman"/>
          <w:sz w:val="28"/>
          <w:szCs w:val="28"/>
        </w:rPr>
        <w:t xml:space="preserve">, </w:t>
      </w:r>
      <w:r w:rsidRPr="00655EBE">
        <w:rPr>
          <w:rFonts w:ascii="Times New Roman" w:hAnsi="Times New Roman" w:cs="Times New Roman"/>
          <w:color w:val="000000"/>
          <w:sz w:val="28"/>
          <w:szCs w:val="28"/>
        </w:rPr>
        <w:t xml:space="preserve">от </w:t>
      </w:r>
      <w:r w:rsidR="00B86B95" w:rsidRPr="00655EBE"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Pr="00655EBE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B86B95" w:rsidRPr="00655EBE">
        <w:rPr>
          <w:rFonts w:ascii="Times New Roman" w:hAnsi="Times New Roman" w:cs="Times New Roman"/>
          <w:color w:val="000000"/>
          <w:sz w:val="28"/>
          <w:szCs w:val="28"/>
        </w:rPr>
        <w:t>.02.</w:t>
      </w:r>
      <w:r w:rsidRPr="00655EBE">
        <w:rPr>
          <w:rFonts w:ascii="Times New Roman" w:hAnsi="Times New Roman" w:cs="Times New Roman"/>
          <w:color w:val="000000"/>
          <w:sz w:val="28"/>
          <w:szCs w:val="28"/>
        </w:rPr>
        <w:t xml:space="preserve">2011 № 6-ФЗ «Об общих принципах организации и деятельности контрольно-счетных органов субъектов Российской Федерации и </w:t>
      </w:r>
      <w:r w:rsidRPr="00655EBE">
        <w:rPr>
          <w:rFonts w:ascii="Times New Roman" w:hAnsi="Times New Roman" w:cs="Times New Roman"/>
          <w:sz w:val="28"/>
          <w:szCs w:val="28"/>
        </w:rPr>
        <w:t>муниципальных образований»</w:t>
      </w:r>
      <w:r w:rsidR="00D423C0" w:rsidRPr="00655EBE">
        <w:rPr>
          <w:rFonts w:ascii="Times New Roman" w:hAnsi="Times New Roman" w:cs="Times New Roman"/>
          <w:sz w:val="28"/>
          <w:szCs w:val="28"/>
        </w:rPr>
        <w:t xml:space="preserve"> (далее Закон № 6-ФЗ)</w:t>
      </w:r>
      <w:r w:rsidRPr="00655EBE">
        <w:rPr>
          <w:rFonts w:ascii="Times New Roman" w:hAnsi="Times New Roman" w:cs="Times New Roman"/>
          <w:sz w:val="28"/>
          <w:szCs w:val="28"/>
        </w:rPr>
        <w:t xml:space="preserve">, </w:t>
      </w:r>
      <w:r w:rsidR="00B86B95" w:rsidRPr="00655EBE">
        <w:rPr>
          <w:rFonts w:ascii="Times New Roman" w:hAnsi="Times New Roman" w:cs="Times New Roman"/>
          <w:sz w:val="28"/>
          <w:szCs w:val="28"/>
        </w:rPr>
        <w:t xml:space="preserve">от 05.04.2013 </w:t>
      </w:r>
      <w:r w:rsidR="00876942" w:rsidRPr="00655EBE">
        <w:rPr>
          <w:rFonts w:ascii="Times New Roman" w:hAnsi="Times New Roman" w:cs="Times New Roman"/>
          <w:sz w:val="28"/>
          <w:szCs w:val="28"/>
        </w:rPr>
        <w:t>№ 44-ФЗ «О контрактной системе в сфере закупок товаров, работ, услуг для обеспечения государственных и муниципальных нужд»</w:t>
      </w:r>
      <w:r w:rsidR="00D423C0" w:rsidRPr="00655EBE">
        <w:rPr>
          <w:rFonts w:ascii="Times New Roman" w:hAnsi="Times New Roman" w:cs="Times New Roman"/>
          <w:sz w:val="28"/>
          <w:szCs w:val="28"/>
        </w:rPr>
        <w:t xml:space="preserve"> (далее Закон № 44-ФЗ)</w:t>
      </w:r>
      <w:r w:rsidR="007263C9" w:rsidRPr="00655EBE">
        <w:rPr>
          <w:rFonts w:ascii="Times New Roman" w:hAnsi="Times New Roman" w:cs="Times New Roman"/>
          <w:sz w:val="28"/>
          <w:szCs w:val="28"/>
        </w:rPr>
        <w:t>,</w:t>
      </w:r>
      <w:r w:rsidR="00DF652D" w:rsidRPr="00655EBE">
        <w:rPr>
          <w:rFonts w:ascii="Times New Roman" w:hAnsi="Times New Roman" w:cs="Times New Roman"/>
          <w:sz w:val="28"/>
          <w:szCs w:val="28"/>
        </w:rPr>
        <w:t xml:space="preserve"> Конституцией Республики Карелия, Законом Республики Карелия от 24.04.2015 № 1888-ЗРК «О некоторых вопросах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актов, затрагивающих вопросы осуществления предпринимательской и инвестиционной деятельности</w:t>
      </w:r>
      <w:r w:rsidR="00DF652D" w:rsidRPr="00D67BD7">
        <w:rPr>
          <w:rFonts w:ascii="Times New Roman" w:hAnsi="Times New Roman" w:cs="Times New Roman"/>
          <w:sz w:val="28"/>
          <w:szCs w:val="28"/>
        </w:rPr>
        <w:t xml:space="preserve">, в Республике Карелия», </w:t>
      </w:r>
      <w:r w:rsidRPr="00D67BD7">
        <w:rPr>
          <w:rFonts w:ascii="Times New Roman" w:hAnsi="Times New Roman" w:cs="Times New Roman"/>
          <w:sz w:val="28"/>
          <w:szCs w:val="28"/>
        </w:rPr>
        <w:t>законами и иными нормативными правовыми актами Российской Федерации,</w:t>
      </w:r>
      <w:r w:rsidR="00DF652D" w:rsidRPr="00D67BD7">
        <w:rPr>
          <w:rFonts w:ascii="Times New Roman" w:hAnsi="Times New Roman" w:cs="Times New Roman"/>
          <w:sz w:val="28"/>
          <w:szCs w:val="28"/>
        </w:rPr>
        <w:t xml:space="preserve"> Республики Карелия, Петрозаводского городского округа</w:t>
      </w:r>
      <w:r w:rsidR="00EF6407" w:rsidRPr="00D67BD7">
        <w:rPr>
          <w:rFonts w:ascii="Times New Roman" w:hAnsi="Times New Roman" w:cs="Times New Roman"/>
          <w:sz w:val="28"/>
          <w:szCs w:val="28"/>
        </w:rPr>
        <w:t xml:space="preserve">, </w:t>
      </w:r>
      <w:r w:rsidR="006A0414" w:rsidRPr="006A0414">
        <w:rPr>
          <w:rFonts w:ascii="Times New Roman" w:hAnsi="Times New Roman" w:cs="Times New Roman"/>
          <w:sz w:val="28"/>
          <w:szCs w:val="28"/>
        </w:rPr>
        <w:t>Положением о</w:t>
      </w:r>
      <w:r w:rsidR="00EF6407" w:rsidRPr="006A0414">
        <w:rPr>
          <w:rFonts w:ascii="Times New Roman" w:hAnsi="Times New Roman" w:cs="Times New Roman"/>
          <w:sz w:val="28"/>
          <w:szCs w:val="28"/>
        </w:rPr>
        <w:t xml:space="preserve"> Контрольно-счетной палате Петрозаводского городского </w:t>
      </w:r>
      <w:r w:rsidR="006A0414" w:rsidRPr="006A0414">
        <w:rPr>
          <w:rFonts w:ascii="Times New Roman" w:hAnsi="Times New Roman" w:cs="Times New Roman"/>
          <w:sz w:val="28"/>
          <w:szCs w:val="28"/>
        </w:rPr>
        <w:t>округа</w:t>
      </w:r>
      <w:r w:rsidR="00EF6407" w:rsidRPr="008D6CF9">
        <w:rPr>
          <w:rFonts w:ascii="Times New Roman" w:hAnsi="Times New Roman" w:cs="Times New Roman"/>
          <w:sz w:val="28"/>
          <w:szCs w:val="28"/>
        </w:rPr>
        <w:t>.</w:t>
      </w:r>
    </w:p>
    <w:p w:rsidR="00594574" w:rsidRPr="008D6CF9" w:rsidRDefault="00EF6407" w:rsidP="008D6CF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D6CF9">
        <w:rPr>
          <w:rFonts w:ascii="Times New Roman" w:hAnsi="Times New Roman" w:cs="Times New Roman"/>
          <w:sz w:val="28"/>
          <w:szCs w:val="28"/>
        </w:rPr>
        <w:t xml:space="preserve">Штатная численность </w:t>
      </w:r>
      <w:r w:rsidR="00A04A3C" w:rsidRPr="008D6CF9">
        <w:rPr>
          <w:rFonts w:ascii="Times New Roman" w:hAnsi="Times New Roman" w:cs="Times New Roman"/>
          <w:sz w:val="28"/>
          <w:szCs w:val="28"/>
        </w:rPr>
        <w:t xml:space="preserve">на конец отчетного периода составила </w:t>
      </w:r>
      <w:r w:rsidR="00B435E7" w:rsidRPr="008D6CF9">
        <w:rPr>
          <w:rFonts w:ascii="Times New Roman" w:hAnsi="Times New Roman" w:cs="Times New Roman"/>
          <w:sz w:val="28"/>
          <w:szCs w:val="28"/>
        </w:rPr>
        <w:t>9</w:t>
      </w:r>
      <w:r w:rsidR="00AD36BA" w:rsidRPr="008D6CF9">
        <w:rPr>
          <w:rFonts w:ascii="Times New Roman" w:hAnsi="Times New Roman" w:cs="Times New Roman"/>
          <w:sz w:val="28"/>
          <w:szCs w:val="28"/>
        </w:rPr>
        <w:t xml:space="preserve"> единиц, в том числе П</w:t>
      </w:r>
      <w:r w:rsidRPr="008D6CF9">
        <w:rPr>
          <w:rFonts w:ascii="Times New Roman" w:hAnsi="Times New Roman" w:cs="Times New Roman"/>
          <w:sz w:val="28"/>
          <w:szCs w:val="28"/>
        </w:rPr>
        <w:t>редседатель</w:t>
      </w:r>
      <w:r w:rsidR="00AD4844" w:rsidRPr="008D6CF9">
        <w:rPr>
          <w:rFonts w:ascii="Times New Roman" w:hAnsi="Times New Roman" w:cs="Times New Roman"/>
          <w:sz w:val="28"/>
          <w:szCs w:val="28"/>
        </w:rPr>
        <w:t>,</w:t>
      </w:r>
      <w:r w:rsidR="008D2A87" w:rsidRPr="008D6CF9">
        <w:rPr>
          <w:rFonts w:ascii="Times New Roman" w:hAnsi="Times New Roman" w:cs="Times New Roman"/>
          <w:sz w:val="28"/>
          <w:szCs w:val="28"/>
        </w:rPr>
        <w:t xml:space="preserve"> заместител</w:t>
      </w:r>
      <w:r w:rsidRPr="008D6CF9">
        <w:rPr>
          <w:rFonts w:ascii="Times New Roman" w:hAnsi="Times New Roman" w:cs="Times New Roman"/>
          <w:sz w:val="28"/>
          <w:szCs w:val="28"/>
        </w:rPr>
        <w:t>ь</w:t>
      </w:r>
      <w:r w:rsidR="00AD36BA" w:rsidRPr="008D6CF9">
        <w:rPr>
          <w:rFonts w:ascii="Times New Roman" w:hAnsi="Times New Roman" w:cs="Times New Roman"/>
          <w:sz w:val="28"/>
          <w:szCs w:val="28"/>
        </w:rPr>
        <w:t xml:space="preserve"> П</w:t>
      </w:r>
      <w:r w:rsidR="008D2A87" w:rsidRPr="008D6CF9">
        <w:rPr>
          <w:rFonts w:ascii="Times New Roman" w:hAnsi="Times New Roman" w:cs="Times New Roman"/>
          <w:sz w:val="28"/>
          <w:szCs w:val="28"/>
        </w:rPr>
        <w:t xml:space="preserve">редседателя, </w:t>
      </w:r>
      <w:r w:rsidRPr="008D6CF9">
        <w:rPr>
          <w:rFonts w:ascii="Times New Roman" w:hAnsi="Times New Roman" w:cs="Times New Roman"/>
          <w:sz w:val="28"/>
          <w:szCs w:val="28"/>
        </w:rPr>
        <w:t>три</w:t>
      </w:r>
      <w:r w:rsidR="008D2A87" w:rsidRPr="008D6CF9">
        <w:rPr>
          <w:rFonts w:ascii="Times New Roman" w:hAnsi="Times New Roman" w:cs="Times New Roman"/>
          <w:sz w:val="28"/>
          <w:szCs w:val="28"/>
        </w:rPr>
        <w:t xml:space="preserve"> </w:t>
      </w:r>
      <w:r w:rsidR="00AD4844" w:rsidRPr="008D6CF9">
        <w:rPr>
          <w:rFonts w:ascii="Times New Roman" w:hAnsi="Times New Roman" w:cs="Times New Roman"/>
          <w:sz w:val="28"/>
          <w:szCs w:val="28"/>
        </w:rPr>
        <w:t>аудитор</w:t>
      </w:r>
      <w:r w:rsidRPr="008D6CF9">
        <w:rPr>
          <w:rFonts w:ascii="Times New Roman" w:hAnsi="Times New Roman" w:cs="Times New Roman"/>
          <w:sz w:val="28"/>
          <w:szCs w:val="28"/>
        </w:rPr>
        <w:t xml:space="preserve">а, </w:t>
      </w:r>
      <w:r w:rsidR="00B435E7" w:rsidRPr="008D6CF9">
        <w:rPr>
          <w:rFonts w:ascii="Times New Roman" w:hAnsi="Times New Roman" w:cs="Times New Roman"/>
          <w:sz w:val="28"/>
          <w:szCs w:val="28"/>
        </w:rPr>
        <w:t>три</w:t>
      </w:r>
      <w:r w:rsidR="00AD4844" w:rsidRPr="008D6CF9">
        <w:rPr>
          <w:rFonts w:ascii="Times New Roman" w:hAnsi="Times New Roman" w:cs="Times New Roman"/>
          <w:sz w:val="28"/>
          <w:szCs w:val="28"/>
        </w:rPr>
        <w:t xml:space="preserve"> </w:t>
      </w:r>
      <w:r w:rsidR="008D2A87" w:rsidRPr="008D6CF9">
        <w:rPr>
          <w:rFonts w:ascii="Times New Roman" w:hAnsi="Times New Roman" w:cs="Times New Roman"/>
          <w:sz w:val="28"/>
          <w:szCs w:val="28"/>
        </w:rPr>
        <w:t>инспектор</w:t>
      </w:r>
      <w:r w:rsidR="00B435E7" w:rsidRPr="008D6CF9">
        <w:rPr>
          <w:rFonts w:ascii="Times New Roman" w:hAnsi="Times New Roman" w:cs="Times New Roman"/>
          <w:sz w:val="28"/>
          <w:szCs w:val="28"/>
        </w:rPr>
        <w:t>а</w:t>
      </w:r>
      <w:r w:rsidR="006A0414">
        <w:rPr>
          <w:rFonts w:ascii="Times New Roman" w:hAnsi="Times New Roman" w:cs="Times New Roman"/>
          <w:sz w:val="28"/>
          <w:szCs w:val="28"/>
        </w:rPr>
        <w:t>, главный специалист-</w:t>
      </w:r>
      <w:r w:rsidRPr="008D6CF9">
        <w:rPr>
          <w:rFonts w:ascii="Times New Roman" w:hAnsi="Times New Roman" w:cs="Times New Roman"/>
          <w:sz w:val="28"/>
          <w:szCs w:val="28"/>
        </w:rPr>
        <w:t xml:space="preserve">бухгалтер. </w:t>
      </w:r>
      <w:r w:rsidR="00594574" w:rsidRPr="008D6CF9">
        <w:rPr>
          <w:rFonts w:ascii="Times New Roman" w:hAnsi="Times New Roman" w:cs="Times New Roman"/>
          <w:sz w:val="28"/>
          <w:szCs w:val="28"/>
        </w:rPr>
        <w:t>Фактич</w:t>
      </w:r>
      <w:r w:rsidR="00A80DDB" w:rsidRPr="008D6CF9">
        <w:rPr>
          <w:rFonts w:ascii="Times New Roman" w:hAnsi="Times New Roman" w:cs="Times New Roman"/>
          <w:sz w:val="28"/>
          <w:szCs w:val="28"/>
        </w:rPr>
        <w:t>еская численность Контрольно-сче</w:t>
      </w:r>
      <w:r w:rsidR="00594574" w:rsidRPr="008D6CF9">
        <w:rPr>
          <w:rFonts w:ascii="Times New Roman" w:hAnsi="Times New Roman" w:cs="Times New Roman"/>
          <w:sz w:val="28"/>
          <w:szCs w:val="28"/>
        </w:rPr>
        <w:t xml:space="preserve">тной палаты </w:t>
      </w:r>
      <w:r w:rsidR="00B86B95" w:rsidRPr="008D6CF9">
        <w:rPr>
          <w:rFonts w:ascii="Times New Roman" w:hAnsi="Times New Roman" w:cs="Times New Roman"/>
          <w:sz w:val="28"/>
          <w:szCs w:val="28"/>
        </w:rPr>
        <w:t xml:space="preserve">соответствует </w:t>
      </w:r>
      <w:r w:rsidR="00212219" w:rsidRPr="008D6CF9">
        <w:rPr>
          <w:rFonts w:ascii="Times New Roman" w:hAnsi="Times New Roman" w:cs="Times New Roman"/>
          <w:sz w:val="28"/>
          <w:szCs w:val="28"/>
        </w:rPr>
        <w:t>штатной</w:t>
      </w:r>
      <w:r w:rsidR="00A04A3C" w:rsidRPr="008D6CF9">
        <w:rPr>
          <w:rFonts w:ascii="Times New Roman" w:hAnsi="Times New Roman" w:cs="Times New Roman"/>
          <w:sz w:val="28"/>
          <w:szCs w:val="28"/>
        </w:rPr>
        <w:t>.</w:t>
      </w:r>
    </w:p>
    <w:p w:rsidR="00ED58FE" w:rsidRPr="00ED58FE" w:rsidRDefault="00ED58FE" w:rsidP="00ED58F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D58FE">
        <w:rPr>
          <w:rFonts w:ascii="Times New Roman" w:hAnsi="Times New Roman" w:cs="Times New Roman"/>
          <w:sz w:val="28"/>
          <w:szCs w:val="28"/>
          <w:lang w:eastAsia="ru-RU"/>
        </w:rPr>
        <w:t>Председателем Контрольно-счетной палаты Решением Петрозаводского городского Совета от 05.06.2019 № 28/24-477 «О назначении Председателя Контрольно-счетной палаты Петрозаводского городского округа» назначен Алексей Владимирович</w:t>
      </w:r>
      <w:r w:rsidR="00DF0589" w:rsidRPr="00DF058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F0589" w:rsidRPr="00ED58FE">
        <w:rPr>
          <w:rFonts w:ascii="Times New Roman" w:hAnsi="Times New Roman" w:cs="Times New Roman"/>
          <w:sz w:val="28"/>
          <w:szCs w:val="28"/>
          <w:lang w:eastAsia="ru-RU"/>
        </w:rPr>
        <w:t>Григорьев</w:t>
      </w:r>
      <w:r w:rsidRPr="00ED58FE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1E18EC" w:rsidRDefault="0056060C" w:rsidP="00ED58F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D6CF9">
        <w:rPr>
          <w:rFonts w:ascii="Times New Roman" w:hAnsi="Times New Roman" w:cs="Times New Roman"/>
          <w:sz w:val="28"/>
          <w:szCs w:val="28"/>
        </w:rPr>
        <w:t>Все сотрудники приняты на должности в соответствии с трудовым законодательством Российской Федерации, Фе</w:t>
      </w:r>
      <w:r w:rsidR="00280208">
        <w:rPr>
          <w:rFonts w:ascii="Times New Roman" w:hAnsi="Times New Roman" w:cs="Times New Roman"/>
          <w:sz w:val="28"/>
          <w:szCs w:val="28"/>
        </w:rPr>
        <w:t>деральным законом от 02.03.2007</w:t>
      </w:r>
      <w:r w:rsidRPr="008D6CF9">
        <w:rPr>
          <w:rFonts w:ascii="Times New Roman" w:hAnsi="Times New Roman" w:cs="Times New Roman"/>
          <w:sz w:val="28"/>
          <w:szCs w:val="28"/>
        </w:rPr>
        <w:t xml:space="preserve"> № 25-ФЗ «О муниципальной службе в Российской Федерации» </w:t>
      </w:r>
      <w:r w:rsidR="000F158E">
        <w:rPr>
          <w:rFonts w:ascii="Times New Roman" w:hAnsi="Times New Roman" w:cs="Times New Roman"/>
          <w:sz w:val="28"/>
          <w:szCs w:val="28"/>
        </w:rPr>
        <w:t xml:space="preserve">(далее – Закон № 25-ФЗ) </w:t>
      </w:r>
      <w:r w:rsidRPr="008D6CF9">
        <w:rPr>
          <w:rFonts w:ascii="Times New Roman" w:hAnsi="Times New Roman" w:cs="Times New Roman"/>
          <w:sz w:val="28"/>
          <w:szCs w:val="28"/>
        </w:rPr>
        <w:t xml:space="preserve">и Законом Республики </w:t>
      </w:r>
      <w:r w:rsidR="008A2D2B">
        <w:rPr>
          <w:rFonts w:ascii="Times New Roman" w:hAnsi="Times New Roman" w:cs="Times New Roman"/>
          <w:sz w:val="28"/>
          <w:szCs w:val="28"/>
        </w:rPr>
        <w:t xml:space="preserve">Карелия от 24.07.2007 </w:t>
      </w:r>
      <w:r w:rsidRPr="008D6CF9">
        <w:rPr>
          <w:rFonts w:ascii="Times New Roman" w:hAnsi="Times New Roman" w:cs="Times New Roman"/>
          <w:sz w:val="28"/>
          <w:szCs w:val="28"/>
        </w:rPr>
        <w:t>№ 1107-ЗРК «О муниципально</w:t>
      </w:r>
      <w:r w:rsidR="002E2DD6">
        <w:rPr>
          <w:rFonts w:ascii="Times New Roman" w:hAnsi="Times New Roman" w:cs="Times New Roman"/>
          <w:sz w:val="28"/>
          <w:szCs w:val="28"/>
        </w:rPr>
        <w:t>й службе в Республике Карелия»</w:t>
      </w:r>
      <w:r w:rsidR="000F158E">
        <w:rPr>
          <w:rFonts w:ascii="Times New Roman" w:hAnsi="Times New Roman" w:cs="Times New Roman"/>
          <w:sz w:val="28"/>
          <w:szCs w:val="28"/>
        </w:rPr>
        <w:t xml:space="preserve"> (далее – Закон № 1107-ЗРК)</w:t>
      </w:r>
      <w:r w:rsidR="002E2DD6">
        <w:rPr>
          <w:rFonts w:ascii="Times New Roman" w:hAnsi="Times New Roman" w:cs="Times New Roman"/>
          <w:sz w:val="28"/>
          <w:szCs w:val="28"/>
        </w:rPr>
        <w:t xml:space="preserve"> и </w:t>
      </w:r>
      <w:r w:rsidR="00AD4844" w:rsidRPr="008D6CF9">
        <w:rPr>
          <w:rFonts w:ascii="Times New Roman" w:hAnsi="Times New Roman" w:cs="Times New Roman"/>
          <w:sz w:val="28"/>
          <w:szCs w:val="28"/>
        </w:rPr>
        <w:t>являются муниципальными служащими, имеют высшее образование</w:t>
      </w:r>
      <w:r w:rsidR="002E2DD6">
        <w:rPr>
          <w:rFonts w:ascii="Times New Roman" w:hAnsi="Times New Roman" w:cs="Times New Roman"/>
          <w:sz w:val="28"/>
          <w:szCs w:val="28"/>
        </w:rPr>
        <w:t xml:space="preserve">, </w:t>
      </w:r>
      <w:r w:rsidR="00B06380" w:rsidRPr="008D6CF9">
        <w:rPr>
          <w:rFonts w:ascii="Times New Roman" w:hAnsi="Times New Roman" w:cs="Times New Roman"/>
          <w:sz w:val="28"/>
          <w:szCs w:val="28"/>
        </w:rPr>
        <w:t>о</w:t>
      </w:r>
      <w:r w:rsidR="00AD4844" w:rsidRPr="008D6CF9">
        <w:rPr>
          <w:rFonts w:ascii="Times New Roman" w:hAnsi="Times New Roman" w:cs="Times New Roman"/>
          <w:sz w:val="28"/>
          <w:szCs w:val="28"/>
        </w:rPr>
        <w:t>пыт работы в области</w:t>
      </w:r>
      <w:r w:rsidR="008A56A9" w:rsidRPr="008D6CF9">
        <w:rPr>
          <w:rFonts w:ascii="Times New Roman" w:hAnsi="Times New Roman" w:cs="Times New Roman"/>
          <w:sz w:val="28"/>
          <w:szCs w:val="28"/>
        </w:rPr>
        <w:t xml:space="preserve"> </w:t>
      </w:r>
      <w:r w:rsidR="005C14DF" w:rsidRPr="008D6CF9">
        <w:rPr>
          <w:rFonts w:ascii="Times New Roman" w:hAnsi="Times New Roman" w:cs="Times New Roman"/>
          <w:sz w:val="28"/>
          <w:szCs w:val="28"/>
        </w:rPr>
        <w:t xml:space="preserve">управления, </w:t>
      </w:r>
      <w:r w:rsidR="00AD4844" w:rsidRPr="008D6CF9">
        <w:rPr>
          <w:rFonts w:ascii="Times New Roman" w:hAnsi="Times New Roman" w:cs="Times New Roman"/>
          <w:sz w:val="28"/>
          <w:szCs w:val="28"/>
        </w:rPr>
        <w:t>экономики, финансов, юриспруденции</w:t>
      </w:r>
      <w:r w:rsidR="00774325" w:rsidRPr="008D6CF9">
        <w:rPr>
          <w:rFonts w:ascii="Times New Roman" w:hAnsi="Times New Roman" w:cs="Times New Roman"/>
          <w:sz w:val="28"/>
          <w:szCs w:val="28"/>
        </w:rPr>
        <w:t>.</w:t>
      </w:r>
      <w:r w:rsidR="00F679F3">
        <w:rPr>
          <w:rFonts w:ascii="Times New Roman" w:hAnsi="Times New Roman" w:cs="Times New Roman"/>
          <w:sz w:val="28"/>
          <w:szCs w:val="28"/>
        </w:rPr>
        <w:t xml:space="preserve"> В 20</w:t>
      </w:r>
      <w:r w:rsidR="00B14896">
        <w:rPr>
          <w:rFonts w:ascii="Times New Roman" w:hAnsi="Times New Roman" w:cs="Times New Roman"/>
          <w:sz w:val="28"/>
          <w:szCs w:val="28"/>
        </w:rPr>
        <w:t>2</w:t>
      </w:r>
      <w:r w:rsidR="00410195">
        <w:rPr>
          <w:rFonts w:ascii="Times New Roman" w:hAnsi="Times New Roman" w:cs="Times New Roman"/>
          <w:sz w:val="28"/>
          <w:szCs w:val="28"/>
        </w:rPr>
        <w:t>1</w:t>
      </w:r>
      <w:r w:rsidR="00F679F3">
        <w:rPr>
          <w:rFonts w:ascii="Times New Roman" w:hAnsi="Times New Roman" w:cs="Times New Roman"/>
          <w:sz w:val="28"/>
          <w:szCs w:val="28"/>
        </w:rPr>
        <w:t xml:space="preserve"> году </w:t>
      </w:r>
      <w:r w:rsidR="00F24232">
        <w:rPr>
          <w:rFonts w:ascii="Times New Roman" w:hAnsi="Times New Roman" w:cs="Times New Roman"/>
          <w:sz w:val="28"/>
          <w:szCs w:val="28"/>
        </w:rPr>
        <w:t>3</w:t>
      </w:r>
      <w:r w:rsidR="00F679F3">
        <w:rPr>
          <w:rFonts w:ascii="Times New Roman" w:hAnsi="Times New Roman" w:cs="Times New Roman"/>
          <w:sz w:val="28"/>
          <w:szCs w:val="28"/>
        </w:rPr>
        <w:t xml:space="preserve"> сотрудник</w:t>
      </w:r>
      <w:r w:rsidR="00410195">
        <w:rPr>
          <w:rFonts w:ascii="Times New Roman" w:hAnsi="Times New Roman" w:cs="Times New Roman"/>
          <w:sz w:val="28"/>
          <w:szCs w:val="28"/>
        </w:rPr>
        <w:t>а</w:t>
      </w:r>
      <w:r w:rsidR="00F679F3">
        <w:rPr>
          <w:rFonts w:ascii="Times New Roman" w:hAnsi="Times New Roman" w:cs="Times New Roman"/>
          <w:sz w:val="28"/>
          <w:szCs w:val="28"/>
        </w:rPr>
        <w:t xml:space="preserve"> </w:t>
      </w:r>
      <w:r w:rsidR="00F679F3">
        <w:rPr>
          <w:rFonts w:ascii="Times New Roman" w:hAnsi="Times New Roman" w:cs="Times New Roman"/>
          <w:sz w:val="28"/>
          <w:szCs w:val="28"/>
        </w:rPr>
        <w:lastRenderedPageBreak/>
        <w:t>прош</w:t>
      </w:r>
      <w:r w:rsidR="00410195">
        <w:rPr>
          <w:rFonts w:ascii="Times New Roman" w:hAnsi="Times New Roman" w:cs="Times New Roman"/>
          <w:sz w:val="28"/>
          <w:szCs w:val="28"/>
        </w:rPr>
        <w:t>ли</w:t>
      </w:r>
      <w:r w:rsidR="00F679F3">
        <w:rPr>
          <w:rFonts w:ascii="Times New Roman" w:hAnsi="Times New Roman" w:cs="Times New Roman"/>
          <w:sz w:val="28"/>
          <w:szCs w:val="28"/>
        </w:rPr>
        <w:t xml:space="preserve"> </w:t>
      </w:r>
      <w:r w:rsidR="003F0223">
        <w:rPr>
          <w:rFonts w:ascii="Times New Roman" w:hAnsi="Times New Roman" w:cs="Times New Roman"/>
          <w:sz w:val="28"/>
          <w:szCs w:val="28"/>
        </w:rPr>
        <w:t xml:space="preserve">обучение на </w:t>
      </w:r>
      <w:r w:rsidR="00F679F3">
        <w:rPr>
          <w:rFonts w:ascii="Times New Roman" w:hAnsi="Times New Roman" w:cs="Times New Roman"/>
          <w:sz w:val="28"/>
          <w:szCs w:val="28"/>
        </w:rPr>
        <w:t>курс</w:t>
      </w:r>
      <w:r w:rsidR="003F0223">
        <w:rPr>
          <w:rFonts w:ascii="Times New Roman" w:hAnsi="Times New Roman" w:cs="Times New Roman"/>
          <w:sz w:val="28"/>
          <w:szCs w:val="28"/>
        </w:rPr>
        <w:t>ах</w:t>
      </w:r>
      <w:r w:rsidR="00F679F3">
        <w:rPr>
          <w:rFonts w:ascii="Times New Roman" w:hAnsi="Times New Roman" w:cs="Times New Roman"/>
          <w:sz w:val="28"/>
          <w:szCs w:val="28"/>
        </w:rPr>
        <w:t xml:space="preserve"> повышения квалификации по направлени</w:t>
      </w:r>
      <w:r w:rsidR="00B14896">
        <w:rPr>
          <w:rFonts w:ascii="Times New Roman" w:hAnsi="Times New Roman" w:cs="Times New Roman"/>
          <w:sz w:val="28"/>
          <w:szCs w:val="28"/>
        </w:rPr>
        <w:t>ю</w:t>
      </w:r>
      <w:r w:rsidR="00F679F3">
        <w:rPr>
          <w:rFonts w:ascii="Times New Roman" w:hAnsi="Times New Roman" w:cs="Times New Roman"/>
          <w:sz w:val="28"/>
          <w:szCs w:val="28"/>
        </w:rPr>
        <w:t xml:space="preserve"> деятельности </w:t>
      </w:r>
      <w:r w:rsidR="00F679F3" w:rsidRPr="008D6CF9">
        <w:rPr>
          <w:rFonts w:ascii="Times New Roman" w:hAnsi="Times New Roman" w:cs="Times New Roman"/>
          <w:sz w:val="28"/>
          <w:szCs w:val="28"/>
          <w:lang w:eastAsia="ru-RU"/>
        </w:rPr>
        <w:t>Контрольно-счетной палаты</w:t>
      </w:r>
      <w:r w:rsidR="00F679F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F0589" w:rsidRDefault="00DF0589" w:rsidP="00ED58F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F0589">
        <w:rPr>
          <w:rFonts w:ascii="Times New Roman" w:hAnsi="Times New Roman" w:cs="Times New Roman"/>
          <w:sz w:val="28"/>
          <w:szCs w:val="28"/>
          <w:lang w:eastAsia="ru-RU"/>
        </w:rPr>
        <w:t>В 202</w:t>
      </w:r>
      <w:r w:rsidR="00410195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DF0589">
        <w:rPr>
          <w:rFonts w:ascii="Times New Roman" w:hAnsi="Times New Roman" w:cs="Times New Roman"/>
          <w:sz w:val="28"/>
          <w:szCs w:val="28"/>
          <w:lang w:eastAsia="ru-RU"/>
        </w:rPr>
        <w:t xml:space="preserve"> году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DF0589">
        <w:rPr>
          <w:rFonts w:ascii="Times New Roman" w:hAnsi="Times New Roman" w:cs="Times New Roman"/>
          <w:sz w:val="28"/>
          <w:szCs w:val="28"/>
        </w:rPr>
        <w:t xml:space="preserve"> </w:t>
      </w:r>
      <w:r w:rsidRPr="00D17D4E">
        <w:rPr>
          <w:rFonts w:ascii="Times New Roman" w:hAnsi="Times New Roman" w:cs="Times New Roman"/>
          <w:sz w:val="28"/>
          <w:szCs w:val="28"/>
        </w:rPr>
        <w:t xml:space="preserve">в связи с распространением </w:t>
      </w:r>
      <w:proofErr w:type="spellStart"/>
      <w:r w:rsidRPr="00D17D4E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D17D4E">
        <w:rPr>
          <w:rFonts w:ascii="Times New Roman" w:hAnsi="Times New Roman" w:cs="Times New Roman"/>
          <w:sz w:val="28"/>
          <w:szCs w:val="28"/>
        </w:rPr>
        <w:t xml:space="preserve"> инфекции</w:t>
      </w:r>
      <w:r>
        <w:rPr>
          <w:rFonts w:ascii="Times New Roman" w:hAnsi="Times New Roman" w:cs="Times New Roman"/>
          <w:sz w:val="28"/>
          <w:szCs w:val="28"/>
        </w:rPr>
        <w:t>, сотрудники проходили обучение дистанционно, участвовали в вебинарах и конференциях, проводимых Счетной палатой Российской Федерации, Контрольно-счетной палатой Республики Карелия.</w:t>
      </w:r>
    </w:p>
    <w:p w:rsidR="00557C86" w:rsidRDefault="00997E6F" w:rsidP="008D6CF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D6CF9">
        <w:rPr>
          <w:rFonts w:ascii="Times New Roman" w:hAnsi="Times New Roman" w:cs="Times New Roman"/>
          <w:sz w:val="28"/>
          <w:szCs w:val="28"/>
        </w:rPr>
        <w:t xml:space="preserve">Для рассмотрения вопросов планирования и организации деятельности </w:t>
      </w:r>
      <w:r w:rsidR="003F4D1F" w:rsidRPr="008D6CF9">
        <w:rPr>
          <w:rFonts w:ascii="Times New Roman" w:hAnsi="Times New Roman" w:cs="Times New Roman"/>
          <w:sz w:val="28"/>
          <w:szCs w:val="28"/>
        </w:rPr>
        <w:t>К</w:t>
      </w:r>
      <w:r w:rsidRPr="008D6CF9">
        <w:rPr>
          <w:rFonts w:ascii="Times New Roman" w:hAnsi="Times New Roman" w:cs="Times New Roman"/>
          <w:sz w:val="28"/>
          <w:szCs w:val="28"/>
        </w:rPr>
        <w:t xml:space="preserve">онтрольно-счетной палаты, рассмотрения результатов контрольных и экспертно-аналитических мероприятий, направляемых в </w:t>
      </w:r>
      <w:r w:rsidR="00C33A2E" w:rsidRPr="008D6CF9">
        <w:rPr>
          <w:rFonts w:ascii="Times New Roman" w:hAnsi="Times New Roman" w:cs="Times New Roman"/>
          <w:sz w:val="28"/>
          <w:szCs w:val="28"/>
        </w:rPr>
        <w:t xml:space="preserve">Петрозаводский </w:t>
      </w:r>
      <w:r w:rsidRPr="008D6CF9">
        <w:rPr>
          <w:rFonts w:ascii="Times New Roman" w:hAnsi="Times New Roman" w:cs="Times New Roman"/>
          <w:sz w:val="28"/>
          <w:szCs w:val="28"/>
        </w:rPr>
        <w:t xml:space="preserve">городской Совет, Главе </w:t>
      </w:r>
      <w:r w:rsidR="00C33A2E" w:rsidRPr="008D6CF9">
        <w:rPr>
          <w:rFonts w:ascii="Times New Roman" w:hAnsi="Times New Roman" w:cs="Times New Roman"/>
          <w:sz w:val="28"/>
          <w:szCs w:val="28"/>
        </w:rPr>
        <w:t>Петрозаводского городского округа</w:t>
      </w:r>
      <w:r w:rsidRPr="008D6CF9">
        <w:rPr>
          <w:rFonts w:ascii="Times New Roman" w:hAnsi="Times New Roman" w:cs="Times New Roman"/>
          <w:sz w:val="28"/>
          <w:szCs w:val="28"/>
        </w:rPr>
        <w:t xml:space="preserve">, </w:t>
      </w:r>
      <w:r w:rsidR="007B62A3" w:rsidRPr="008D6CF9">
        <w:rPr>
          <w:rFonts w:ascii="Times New Roman" w:hAnsi="Times New Roman" w:cs="Times New Roman"/>
          <w:sz w:val="28"/>
          <w:szCs w:val="28"/>
        </w:rPr>
        <w:t>в соответствии с</w:t>
      </w:r>
      <w:r w:rsidR="00542AB2" w:rsidRPr="008D6CF9">
        <w:rPr>
          <w:rFonts w:ascii="Times New Roman" w:hAnsi="Times New Roman" w:cs="Times New Roman"/>
          <w:sz w:val="28"/>
          <w:szCs w:val="28"/>
        </w:rPr>
        <w:t xml:space="preserve"> пунктом 10</w:t>
      </w:r>
      <w:r w:rsidR="007B62A3" w:rsidRPr="008D6CF9">
        <w:rPr>
          <w:rFonts w:ascii="Times New Roman" w:hAnsi="Times New Roman" w:cs="Times New Roman"/>
          <w:sz w:val="28"/>
          <w:szCs w:val="28"/>
        </w:rPr>
        <w:t xml:space="preserve"> </w:t>
      </w:r>
      <w:r w:rsidR="008212CB" w:rsidRPr="008D6CF9">
        <w:rPr>
          <w:rFonts w:ascii="Times New Roman" w:hAnsi="Times New Roman" w:cs="Times New Roman"/>
          <w:sz w:val="28"/>
          <w:szCs w:val="28"/>
        </w:rPr>
        <w:t>ст</w:t>
      </w:r>
      <w:r w:rsidR="00542AB2" w:rsidRPr="008D6CF9">
        <w:rPr>
          <w:rFonts w:ascii="Times New Roman" w:hAnsi="Times New Roman" w:cs="Times New Roman"/>
          <w:sz w:val="28"/>
          <w:szCs w:val="28"/>
        </w:rPr>
        <w:t xml:space="preserve">атьи 5 </w:t>
      </w:r>
      <w:r w:rsidR="009B2232">
        <w:rPr>
          <w:rFonts w:ascii="Times New Roman" w:hAnsi="Times New Roman" w:cs="Times New Roman"/>
          <w:sz w:val="28"/>
          <w:szCs w:val="28"/>
        </w:rPr>
        <w:t>Закона №6-ФЗ</w:t>
      </w:r>
      <w:r w:rsidR="00C91ACB" w:rsidRPr="008D6CF9">
        <w:rPr>
          <w:rFonts w:ascii="Times New Roman" w:hAnsi="Times New Roman" w:cs="Times New Roman"/>
          <w:sz w:val="28"/>
          <w:szCs w:val="28"/>
        </w:rPr>
        <w:t xml:space="preserve"> </w:t>
      </w:r>
      <w:r w:rsidR="008212CB" w:rsidRPr="008D6CF9">
        <w:rPr>
          <w:rFonts w:ascii="Times New Roman" w:hAnsi="Times New Roman" w:cs="Times New Roman"/>
          <w:sz w:val="28"/>
          <w:szCs w:val="28"/>
        </w:rPr>
        <w:t xml:space="preserve">образована коллегия Контрольно-счетной палаты. </w:t>
      </w:r>
      <w:r w:rsidR="003D2001">
        <w:rPr>
          <w:rFonts w:ascii="Times New Roman" w:hAnsi="Times New Roman" w:cs="Times New Roman"/>
          <w:sz w:val="28"/>
          <w:szCs w:val="28"/>
        </w:rPr>
        <w:t xml:space="preserve">Персональный состав коллегии утвержден приказом Председателя Контрольно-счетной палаты от 07.10.2019. </w:t>
      </w:r>
    </w:p>
    <w:p w:rsidR="00822866" w:rsidRDefault="00B435E7" w:rsidP="008D6CF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D6CF9">
        <w:rPr>
          <w:rFonts w:ascii="Times New Roman" w:hAnsi="Times New Roman" w:cs="Times New Roman"/>
          <w:sz w:val="28"/>
          <w:szCs w:val="28"/>
        </w:rPr>
        <w:t>В 20</w:t>
      </w:r>
      <w:r w:rsidR="00557C86">
        <w:rPr>
          <w:rFonts w:ascii="Times New Roman" w:hAnsi="Times New Roman" w:cs="Times New Roman"/>
          <w:sz w:val="28"/>
          <w:szCs w:val="28"/>
        </w:rPr>
        <w:t>2</w:t>
      </w:r>
      <w:r w:rsidR="00410195">
        <w:rPr>
          <w:rFonts w:ascii="Times New Roman" w:hAnsi="Times New Roman" w:cs="Times New Roman"/>
          <w:sz w:val="28"/>
          <w:szCs w:val="28"/>
        </w:rPr>
        <w:t>1</w:t>
      </w:r>
      <w:r w:rsidRPr="008D6CF9">
        <w:rPr>
          <w:rFonts w:ascii="Times New Roman" w:hAnsi="Times New Roman" w:cs="Times New Roman"/>
          <w:sz w:val="28"/>
          <w:szCs w:val="28"/>
        </w:rPr>
        <w:t xml:space="preserve"> году проведено 2</w:t>
      </w:r>
      <w:r w:rsidR="00410195">
        <w:rPr>
          <w:rFonts w:ascii="Times New Roman" w:hAnsi="Times New Roman" w:cs="Times New Roman"/>
          <w:sz w:val="28"/>
          <w:szCs w:val="28"/>
        </w:rPr>
        <w:t>7</w:t>
      </w:r>
      <w:r w:rsidRPr="008D6CF9">
        <w:rPr>
          <w:rFonts w:ascii="Times New Roman" w:hAnsi="Times New Roman" w:cs="Times New Roman"/>
          <w:sz w:val="28"/>
          <w:szCs w:val="28"/>
        </w:rPr>
        <w:t xml:space="preserve"> заседани</w:t>
      </w:r>
      <w:r w:rsidR="0067541D">
        <w:rPr>
          <w:rFonts w:ascii="Times New Roman" w:hAnsi="Times New Roman" w:cs="Times New Roman"/>
          <w:sz w:val="28"/>
          <w:szCs w:val="28"/>
        </w:rPr>
        <w:t>й</w:t>
      </w:r>
      <w:r w:rsidRPr="008D6CF9">
        <w:rPr>
          <w:rFonts w:ascii="Times New Roman" w:hAnsi="Times New Roman" w:cs="Times New Roman"/>
          <w:sz w:val="28"/>
          <w:szCs w:val="28"/>
        </w:rPr>
        <w:t xml:space="preserve"> </w:t>
      </w:r>
      <w:r w:rsidR="00E763C4" w:rsidRPr="008D6CF9">
        <w:rPr>
          <w:rFonts w:ascii="Times New Roman" w:hAnsi="Times New Roman" w:cs="Times New Roman"/>
          <w:sz w:val="28"/>
          <w:szCs w:val="28"/>
        </w:rPr>
        <w:t>к</w:t>
      </w:r>
      <w:r w:rsidRPr="008D6CF9">
        <w:rPr>
          <w:rFonts w:ascii="Times New Roman" w:hAnsi="Times New Roman" w:cs="Times New Roman"/>
          <w:sz w:val="28"/>
          <w:szCs w:val="28"/>
        </w:rPr>
        <w:t>оллегии Контрольно-счетной палаты</w:t>
      </w:r>
      <w:r w:rsidR="00AB2CBD" w:rsidRPr="008D6CF9">
        <w:rPr>
          <w:rFonts w:ascii="Times New Roman" w:hAnsi="Times New Roman" w:cs="Times New Roman"/>
          <w:sz w:val="28"/>
          <w:szCs w:val="28"/>
        </w:rPr>
        <w:t>,</w:t>
      </w:r>
      <w:r w:rsidRPr="008D6CF9">
        <w:rPr>
          <w:rFonts w:ascii="Times New Roman" w:hAnsi="Times New Roman" w:cs="Times New Roman"/>
          <w:sz w:val="28"/>
          <w:szCs w:val="28"/>
        </w:rPr>
        <w:t xml:space="preserve"> на которых рассмотрены </w:t>
      </w:r>
      <w:r w:rsidRPr="00AE2C39">
        <w:rPr>
          <w:rFonts w:ascii="Times New Roman" w:hAnsi="Times New Roman" w:cs="Times New Roman"/>
          <w:sz w:val="28"/>
          <w:szCs w:val="28"/>
        </w:rPr>
        <w:t>результаты</w:t>
      </w:r>
      <w:r w:rsidRPr="008D6CF9">
        <w:rPr>
          <w:rFonts w:ascii="Times New Roman" w:hAnsi="Times New Roman" w:cs="Times New Roman"/>
          <w:sz w:val="28"/>
          <w:szCs w:val="28"/>
        </w:rPr>
        <w:t xml:space="preserve"> контрольных и экспертно-аналитических мероприятий, а также наиболее важные вопросы деятельности </w:t>
      </w:r>
      <w:r w:rsidRPr="008D6CF9">
        <w:rPr>
          <w:rFonts w:ascii="Times New Roman" w:hAnsi="Times New Roman" w:cs="Times New Roman"/>
          <w:sz w:val="28"/>
          <w:szCs w:val="28"/>
          <w:lang w:eastAsia="ar-SA"/>
        </w:rPr>
        <w:t>Контрольно-счетной палаты</w:t>
      </w:r>
      <w:r w:rsidRPr="008D6CF9">
        <w:rPr>
          <w:rFonts w:ascii="Times New Roman" w:hAnsi="Times New Roman" w:cs="Times New Roman"/>
          <w:sz w:val="28"/>
          <w:szCs w:val="28"/>
        </w:rPr>
        <w:t>. В соответствии с рекомендациями коллегии результаты контрольных и экспертно-аналитических мероприятий направл</w:t>
      </w:r>
      <w:r w:rsidR="00410195">
        <w:rPr>
          <w:rFonts w:ascii="Times New Roman" w:hAnsi="Times New Roman" w:cs="Times New Roman"/>
          <w:sz w:val="28"/>
          <w:szCs w:val="28"/>
        </w:rPr>
        <w:t>ялись</w:t>
      </w:r>
      <w:r w:rsidRPr="008D6CF9">
        <w:rPr>
          <w:rFonts w:ascii="Times New Roman" w:hAnsi="Times New Roman" w:cs="Times New Roman"/>
          <w:sz w:val="28"/>
          <w:szCs w:val="28"/>
        </w:rPr>
        <w:t xml:space="preserve"> в Петрозаводский городской Совет и Главе Петрозаводского городского округа.</w:t>
      </w:r>
      <w:r w:rsidRPr="008D6CF9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</w:p>
    <w:p w:rsidR="00B435E7" w:rsidRDefault="00B435E7" w:rsidP="008D6CF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D6CF9">
        <w:rPr>
          <w:rFonts w:ascii="Times New Roman" w:hAnsi="Times New Roman" w:cs="Times New Roman"/>
          <w:sz w:val="28"/>
          <w:szCs w:val="28"/>
          <w:lang w:eastAsia="ar-SA"/>
        </w:rPr>
        <w:t xml:space="preserve">При </w:t>
      </w:r>
      <w:r w:rsidRPr="00AD5C89">
        <w:rPr>
          <w:rFonts w:ascii="Times New Roman" w:hAnsi="Times New Roman" w:cs="Times New Roman"/>
          <w:sz w:val="28"/>
          <w:szCs w:val="28"/>
          <w:lang w:eastAsia="ar-SA"/>
        </w:rPr>
        <w:t>выявлении признаков правонарушений коррупционной направленности информация направлялась в прокуратуру города Петрозаводска</w:t>
      </w:r>
      <w:r w:rsidR="004B7968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44314B" w:rsidRDefault="0044314B" w:rsidP="0044314B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49D4">
        <w:rPr>
          <w:rFonts w:ascii="Times New Roman" w:hAnsi="Times New Roman" w:cs="Times New Roman"/>
          <w:sz w:val="28"/>
          <w:szCs w:val="28"/>
        </w:rPr>
        <w:t>Представители Контрольно-счетной палаты принимали участие в заседаниях Петрозаводского городского Совета, работе комиссий Петрозаводского городского Совета и Администрации Петрозаводского городского округа по вопросам, входящим в компетенцию Контрольно-счетной палаты.</w:t>
      </w:r>
    </w:p>
    <w:p w:rsidR="00AE2C39" w:rsidRDefault="00AE2C39" w:rsidP="001D285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E2C39">
        <w:rPr>
          <w:rFonts w:ascii="Times New Roman" w:hAnsi="Times New Roman" w:cs="Times New Roman"/>
          <w:sz w:val="28"/>
          <w:szCs w:val="28"/>
        </w:rPr>
        <w:t>Контрольно-счетная палата в 20</w:t>
      </w:r>
      <w:r w:rsidR="00557C86">
        <w:rPr>
          <w:rFonts w:ascii="Times New Roman" w:hAnsi="Times New Roman" w:cs="Times New Roman"/>
          <w:sz w:val="28"/>
          <w:szCs w:val="28"/>
        </w:rPr>
        <w:t>2</w:t>
      </w:r>
      <w:r w:rsidR="00410195">
        <w:rPr>
          <w:rFonts w:ascii="Times New Roman" w:hAnsi="Times New Roman" w:cs="Times New Roman"/>
          <w:sz w:val="28"/>
          <w:szCs w:val="28"/>
        </w:rPr>
        <w:t>1</w:t>
      </w:r>
      <w:r w:rsidRPr="00AE2C39">
        <w:rPr>
          <w:rFonts w:ascii="Times New Roman" w:hAnsi="Times New Roman" w:cs="Times New Roman"/>
          <w:sz w:val="28"/>
          <w:szCs w:val="28"/>
        </w:rPr>
        <w:t xml:space="preserve"> году продолжила совершенствование методологического обеспечения своей деятельности. Утверждены новые стандарты </w:t>
      </w:r>
      <w:r w:rsidR="00862D60">
        <w:rPr>
          <w:rFonts w:ascii="Times New Roman" w:hAnsi="Times New Roman" w:cs="Times New Roman"/>
          <w:sz w:val="28"/>
          <w:szCs w:val="28"/>
        </w:rPr>
        <w:t>организации деятельности</w:t>
      </w:r>
      <w:r w:rsidR="009D12C7">
        <w:rPr>
          <w:rFonts w:ascii="Times New Roman" w:hAnsi="Times New Roman" w:cs="Times New Roman"/>
          <w:sz w:val="28"/>
          <w:szCs w:val="28"/>
        </w:rPr>
        <w:t xml:space="preserve"> (СОД)</w:t>
      </w:r>
      <w:r w:rsidR="00862D60">
        <w:rPr>
          <w:rFonts w:ascii="Times New Roman" w:hAnsi="Times New Roman" w:cs="Times New Roman"/>
          <w:sz w:val="28"/>
          <w:szCs w:val="28"/>
        </w:rPr>
        <w:t xml:space="preserve"> и </w:t>
      </w:r>
      <w:r w:rsidRPr="00AE2C39">
        <w:rPr>
          <w:rFonts w:ascii="Times New Roman" w:hAnsi="Times New Roman" w:cs="Times New Roman"/>
          <w:sz w:val="28"/>
          <w:szCs w:val="28"/>
        </w:rPr>
        <w:t>внешнего финансового контроля</w:t>
      </w:r>
      <w:r w:rsidR="009D12C7">
        <w:rPr>
          <w:rFonts w:ascii="Times New Roman" w:hAnsi="Times New Roman" w:cs="Times New Roman"/>
          <w:sz w:val="28"/>
          <w:szCs w:val="28"/>
        </w:rPr>
        <w:t xml:space="preserve"> (</w:t>
      </w:r>
      <w:r w:rsidR="004978B1">
        <w:rPr>
          <w:rFonts w:ascii="Times New Roman" w:hAnsi="Times New Roman" w:cs="Times New Roman"/>
          <w:sz w:val="28"/>
          <w:szCs w:val="28"/>
        </w:rPr>
        <w:t>С</w:t>
      </w:r>
      <w:r w:rsidR="009D12C7">
        <w:rPr>
          <w:rFonts w:ascii="Times New Roman" w:hAnsi="Times New Roman" w:cs="Times New Roman"/>
          <w:sz w:val="28"/>
          <w:szCs w:val="28"/>
        </w:rPr>
        <w:t>ФК)</w:t>
      </w:r>
      <w:r w:rsidRPr="00AE2C39">
        <w:rPr>
          <w:rFonts w:ascii="Times New Roman" w:hAnsi="Times New Roman" w:cs="Times New Roman"/>
          <w:sz w:val="28"/>
          <w:szCs w:val="28"/>
        </w:rPr>
        <w:t>:</w:t>
      </w:r>
    </w:p>
    <w:p w:rsidR="00862D60" w:rsidRPr="00410195" w:rsidRDefault="00862D60" w:rsidP="00410195">
      <w:pPr>
        <w:pStyle w:val="a6"/>
        <w:numPr>
          <w:ilvl w:val="0"/>
          <w:numId w:val="38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0195">
        <w:rPr>
          <w:rFonts w:ascii="Times New Roman" w:hAnsi="Times New Roman" w:cs="Times New Roman"/>
          <w:sz w:val="28"/>
          <w:szCs w:val="28"/>
        </w:rPr>
        <w:t>СОД</w:t>
      </w:r>
      <w:r w:rsidR="00CF4EA6" w:rsidRPr="00410195">
        <w:rPr>
          <w:rFonts w:ascii="Times New Roman" w:hAnsi="Times New Roman" w:cs="Times New Roman"/>
          <w:sz w:val="28"/>
          <w:szCs w:val="28"/>
        </w:rPr>
        <w:t xml:space="preserve"> 1.</w:t>
      </w:r>
      <w:r w:rsidR="00410195" w:rsidRPr="00410195">
        <w:rPr>
          <w:rFonts w:ascii="Times New Roman" w:hAnsi="Times New Roman" w:cs="Times New Roman"/>
          <w:sz w:val="28"/>
          <w:szCs w:val="28"/>
        </w:rPr>
        <w:t>4</w:t>
      </w:r>
      <w:r w:rsidRPr="00410195">
        <w:rPr>
          <w:rFonts w:ascii="Times New Roman" w:hAnsi="Times New Roman" w:cs="Times New Roman"/>
          <w:sz w:val="28"/>
          <w:szCs w:val="28"/>
        </w:rPr>
        <w:t xml:space="preserve"> </w:t>
      </w:r>
      <w:r w:rsidR="004978B1" w:rsidRPr="00410195">
        <w:rPr>
          <w:rFonts w:ascii="Times New Roman" w:hAnsi="Times New Roman" w:cs="Times New Roman"/>
          <w:sz w:val="28"/>
          <w:szCs w:val="28"/>
        </w:rPr>
        <w:t>«</w:t>
      </w:r>
      <w:r w:rsidR="00410195" w:rsidRPr="00410195">
        <w:rPr>
          <w:rFonts w:ascii="Times New Roman" w:hAnsi="Times New Roman" w:cs="Times New Roman"/>
          <w:sz w:val="28"/>
          <w:szCs w:val="28"/>
        </w:rPr>
        <w:t>Общие требования к стандартам внешнего муниципального финансового контроля для проведения контрольных и экспертно-аналитических мероприятий Контрольно-счетной палатой Петрозаводского городского округа</w:t>
      </w:r>
      <w:r w:rsidR="004A079E">
        <w:rPr>
          <w:rFonts w:ascii="Times New Roman" w:hAnsi="Times New Roman" w:cs="Times New Roman"/>
          <w:sz w:val="28"/>
          <w:szCs w:val="28"/>
        </w:rPr>
        <w:t>»</w:t>
      </w:r>
      <w:r w:rsidR="004978B1" w:rsidRPr="00410195">
        <w:rPr>
          <w:rFonts w:ascii="Times New Roman" w:hAnsi="Times New Roman" w:cs="Times New Roman"/>
          <w:sz w:val="28"/>
          <w:szCs w:val="28"/>
        </w:rPr>
        <w:t>;</w:t>
      </w:r>
    </w:p>
    <w:p w:rsidR="005B3D29" w:rsidRPr="00F77587" w:rsidRDefault="00CF4EA6" w:rsidP="00F77587">
      <w:pPr>
        <w:pStyle w:val="a6"/>
        <w:numPr>
          <w:ilvl w:val="0"/>
          <w:numId w:val="38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7587">
        <w:rPr>
          <w:rFonts w:ascii="Times New Roman" w:hAnsi="Times New Roman" w:cs="Times New Roman"/>
          <w:sz w:val="28"/>
          <w:szCs w:val="28"/>
        </w:rPr>
        <w:t>СФК 2.</w:t>
      </w:r>
      <w:r w:rsidR="00DD358D">
        <w:rPr>
          <w:rFonts w:ascii="Times New Roman" w:hAnsi="Times New Roman" w:cs="Times New Roman"/>
          <w:sz w:val="28"/>
          <w:szCs w:val="28"/>
        </w:rPr>
        <w:t>10</w:t>
      </w:r>
      <w:r w:rsidR="005B3D29" w:rsidRPr="00F77587">
        <w:rPr>
          <w:rFonts w:ascii="Times New Roman" w:hAnsi="Times New Roman" w:cs="Times New Roman"/>
          <w:sz w:val="28"/>
          <w:szCs w:val="28"/>
        </w:rPr>
        <w:t xml:space="preserve"> «</w:t>
      </w:r>
      <w:r w:rsidR="00DD358D">
        <w:rPr>
          <w:rFonts w:ascii="Times New Roman" w:hAnsi="Times New Roman" w:cs="Times New Roman"/>
          <w:sz w:val="28"/>
          <w:szCs w:val="28"/>
        </w:rPr>
        <w:t>Анализ и мониторинг бюджетного процесса</w:t>
      </w:r>
      <w:r w:rsidR="005B3D29" w:rsidRPr="00F77587">
        <w:rPr>
          <w:rFonts w:ascii="Times New Roman" w:hAnsi="Times New Roman" w:cs="Times New Roman"/>
          <w:sz w:val="28"/>
          <w:szCs w:val="28"/>
        </w:rPr>
        <w:t>»;</w:t>
      </w:r>
    </w:p>
    <w:p w:rsidR="005B3D29" w:rsidRPr="00F77587" w:rsidRDefault="00CF4EA6" w:rsidP="00DD358D">
      <w:pPr>
        <w:pStyle w:val="a6"/>
        <w:numPr>
          <w:ilvl w:val="0"/>
          <w:numId w:val="38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7587">
        <w:rPr>
          <w:rFonts w:ascii="Times New Roman" w:hAnsi="Times New Roman" w:cs="Times New Roman"/>
          <w:sz w:val="28"/>
          <w:szCs w:val="28"/>
        </w:rPr>
        <w:t>СФК 2.</w:t>
      </w:r>
      <w:r w:rsidR="00DD358D">
        <w:rPr>
          <w:rFonts w:ascii="Times New Roman" w:hAnsi="Times New Roman" w:cs="Times New Roman"/>
          <w:sz w:val="28"/>
          <w:szCs w:val="28"/>
        </w:rPr>
        <w:t>11</w:t>
      </w:r>
      <w:r w:rsidR="005B3D29" w:rsidRPr="00F77587">
        <w:rPr>
          <w:rFonts w:ascii="Times New Roman" w:hAnsi="Times New Roman" w:cs="Times New Roman"/>
          <w:sz w:val="28"/>
          <w:szCs w:val="28"/>
        </w:rPr>
        <w:t xml:space="preserve"> «</w:t>
      </w:r>
      <w:r w:rsidR="00DD358D" w:rsidRPr="00DD358D">
        <w:rPr>
          <w:rFonts w:ascii="Times New Roman" w:hAnsi="Times New Roman" w:cs="Times New Roman"/>
          <w:sz w:val="28"/>
          <w:szCs w:val="28"/>
        </w:rPr>
        <w:t>Общие правила проведения проверок управления и распоряжения муниципальным имуществом</w:t>
      </w:r>
      <w:r w:rsidR="005B3D29" w:rsidRPr="00F77587">
        <w:rPr>
          <w:rFonts w:ascii="Times New Roman" w:hAnsi="Times New Roman" w:cs="Times New Roman"/>
          <w:sz w:val="28"/>
          <w:szCs w:val="28"/>
        </w:rPr>
        <w:t>»</w:t>
      </w:r>
      <w:r w:rsidR="00DD358D">
        <w:rPr>
          <w:rFonts w:ascii="Times New Roman" w:hAnsi="Times New Roman" w:cs="Times New Roman"/>
          <w:sz w:val="28"/>
          <w:szCs w:val="28"/>
        </w:rPr>
        <w:t>.</w:t>
      </w:r>
      <w:r w:rsidR="005B3D29" w:rsidRPr="00F775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09A9" w:rsidRPr="00776C46" w:rsidRDefault="00D63207" w:rsidP="00776C46">
      <w:pPr>
        <w:pStyle w:val="a6"/>
        <w:tabs>
          <w:tab w:val="left" w:pos="993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6C46">
        <w:rPr>
          <w:rFonts w:ascii="Times New Roman" w:hAnsi="Times New Roman" w:cs="Times New Roman"/>
          <w:sz w:val="28"/>
          <w:szCs w:val="28"/>
        </w:rPr>
        <w:t>В целях</w:t>
      </w:r>
      <w:r w:rsidR="007E54F1" w:rsidRPr="00776C46">
        <w:rPr>
          <w:rFonts w:ascii="Times New Roman" w:hAnsi="Times New Roman" w:cs="Times New Roman"/>
          <w:sz w:val="28"/>
          <w:szCs w:val="28"/>
        </w:rPr>
        <w:t xml:space="preserve"> </w:t>
      </w:r>
      <w:r w:rsidRPr="00776C46">
        <w:rPr>
          <w:rFonts w:ascii="Times New Roman" w:hAnsi="Times New Roman" w:cs="Times New Roman"/>
          <w:sz w:val="28"/>
          <w:szCs w:val="28"/>
        </w:rPr>
        <w:t xml:space="preserve">установления единого подхода к организации работы по </w:t>
      </w:r>
      <w:r w:rsidR="00696B29">
        <w:rPr>
          <w:rFonts w:ascii="Times New Roman" w:hAnsi="Times New Roman" w:cs="Times New Roman"/>
          <w:sz w:val="28"/>
          <w:szCs w:val="28"/>
        </w:rPr>
        <w:t>осуществлению мониторинга реализации на территории Петрозаводского городского округа национальных проектов (программ)</w:t>
      </w:r>
      <w:r w:rsidR="00E14703">
        <w:rPr>
          <w:rFonts w:ascii="Times New Roman" w:hAnsi="Times New Roman" w:cs="Times New Roman"/>
          <w:sz w:val="28"/>
          <w:szCs w:val="28"/>
        </w:rPr>
        <w:t>,</w:t>
      </w:r>
      <w:r w:rsidRPr="00776C46">
        <w:rPr>
          <w:rFonts w:ascii="Times New Roman" w:hAnsi="Times New Roman" w:cs="Times New Roman"/>
          <w:sz w:val="28"/>
          <w:szCs w:val="28"/>
        </w:rPr>
        <w:t xml:space="preserve"> </w:t>
      </w:r>
      <w:r w:rsidR="007E54F1" w:rsidRPr="00776C46">
        <w:rPr>
          <w:rFonts w:ascii="Times New Roman" w:hAnsi="Times New Roman" w:cs="Times New Roman"/>
          <w:sz w:val="28"/>
          <w:szCs w:val="28"/>
        </w:rPr>
        <w:t>р</w:t>
      </w:r>
      <w:r w:rsidR="007609A9" w:rsidRPr="00776C46">
        <w:rPr>
          <w:rFonts w:ascii="Times New Roman" w:hAnsi="Times New Roman" w:cs="Times New Roman"/>
          <w:sz w:val="28"/>
          <w:szCs w:val="28"/>
        </w:rPr>
        <w:t xml:space="preserve">азработаны </w:t>
      </w:r>
      <w:r w:rsidR="007E54F1" w:rsidRPr="00776C46">
        <w:rPr>
          <w:rFonts w:ascii="Times New Roman" w:hAnsi="Times New Roman" w:cs="Times New Roman"/>
          <w:sz w:val="28"/>
          <w:szCs w:val="28"/>
        </w:rPr>
        <w:t xml:space="preserve">и утверждены </w:t>
      </w:r>
      <w:r w:rsidR="00E14703">
        <w:rPr>
          <w:rFonts w:ascii="Times New Roman" w:hAnsi="Times New Roman" w:cs="Times New Roman"/>
          <w:sz w:val="28"/>
          <w:szCs w:val="28"/>
        </w:rPr>
        <w:t>М</w:t>
      </w:r>
      <w:r w:rsidR="007609A9" w:rsidRPr="00776C46">
        <w:rPr>
          <w:rFonts w:ascii="Times New Roman" w:hAnsi="Times New Roman" w:cs="Times New Roman"/>
          <w:sz w:val="28"/>
          <w:szCs w:val="28"/>
        </w:rPr>
        <w:t xml:space="preserve">етодические </w:t>
      </w:r>
      <w:r w:rsidR="00696B29">
        <w:rPr>
          <w:rFonts w:ascii="Times New Roman" w:hAnsi="Times New Roman" w:cs="Times New Roman"/>
          <w:sz w:val="28"/>
          <w:szCs w:val="28"/>
        </w:rPr>
        <w:t>рекомендации</w:t>
      </w:r>
      <w:r w:rsidR="007E54F1" w:rsidRPr="00776C46">
        <w:rPr>
          <w:rFonts w:ascii="Times New Roman" w:hAnsi="Times New Roman" w:cs="Times New Roman"/>
          <w:sz w:val="28"/>
          <w:szCs w:val="28"/>
        </w:rPr>
        <w:t xml:space="preserve"> </w:t>
      </w:r>
      <w:r w:rsidR="00696B29" w:rsidRPr="00696B29">
        <w:rPr>
          <w:rFonts w:ascii="Times New Roman" w:hAnsi="Times New Roman" w:cs="Times New Roman"/>
          <w:sz w:val="28"/>
          <w:szCs w:val="28"/>
        </w:rPr>
        <w:t>по осуществлению мониторинга и контроля реализации национальных проектов (программ) на территории Петрозаводского городского округа</w:t>
      </w:r>
      <w:r w:rsidR="00776C46">
        <w:rPr>
          <w:rFonts w:ascii="Times New Roman" w:hAnsi="Times New Roman" w:cs="Times New Roman"/>
          <w:sz w:val="28"/>
          <w:szCs w:val="28"/>
        </w:rPr>
        <w:t>.</w:t>
      </w:r>
    </w:p>
    <w:p w:rsidR="00AE2C39" w:rsidRPr="00AD1F79" w:rsidRDefault="005B3D29" w:rsidP="001D285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1F79">
        <w:rPr>
          <w:rFonts w:ascii="Times New Roman" w:hAnsi="Times New Roman" w:cs="Times New Roman"/>
          <w:sz w:val="28"/>
          <w:szCs w:val="28"/>
        </w:rPr>
        <w:lastRenderedPageBreak/>
        <w:t xml:space="preserve">В целях поддержания соответствия методологического обеспечения деятельности Контрольно-счетной палаты потребностям внешнего финансового контроля актуализирован </w:t>
      </w:r>
      <w:r w:rsidR="00AD1F79">
        <w:rPr>
          <w:rFonts w:ascii="Times New Roman" w:hAnsi="Times New Roman" w:cs="Times New Roman"/>
          <w:sz w:val="28"/>
          <w:szCs w:val="28"/>
        </w:rPr>
        <w:t>один</w:t>
      </w:r>
      <w:r w:rsidRPr="00AD1F79">
        <w:rPr>
          <w:rFonts w:ascii="Times New Roman" w:hAnsi="Times New Roman" w:cs="Times New Roman"/>
          <w:sz w:val="28"/>
          <w:szCs w:val="28"/>
        </w:rPr>
        <w:t xml:space="preserve"> стандарт </w:t>
      </w:r>
      <w:r w:rsidR="00AD1F79">
        <w:rPr>
          <w:rFonts w:ascii="Times New Roman" w:hAnsi="Times New Roman" w:cs="Times New Roman"/>
          <w:sz w:val="28"/>
          <w:szCs w:val="28"/>
        </w:rPr>
        <w:t>организации деятельности</w:t>
      </w:r>
      <w:r w:rsidRPr="00AD1F79">
        <w:rPr>
          <w:rFonts w:ascii="Times New Roman" w:hAnsi="Times New Roman" w:cs="Times New Roman"/>
          <w:sz w:val="28"/>
          <w:szCs w:val="28"/>
        </w:rPr>
        <w:t>.</w:t>
      </w:r>
    </w:p>
    <w:p w:rsidR="0044314B" w:rsidRPr="00AD1F79" w:rsidRDefault="003F0223" w:rsidP="001D285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1F79">
        <w:rPr>
          <w:rFonts w:ascii="Times New Roman" w:hAnsi="Times New Roman" w:cs="Times New Roman"/>
          <w:sz w:val="28"/>
          <w:szCs w:val="28"/>
        </w:rPr>
        <w:t>Контрольно-счетной палатой п</w:t>
      </w:r>
      <w:r w:rsidR="0044314B" w:rsidRPr="00AD1F79">
        <w:rPr>
          <w:rFonts w:ascii="Times New Roman" w:hAnsi="Times New Roman" w:cs="Times New Roman"/>
          <w:sz w:val="28"/>
          <w:szCs w:val="28"/>
        </w:rPr>
        <w:t xml:space="preserve">рименяются в работе </w:t>
      </w:r>
      <w:r w:rsidRPr="00AD1F79">
        <w:rPr>
          <w:rFonts w:ascii="Times New Roman" w:hAnsi="Times New Roman" w:cs="Times New Roman"/>
          <w:sz w:val="28"/>
          <w:szCs w:val="28"/>
        </w:rPr>
        <w:t xml:space="preserve">стандарты, </w:t>
      </w:r>
      <w:r w:rsidR="0044314B" w:rsidRPr="00AD1F79">
        <w:rPr>
          <w:rFonts w:ascii="Times New Roman" w:hAnsi="Times New Roman" w:cs="Times New Roman"/>
          <w:sz w:val="28"/>
          <w:szCs w:val="28"/>
        </w:rPr>
        <w:t>разработанные Контрольно-счетной палатой Республики Карелия:</w:t>
      </w:r>
    </w:p>
    <w:p w:rsidR="0044314B" w:rsidRDefault="0044314B" w:rsidP="00CC49D4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1F79">
        <w:rPr>
          <w:rFonts w:ascii="Times New Roman" w:hAnsi="Times New Roman" w:cs="Times New Roman"/>
          <w:sz w:val="28"/>
          <w:szCs w:val="28"/>
        </w:rPr>
        <w:t xml:space="preserve">- СОД </w:t>
      </w:r>
      <w:r w:rsidR="008026EE" w:rsidRPr="00AD1F79">
        <w:rPr>
          <w:rFonts w:ascii="Times New Roman" w:hAnsi="Times New Roman" w:cs="Times New Roman"/>
          <w:sz w:val="28"/>
          <w:szCs w:val="28"/>
        </w:rPr>
        <w:t>1.2</w:t>
      </w:r>
      <w:r w:rsidR="003159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«Общие требования к стандартам внешнего муниципального финансового контроля для проведения контрольных и экспертно-аналитических мероприятий контрольно-счетными органами муниципальных образований, расположенных на территории Республики Карелия»;</w:t>
      </w:r>
    </w:p>
    <w:p w:rsidR="0044314B" w:rsidRPr="00CC49D4" w:rsidRDefault="0044314B" w:rsidP="00CC49D4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СФК </w:t>
      </w:r>
      <w:r w:rsidR="00315906">
        <w:rPr>
          <w:rFonts w:ascii="Times New Roman" w:hAnsi="Times New Roman" w:cs="Times New Roman"/>
          <w:sz w:val="28"/>
          <w:szCs w:val="28"/>
        </w:rPr>
        <w:t xml:space="preserve">2.8 </w:t>
      </w:r>
      <w:r>
        <w:rPr>
          <w:rFonts w:ascii="Times New Roman" w:hAnsi="Times New Roman" w:cs="Times New Roman"/>
          <w:sz w:val="28"/>
          <w:szCs w:val="28"/>
        </w:rPr>
        <w:t>«Порядок проведения совместных и параллельных контрольных</w:t>
      </w:r>
      <w:r w:rsidRPr="004431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экспертно-аналитических мероприятий».</w:t>
      </w:r>
    </w:p>
    <w:p w:rsidR="00F679F3" w:rsidRDefault="00F679F3" w:rsidP="00CC49D4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D4844" w:rsidRDefault="00174A8B" w:rsidP="00BD627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12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67BD7">
        <w:rPr>
          <w:rFonts w:ascii="Times New Roman" w:hAnsi="Times New Roman" w:cs="Times New Roman"/>
          <w:b/>
          <w:bCs/>
          <w:sz w:val="28"/>
          <w:szCs w:val="28"/>
        </w:rPr>
        <w:t>Основные итоги деятельности</w:t>
      </w:r>
    </w:p>
    <w:p w:rsidR="00A037BE" w:rsidRDefault="00A037BE" w:rsidP="009177C5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37BE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CC134F">
        <w:rPr>
          <w:rFonts w:ascii="Times New Roman" w:hAnsi="Times New Roman" w:cs="Times New Roman"/>
          <w:sz w:val="28"/>
          <w:szCs w:val="28"/>
        </w:rPr>
        <w:t>Положения о Контрольно-счетной палате, поручений</w:t>
      </w:r>
      <w:r w:rsidRPr="00A037BE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Совета и </w:t>
      </w:r>
      <w:r w:rsidR="00CC134F">
        <w:rPr>
          <w:rFonts w:ascii="Times New Roman" w:hAnsi="Times New Roman" w:cs="Times New Roman"/>
          <w:sz w:val="28"/>
          <w:szCs w:val="28"/>
        </w:rPr>
        <w:t xml:space="preserve">предложений </w:t>
      </w:r>
      <w:r w:rsidRPr="00A037BE">
        <w:rPr>
          <w:rFonts w:ascii="Times New Roman" w:hAnsi="Times New Roman" w:cs="Times New Roman"/>
          <w:sz w:val="28"/>
          <w:szCs w:val="28"/>
        </w:rPr>
        <w:t xml:space="preserve">Администрации Петрозаводского городского округа (далее – Администрация) </w:t>
      </w:r>
      <w:r w:rsidR="00E874F6">
        <w:rPr>
          <w:rFonts w:ascii="Times New Roman" w:hAnsi="Times New Roman" w:cs="Times New Roman"/>
          <w:sz w:val="28"/>
          <w:szCs w:val="28"/>
        </w:rPr>
        <w:t>в декабре 20</w:t>
      </w:r>
      <w:r w:rsidR="009177C5">
        <w:rPr>
          <w:rFonts w:ascii="Times New Roman" w:hAnsi="Times New Roman" w:cs="Times New Roman"/>
          <w:sz w:val="28"/>
          <w:szCs w:val="28"/>
        </w:rPr>
        <w:t>20</w:t>
      </w:r>
      <w:r w:rsidR="00E874F6">
        <w:rPr>
          <w:rFonts w:ascii="Times New Roman" w:hAnsi="Times New Roman" w:cs="Times New Roman"/>
          <w:sz w:val="28"/>
          <w:szCs w:val="28"/>
        </w:rPr>
        <w:t xml:space="preserve"> года утвержден</w:t>
      </w:r>
      <w:r w:rsidRPr="00A037BE">
        <w:rPr>
          <w:rFonts w:ascii="Times New Roman" w:hAnsi="Times New Roman" w:cs="Times New Roman"/>
          <w:sz w:val="28"/>
          <w:szCs w:val="28"/>
        </w:rPr>
        <w:t xml:space="preserve"> план работы Контрольно-счетной палаты на 20</w:t>
      </w:r>
      <w:r w:rsidR="00CC41DC">
        <w:rPr>
          <w:rFonts w:ascii="Times New Roman" w:hAnsi="Times New Roman" w:cs="Times New Roman"/>
          <w:sz w:val="28"/>
          <w:szCs w:val="28"/>
        </w:rPr>
        <w:t>2</w:t>
      </w:r>
      <w:r w:rsidR="009177C5">
        <w:rPr>
          <w:rFonts w:ascii="Times New Roman" w:hAnsi="Times New Roman" w:cs="Times New Roman"/>
          <w:sz w:val="28"/>
          <w:szCs w:val="28"/>
        </w:rPr>
        <w:t>1</w:t>
      </w:r>
      <w:r w:rsidRPr="00A037BE">
        <w:rPr>
          <w:rFonts w:ascii="Times New Roman" w:hAnsi="Times New Roman" w:cs="Times New Roman"/>
          <w:sz w:val="28"/>
          <w:szCs w:val="28"/>
        </w:rPr>
        <w:t xml:space="preserve"> год. В </w:t>
      </w:r>
      <w:r w:rsidR="0074301E">
        <w:rPr>
          <w:rFonts w:ascii="Times New Roman" w:hAnsi="Times New Roman" w:cs="Times New Roman"/>
          <w:sz w:val="28"/>
          <w:szCs w:val="28"/>
        </w:rPr>
        <w:t>отчетном периоде</w:t>
      </w:r>
      <w:r w:rsidRPr="00A037BE">
        <w:rPr>
          <w:rFonts w:ascii="Times New Roman" w:hAnsi="Times New Roman" w:cs="Times New Roman"/>
          <w:sz w:val="28"/>
          <w:szCs w:val="28"/>
        </w:rPr>
        <w:t xml:space="preserve"> в план работы Контрольно-счетной палаты вн</w:t>
      </w:r>
      <w:r w:rsidR="004320F4">
        <w:rPr>
          <w:rFonts w:ascii="Times New Roman" w:hAnsi="Times New Roman" w:cs="Times New Roman"/>
          <w:sz w:val="28"/>
          <w:szCs w:val="28"/>
        </w:rPr>
        <w:t>есены</w:t>
      </w:r>
      <w:r w:rsidRPr="00A037BE">
        <w:rPr>
          <w:rFonts w:ascii="Times New Roman" w:hAnsi="Times New Roman" w:cs="Times New Roman"/>
          <w:sz w:val="28"/>
          <w:szCs w:val="28"/>
        </w:rPr>
        <w:t xml:space="preserve"> изменения с учетом предложений Главы Петрозаводского городского округа.</w:t>
      </w:r>
    </w:p>
    <w:p w:rsidR="0074301E" w:rsidRDefault="00E03892" w:rsidP="009177C5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7BD7">
        <w:rPr>
          <w:rFonts w:ascii="Times New Roman" w:hAnsi="Times New Roman" w:cs="Times New Roman"/>
          <w:sz w:val="28"/>
          <w:szCs w:val="28"/>
        </w:rPr>
        <w:t>В соответствии с п</w:t>
      </w:r>
      <w:r w:rsidR="00D37A3A" w:rsidRPr="00D67BD7">
        <w:rPr>
          <w:rFonts w:ascii="Times New Roman" w:hAnsi="Times New Roman" w:cs="Times New Roman"/>
          <w:sz w:val="28"/>
          <w:szCs w:val="28"/>
        </w:rPr>
        <w:t>ланом работы на 20</w:t>
      </w:r>
      <w:r w:rsidR="00CC41DC">
        <w:rPr>
          <w:rFonts w:ascii="Times New Roman" w:hAnsi="Times New Roman" w:cs="Times New Roman"/>
          <w:sz w:val="28"/>
          <w:szCs w:val="28"/>
        </w:rPr>
        <w:t>2</w:t>
      </w:r>
      <w:r w:rsidR="009177C5">
        <w:rPr>
          <w:rFonts w:ascii="Times New Roman" w:hAnsi="Times New Roman" w:cs="Times New Roman"/>
          <w:sz w:val="28"/>
          <w:szCs w:val="28"/>
        </w:rPr>
        <w:t>1</w:t>
      </w:r>
      <w:r w:rsidR="00B16BDB" w:rsidRPr="00D67BD7">
        <w:rPr>
          <w:rFonts w:ascii="Times New Roman" w:hAnsi="Times New Roman" w:cs="Times New Roman"/>
          <w:sz w:val="28"/>
          <w:szCs w:val="28"/>
        </w:rPr>
        <w:t xml:space="preserve"> </w:t>
      </w:r>
      <w:r w:rsidR="00D37A3A" w:rsidRPr="00D67BD7">
        <w:rPr>
          <w:rFonts w:ascii="Times New Roman" w:hAnsi="Times New Roman" w:cs="Times New Roman"/>
          <w:sz w:val="28"/>
          <w:szCs w:val="28"/>
        </w:rPr>
        <w:t xml:space="preserve">год Контрольно-счетной палатой осуществлялась деятельность по проведению внешнего муниципального финансового контроля, </w:t>
      </w:r>
      <w:r w:rsidR="00B16BDB" w:rsidRPr="00D67BD7">
        <w:rPr>
          <w:rFonts w:ascii="Times New Roman" w:hAnsi="Times New Roman" w:cs="Times New Roman"/>
          <w:sz w:val="28"/>
          <w:szCs w:val="28"/>
        </w:rPr>
        <w:t xml:space="preserve">аудита и </w:t>
      </w:r>
      <w:r w:rsidR="00D37A3A" w:rsidRPr="00D67BD7">
        <w:rPr>
          <w:rFonts w:ascii="Times New Roman" w:hAnsi="Times New Roman" w:cs="Times New Roman"/>
          <w:sz w:val="28"/>
          <w:szCs w:val="28"/>
        </w:rPr>
        <w:t>контроля в сфере закупок</w:t>
      </w:r>
      <w:r w:rsidR="00F974B9">
        <w:rPr>
          <w:rFonts w:ascii="Times New Roman" w:hAnsi="Times New Roman" w:cs="Times New Roman"/>
          <w:sz w:val="28"/>
          <w:szCs w:val="28"/>
        </w:rPr>
        <w:t xml:space="preserve"> товаров (работ, услуг)</w:t>
      </w:r>
      <w:r w:rsidR="00E763C4">
        <w:rPr>
          <w:rFonts w:ascii="Times New Roman" w:hAnsi="Times New Roman" w:cs="Times New Roman"/>
          <w:sz w:val="28"/>
          <w:szCs w:val="28"/>
        </w:rPr>
        <w:t xml:space="preserve">, </w:t>
      </w:r>
      <w:r w:rsidR="00E763C4" w:rsidRPr="00D67BD7">
        <w:rPr>
          <w:rFonts w:ascii="Times New Roman" w:hAnsi="Times New Roman" w:cs="Times New Roman"/>
          <w:sz w:val="28"/>
          <w:szCs w:val="28"/>
        </w:rPr>
        <w:t>оценк</w:t>
      </w:r>
      <w:r w:rsidR="00E763C4">
        <w:rPr>
          <w:rFonts w:ascii="Times New Roman" w:hAnsi="Times New Roman" w:cs="Times New Roman"/>
          <w:sz w:val="28"/>
          <w:szCs w:val="28"/>
        </w:rPr>
        <w:t>е</w:t>
      </w:r>
      <w:r w:rsidR="00E763C4" w:rsidRPr="00D67BD7">
        <w:rPr>
          <w:rFonts w:ascii="Times New Roman" w:hAnsi="Times New Roman" w:cs="Times New Roman"/>
          <w:sz w:val="28"/>
          <w:szCs w:val="28"/>
        </w:rPr>
        <w:t xml:space="preserve">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 в </w:t>
      </w:r>
      <w:r w:rsidR="00186209">
        <w:rPr>
          <w:rFonts w:ascii="Times New Roman" w:hAnsi="Times New Roman" w:cs="Times New Roman"/>
          <w:sz w:val="28"/>
          <w:szCs w:val="28"/>
        </w:rPr>
        <w:t>Петрозаводском городском округе</w:t>
      </w:r>
      <w:r w:rsidR="00D37A3A" w:rsidRPr="00D67BD7">
        <w:rPr>
          <w:rFonts w:ascii="Times New Roman" w:hAnsi="Times New Roman" w:cs="Times New Roman"/>
          <w:sz w:val="28"/>
          <w:szCs w:val="28"/>
        </w:rPr>
        <w:t>.</w:t>
      </w:r>
      <w:r w:rsidR="00E061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7A3A" w:rsidRDefault="00E06126" w:rsidP="009177C5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Мероприятия, предусмотренные планом работы </w:t>
      </w:r>
      <w:r w:rsidRPr="00D67BD7">
        <w:rPr>
          <w:rFonts w:ascii="Times New Roman" w:hAnsi="Times New Roman" w:cs="Times New Roman"/>
          <w:sz w:val="28"/>
          <w:szCs w:val="28"/>
        </w:rPr>
        <w:t>Контрольно-счетной палаты на 20</w:t>
      </w:r>
      <w:r w:rsidR="00CC41DC">
        <w:rPr>
          <w:rFonts w:ascii="Times New Roman" w:hAnsi="Times New Roman" w:cs="Times New Roman"/>
          <w:sz w:val="28"/>
          <w:szCs w:val="28"/>
        </w:rPr>
        <w:t>2</w:t>
      </w:r>
      <w:r w:rsidR="009177C5">
        <w:rPr>
          <w:rFonts w:ascii="Times New Roman" w:hAnsi="Times New Roman" w:cs="Times New Roman"/>
          <w:sz w:val="28"/>
          <w:szCs w:val="28"/>
        </w:rPr>
        <w:t>1</w:t>
      </w:r>
      <w:r w:rsidRPr="00D67BD7">
        <w:rPr>
          <w:rFonts w:ascii="Times New Roman" w:hAnsi="Times New Roman" w:cs="Times New Roman"/>
          <w:sz w:val="28"/>
          <w:szCs w:val="28"/>
        </w:rPr>
        <w:t xml:space="preserve"> </w:t>
      </w:r>
      <w:r w:rsidRPr="0044314B">
        <w:rPr>
          <w:rFonts w:ascii="Times New Roman" w:hAnsi="Times New Roman" w:cs="Times New Roman"/>
          <w:sz w:val="28"/>
          <w:szCs w:val="28"/>
        </w:rPr>
        <w:t>год</w:t>
      </w:r>
      <w:r w:rsidR="0044314B" w:rsidRPr="0044314B">
        <w:rPr>
          <w:rFonts w:ascii="Times New Roman" w:hAnsi="Times New Roman" w:cs="Times New Roman"/>
          <w:sz w:val="28"/>
          <w:szCs w:val="28"/>
        </w:rPr>
        <w:t>,</w:t>
      </w:r>
      <w:r w:rsidRPr="0044314B">
        <w:rPr>
          <w:rFonts w:ascii="Times New Roman" w:hAnsi="Times New Roman" w:cs="Times New Roman"/>
          <w:sz w:val="28"/>
          <w:szCs w:val="28"/>
        </w:rPr>
        <w:t xml:space="preserve"> выполнены</w:t>
      </w:r>
      <w:r>
        <w:rPr>
          <w:rFonts w:ascii="Times New Roman" w:hAnsi="Times New Roman" w:cs="Times New Roman"/>
          <w:sz w:val="28"/>
          <w:szCs w:val="28"/>
        </w:rPr>
        <w:t xml:space="preserve"> в полном объеме.</w:t>
      </w:r>
    </w:p>
    <w:p w:rsidR="0025478E" w:rsidRDefault="0025478E" w:rsidP="009177C5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A0A05">
        <w:rPr>
          <w:rFonts w:ascii="Times New Roman" w:hAnsi="Times New Roman" w:cs="Times New Roman"/>
          <w:sz w:val="28"/>
          <w:szCs w:val="28"/>
        </w:rPr>
        <w:t>В соответствии с планом работы Контрольно-счетной палат</w:t>
      </w:r>
      <w:r w:rsidR="003B6E0C" w:rsidRPr="006A0A05">
        <w:rPr>
          <w:rFonts w:ascii="Times New Roman" w:hAnsi="Times New Roman" w:cs="Times New Roman"/>
          <w:sz w:val="28"/>
          <w:szCs w:val="28"/>
        </w:rPr>
        <w:t>ой</w:t>
      </w:r>
      <w:r w:rsidRPr="006A0A05">
        <w:rPr>
          <w:rFonts w:ascii="Times New Roman" w:hAnsi="Times New Roman" w:cs="Times New Roman"/>
          <w:sz w:val="28"/>
          <w:szCs w:val="28"/>
        </w:rPr>
        <w:t xml:space="preserve"> в 20</w:t>
      </w:r>
      <w:r w:rsidR="00CC41DC" w:rsidRPr="006A0A05">
        <w:rPr>
          <w:rFonts w:ascii="Times New Roman" w:hAnsi="Times New Roman" w:cs="Times New Roman"/>
          <w:sz w:val="28"/>
          <w:szCs w:val="28"/>
        </w:rPr>
        <w:t>2</w:t>
      </w:r>
      <w:r w:rsidR="009177C5">
        <w:rPr>
          <w:rFonts w:ascii="Times New Roman" w:hAnsi="Times New Roman" w:cs="Times New Roman"/>
          <w:sz w:val="28"/>
          <w:szCs w:val="28"/>
        </w:rPr>
        <w:t>1</w:t>
      </w:r>
      <w:r w:rsidRPr="006A0A05">
        <w:rPr>
          <w:rFonts w:ascii="Times New Roman" w:hAnsi="Times New Roman" w:cs="Times New Roman"/>
          <w:sz w:val="28"/>
          <w:szCs w:val="28"/>
        </w:rPr>
        <w:t xml:space="preserve"> году проведено </w:t>
      </w:r>
      <w:r w:rsidR="009177C5">
        <w:rPr>
          <w:rFonts w:ascii="Times New Roman" w:hAnsi="Times New Roman" w:cs="Times New Roman"/>
          <w:sz w:val="28"/>
          <w:szCs w:val="28"/>
        </w:rPr>
        <w:t>7</w:t>
      </w:r>
      <w:r w:rsidRPr="006A0A05">
        <w:rPr>
          <w:rFonts w:ascii="Times New Roman" w:hAnsi="Times New Roman" w:cs="Times New Roman"/>
          <w:color w:val="000000"/>
          <w:sz w:val="28"/>
          <w:szCs w:val="28"/>
        </w:rPr>
        <w:t xml:space="preserve"> контрольных и </w:t>
      </w:r>
      <w:r w:rsidR="004320F4" w:rsidRPr="006A0A05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9177C5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1D285E" w:rsidRPr="006A0A0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0500D" w:rsidRPr="006A0A05">
        <w:rPr>
          <w:rFonts w:ascii="Times New Roman" w:hAnsi="Times New Roman" w:cs="Times New Roman"/>
          <w:sz w:val="28"/>
          <w:szCs w:val="28"/>
        </w:rPr>
        <w:t>экспертно</w:t>
      </w:r>
      <w:r w:rsidR="00BF491B" w:rsidRPr="006A0A05">
        <w:rPr>
          <w:rFonts w:ascii="Times New Roman" w:hAnsi="Times New Roman" w:cs="Times New Roman"/>
          <w:sz w:val="28"/>
          <w:szCs w:val="28"/>
        </w:rPr>
        <w:t>-</w:t>
      </w:r>
      <w:r w:rsidR="00716540" w:rsidRPr="006A0A05">
        <w:rPr>
          <w:rFonts w:ascii="Times New Roman" w:hAnsi="Times New Roman" w:cs="Times New Roman"/>
          <w:sz w:val="28"/>
          <w:szCs w:val="28"/>
        </w:rPr>
        <w:t>аналитических</w:t>
      </w:r>
      <w:r w:rsidR="004320F4" w:rsidRPr="006A0A05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EA6E34">
        <w:rPr>
          <w:rFonts w:ascii="Times New Roman" w:hAnsi="Times New Roman" w:cs="Times New Roman"/>
          <w:sz w:val="28"/>
          <w:szCs w:val="28"/>
        </w:rPr>
        <w:t>й</w:t>
      </w:r>
      <w:r w:rsidRPr="006A0A0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C81551" w:rsidRPr="006A0A05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C81551">
        <w:rPr>
          <w:rFonts w:ascii="Times New Roman" w:hAnsi="Times New Roman" w:cs="Times New Roman"/>
          <w:color w:val="000000"/>
          <w:sz w:val="28"/>
          <w:szCs w:val="28"/>
        </w:rPr>
        <w:t xml:space="preserve"> том числе </w:t>
      </w:r>
      <w:r w:rsidR="00822866" w:rsidRPr="008A4360">
        <w:rPr>
          <w:rFonts w:ascii="Times New Roman" w:hAnsi="Times New Roman" w:cs="Times New Roman"/>
          <w:color w:val="000000"/>
          <w:sz w:val="28"/>
          <w:szCs w:val="28"/>
        </w:rPr>
        <w:t>совместно</w:t>
      </w:r>
      <w:r w:rsidR="00ED3265" w:rsidRPr="008A4360">
        <w:rPr>
          <w:rFonts w:ascii="Times New Roman" w:hAnsi="Times New Roman" w:cs="Times New Roman"/>
          <w:color w:val="000000"/>
          <w:sz w:val="28"/>
          <w:szCs w:val="28"/>
        </w:rPr>
        <w:t xml:space="preserve"> (параллельно)</w:t>
      </w:r>
      <w:r w:rsidR="00822866" w:rsidRPr="008A4360">
        <w:rPr>
          <w:rFonts w:ascii="Times New Roman" w:hAnsi="Times New Roman" w:cs="Times New Roman"/>
          <w:color w:val="000000"/>
          <w:sz w:val="28"/>
          <w:szCs w:val="28"/>
        </w:rPr>
        <w:t xml:space="preserve"> с </w:t>
      </w:r>
      <w:r w:rsidRPr="008A4360">
        <w:rPr>
          <w:rFonts w:ascii="Times New Roman" w:hAnsi="Times New Roman" w:cs="Times New Roman"/>
          <w:color w:val="000000"/>
          <w:sz w:val="28"/>
          <w:szCs w:val="28"/>
        </w:rPr>
        <w:t>Контрольно-счетной палатой Республики Карелия</w:t>
      </w:r>
      <w:r w:rsidR="008340F5" w:rsidRPr="008A4360">
        <w:rPr>
          <w:rFonts w:ascii="Times New Roman" w:hAnsi="Times New Roman" w:cs="Times New Roman"/>
          <w:color w:val="000000"/>
          <w:sz w:val="28"/>
          <w:szCs w:val="28"/>
        </w:rPr>
        <w:t xml:space="preserve"> и</w:t>
      </w:r>
      <w:r w:rsidR="00E874F6" w:rsidRPr="008A4360">
        <w:rPr>
          <w:rFonts w:ascii="Times New Roman" w:hAnsi="Times New Roman" w:cs="Times New Roman"/>
          <w:color w:val="000000"/>
          <w:sz w:val="28"/>
          <w:szCs w:val="28"/>
        </w:rPr>
        <w:t xml:space="preserve"> Союзом муниципальных контрольно-счетных органов </w:t>
      </w:r>
      <w:r w:rsidR="008D6CF9" w:rsidRPr="008A4360">
        <w:rPr>
          <w:rFonts w:ascii="Times New Roman" w:hAnsi="Times New Roman" w:cs="Times New Roman"/>
          <w:color w:val="000000"/>
          <w:sz w:val="28"/>
          <w:szCs w:val="28"/>
        </w:rPr>
        <w:t>Российской Федерации</w:t>
      </w:r>
      <w:r w:rsidR="00422DD7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422DD7" w:rsidRPr="00422DD7">
        <w:rPr>
          <w:rFonts w:ascii="Times New Roman" w:hAnsi="Times New Roman" w:cs="Times New Roman"/>
          <w:sz w:val="28"/>
          <w:szCs w:val="28"/>
        </w:rPr>
        <w:t xml:space="preserve"> </w:t>
      </w:r>
      <w:r w:rsidR="00422DD7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9177C5" w:rsidRPr="000A3CB1">
        <w:rPr>
          <w:rFonts w:ascii="Times New Roman" w:hAnsi="Times New Roman" w:cs="Times New Roman"/>
          <w:sz w:val="28"/>
          <w:szCs w:val="28"/>
        </w:rPr>
        <w:t>3</w:t>
      </w:r>
      <w:r w:rsidR="00422DD7" w:rsidRPr="000A3CB1">
        <w:rPr>
          <w:rFonts w:ascii="Times New Roman" w:hAnsi="Times New Roman" w:cs="Times New Roman"/>
          <w:sz w:val="28"/>
          <w:szCs w:val="28"/>
        </w:rPr>
        <w:t xml:space="preserve"> внепланов</w:t>
      </w:r>
      <w:r w:rsidR="009177C5" w:rsidRPr="000A3CB1">
        <w:rPr>
          <w:rFonts w:ascii="Times New Roman" w:hAnsi="Times New Roman" w:cs="Times New Roman"/>
          <w:sz w:val="28"/>
          <w:szCs w:val="28"/>
        </w:rPr>
        <w:t>ых</w:t>
      </w:r>
      <w:r w:rsidR="00422DD7" w:rsidRPr="000A3CB1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9177C5" w:rsidRPr="000A3CB1">
        <w:rPr>
          <w:rFonts w:ascii="Times New Roman" w:hAnsi="Times New Roman" w:cs="Times New Roman"/>
          <w:sz w:val="28"/>
          <w:szCs w:val="28"/>
        </w:rPr>
        <w:t>и</w:t>
      </w:r>
      <w:r w:rsidR="00422DD7" w:rsidRPr="000A3CB1">
        <w:rPr>
          <w:rFonts w:ascii="Times New Roman" w:hAnsi="Times New Roman" w:cs="Times New Roman"/>
          <w:sz w:val="28"/>
          <w:szCs w:val="28"/>
        </w:rPr>
        <w:t xml:space="preserve"> </w:t>
      </w:r>
      <w:r w:rsidR="009177C5" w:rsidRPr="000A3CB1">
        <w:rPr>
          <w:rFonts w:ascii="Times New Roman" w:hAnsi="Times New Roman" w:cs="Times New Roman"/>
          <w:sz w:val="28"/>
          <w:szCs w:val="28"/>
        </w:rPr>
        <w:t>в рамках исполнения полномочий по контролю в сфере закупок</w:t>
      </w:r>
      <w:r w:rsidR="00422DD7" w:rsidRPr="000A3CB1">
        <w:rPr>
          <w:rFonts w:ascii="Times New Roman" w:hAnsi="Times New Roman" w:cs="Times New Roman"/>
          <w:sz w:val="28"/>
          <w:szCs w:val="28"/>
        </w:rPr>
        <w:t>.</w:t>
      </w:r>
    </w:p>
    <w:p w:rsidR="00445ADA" w:rsidRDefault="00445ADA" w:rsidP="008B1423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контроля </w:t>
      </w:r>
      <w:r w:rsidRPr="00C95690">
        <w:rPr>
          <w:rFonts w:ascii="Times New Roman" w:hAnsi="Times New Roman" w:cs="Times New Roman"/>
          <w:sz w:val="28"/>
          <w:szCs w:val="28"/>
        </w:rPr>
        <w:t>за приоритетными</w:t>
      </w:r>
      <w:r>
        <w:rPr>
          <w:rFonts w:ascii="Times New Roman" w:hAnsi="Times New Roman" w:cs="Times New Roman"/>
          <w:sz w:val="28"/>
          <w:szCs w:val="28"/>
        </w:rPr>
        <w:t xml:space="preserve"> национальными проектами в 20</w:t>
      </w:r>
      <w:r w:rsidR="00CC41DC">
        <w:rPr>
          <w:rFonts w:ascii="Times New Roman" w:hAnsi="Times New Roman" w:cs="Times New Roman"/>
          <w:sz w:val="28"/>
          <w:szCs w:val="28"/>
        </w:rPr>
        <w:t>2</w:t>
      </w:r>
      <w:r w:rsidR="00A5400D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году</w:t>
      </w:r>
      <w:r w:rsidR="008944A4">
        <w:rPr>
          <w:rFonts w:ascii="Times New Roman" w:hAnsi="Times New Roman" w:cs="Times New Roman"/>
          <w:sz w:val="28"/>
          <w:szCs w:val="28"/>
        </w:rPr>
        <w:t xml:space="preserve"> совместно с Союзом </w:t>
      </w:r>
      <w:r w:rsidR="008944A4" w:rsidRPr="008944A4">
        <w:rPr>
          <w:rFonts w:ascii="Times New Roman" w:hAnsi="Times New Roman" w:cs="Times New Roman"/>
          <w:sz w:val="28"/>
          <w:szCs w:val="28"/>
        </w:rPr>
        <w:t>муниципальных контрольно-счетных органов Российской Федерации</w:t>
      </w:r>
      <w:r w:rsidR="008944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проведен</w:t>
      </w:r>
      <w:r w:rsidR="00A5400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400D">
        <w:rPr>
          <w:rFonts w:ascii="Times New Roman" w:hAnsi="Times New Roman" w:cs="Times New Roman"/>
          <w:sz w:val="28"/>
          <w:szCs w:val="28"/>
        </w:rPr>
        <w:t>контрольное мероприятие</w:t>
      </w:r>
      <w:r w:rsidR="008944A4">
        <w:rPr>
          <w:rFonts w:ascii="Times New Roman" w:hAnsi="Times New Roman" w:cs="Times New Roman"/>
          <w:sz w:val="28"/>
          <w:szCs w:val="28"/>
        </w:rPr>
        <w:t xml:space="preserve"> </w:t>
      </w:r>
      <w:r w:rsidR="00E270A4" w:rsidRPr="00E270A4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A5400D" w:rsidRPr="00A5400D">
        <w:rPr>
          <w:rFonts w:ascii="Times New Roman" w:hAnsi="Times New Roman" w:cs="Times New Roman"/>
          <w:bCs/>
          <w:sz w:val="28"/>
          <w:szCs w:val="28"/>
        </w:rPr>
        <w:t>Проверка эффективности и целевого использования бюджетных средств, выделенных на переселение граждан из аварийного жилищного фонда в 2019-2020 годах в рамках реализации национального проекта «Жилье и городская среда</w:t>
      </w:r>
      <w:r w:rsidR="008944A4" w:rsidRPr="008944A4">
        <w:rPr>
          <w:rFonts w:ascii="Times New Roman" w:hAnsi="Times New Roman" w:cs="Times New Roman"/>
          <w:bCs/>
          <w:sz w:val="28"/>
          <w:szCs w:val="28"/>
        </w:rPr>
        <w:t>»</w:t>
      </w:r>
      <w:r w:rsidR="00E270A4" w:rsidRPr="00E270A4">
        <w:rPr>
          <w:rFonts w:ascii="Times New Roman" w:hAnsi="Times New Roman" w:cs="Times New Roman"/>
          <w:bCs/>
          <w:sz w:val="28"/>
          <w:szCs w:val="28"/>
        </w:rPr>
        <w:t>»</w:t>
      </w:r>
      <w:r w:rsidR="008A4360">
        <w:rPr>
          <w:rFonts w:ascii="Times New Roman" w:hAnsi="Times New Roman" w:cs="Times New Roman"/>
          <w:bCs/>
          <w:sz w:val="28"/>
          <w:szCs w:val="28"/>
        </w:rPr>
        <w:t xml:space="preserve"> (Общероссийское мероприятие)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A6896" w:rsidRPr="00BF491B" w:rsidRDefault="005F6ECB" w:rsidP="008B1423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491B">
        <w:rPr>
          <w:rFonts w:ascii="Times New Roman" w:hAnsi="Times New Roman" w:cs="Times New Roman"/>
          <w:sz w:val="28"/>
          <w:szCs w:val="28"/>
        </w:rPr>
        <w:lastRenderedPageBreak/>
        <w:t xml:space="preserve">По результатам контрольных мероприятий объем проверенных бюджетных средств составил </w:t>
      </w:r>
      <w:r w:rsidR="00A5400D">
        <w:rPr>
          <w:rFonts w:ascii="Times New Roman" w:hAnsi="Times New Roman" w:cs="Times New Roman"/>
          <w:sz w:val="28"/>
          <w:szCs w:val="28"/>
        </w:rPr>
        <w:t>11 057 951,9</w:t>
      </w:r>
      <w:r w:rsidR="008340F5">
        <w:rPr>
          <w:rFonts w:ascii="Times New Roman" w:hAnsi="Times New Roman" w:cs="Times New Roman"/>
          <w:sz w:val="28"/>
          <w:szCs w:val="28"/>
        </w:rPr>
        <w:t xml:space="preserve"> </w:t>
      </w:r>
      <w:r w:rsidR="003A6896" w:rsidRPr="00BF491B">
        <w:rPr>
          <w:rFonts w:ascii="Times New Roman" w:hAnsi="Times New Roman" w:cs="Times New Roman"/>
          <w:sz w:val="28"/>
          <w:szCs w:val="28"/>
        </w:rPr>
        <w:t>тыс. рублей</w:t>
      </w:r>
      <w:r w:rsidR="003A6896" w:rsidRPr="00F85859">
        <w:rPr>
          <w:rFonts w:ascii="Times New Roman" w:hAnsi="Times New Roman" w:cs="Times New Roman"/>
          <w:sz w:val="28"/>
          <w:szCs w:val="28"/>
        </w:rPr>
        <w:t>,</w:t>
      </w:r>
      <w:r w:rsidR="008340F5" w:rsidRPr="00F85859">
        <w:rPr>
          <w:rFonts w:ascii="Times New Roman" w:hAnsi="Times New Roman" w:cs="Times New Roman"/>
          <w:sz w:val="28"/>
          <w:szCs w:val="28"/>
        </w:rPr>
        <w:t xml:space="preserve"> </w:t>
      </w:r>
      <w:r w:rsidR="003A6896" w:rsidRPr="00BF491B">
        <w:rPr>
          <w:rFonts w:ascii="Times New Roman" w:hAnsi="Times New Roman" w:cs="Times New Roman"/>
          <w:sz w:val="28"/>
          <w:szCs w:val="28"/>
        </w:rPr>
        <w:t>в том числе:</w:t>
      </w:r>
    </w:p>
    <w:p w:rsidR="003A6896" w:rsidRPr="007B6927" w:rsidRDefault="00F67657" w:rsidP="008B1423">
      <w:pPr>
        <w:pStyle w:val="a3"/>
        <w:numPr>
          <w:ilvl w:val="0"/>
          <w:numId w:val="39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6927">
        <w:rPr>
          <w:rFonts w:ascii="Times New Roman" w:hAnsi="Times New Roman" w:cs="Times New Roman"/>
          <w:sz w:val="28"/>
          <w:szCs w:val="28"/>
        </w:rPr>
        <w:t xml:space="preserve">при </w:t>
      </w:r>
      <w:r w:rsidR="003A6896" w:rsidRPr="007B6927">
        <w:rPr>
          <w:rFonts w:ascii="Times New Roman" w:hAnsi="Times New Roman" w:cs="Times New Roman"/>
          <w:sz w:val="28"/>
          <w:szCs w:val="28"/>
        </w:rPr>
        <w:t>проверк</w:t>
      </w:r>
      <w:r w:rsidRPr="007B6927">
        <w:rPr>
          <w:rFonts w:ascii="Times New Roman" w:hAnsi="Times New Roman" w:cs="Times New Roman"/>
          <w:sz w:val="28"/>
          <w:szCs w:val="28"/>
        </w:rPr>
        <w:t>е</w:t>
      </w:r>
      <w:r w:rsidR="003A6896" w:rsidRPr="007B6927">
        <w:rPr>
          <w:rFonts w:ascii="Times New Roman" w:hAnsi="Times New Roman" w:cs="Times New Roman"/>
          <w:sz w:val="28"/>
          <w:szCs w:val="28"/>
        </w:rPr>
        <w:t xml:space="preserve"> достоверности годовой бюджетной отчетности главных администраторов бюджетных средств Петрозаводского городского округа за </w:t>
      </w:r>
      <w:r w:rsidR="00885E83">
        <w:rPr>
          <w:rFonts w:ascii="Times New Roman" w:hAnsi="Times New Roman" w:cs="Times New Roman"/>
          <w:sz w:val="28"/>
          <w:szCs w:val="28"/>
        </w:rPr>
        <w:t>2020</w:t>
      </w:r>
      <w:r w:rsidR="00E874F6" w:rsidRPr="007B6927">
        <w:rPr>
          <w:rFonts w:ascii="Times New Roman" w:hAnsi="Times New Roman" w:cs="Times New Roman"/>
          <w:sz w:val="28"/>
          <w:szCs w:val="28"/>
        </w:rPr>
        <w:t xml:space="preserve"> </w:t>
      </w:r>
      <w:r w:rsidR="003A6896" w:rsidRPr="007B6927">
        <w:rPr>
          <w:rFonts w:ascii="Times New Roman" w:hAnsi="Times New Roman" w:cs="Times New Roman"/>
          <w:sz w:val="28"/>
          <w:szCs w:val="28"/>
        </w:rPr>
        <w:t xml:space="preserve">год </w:t>
      </w:r>
      <w:r w:rsidR="008340F5" w:rsidRPr="007B6927">
        <w:rPr>
          <w:rFonts w:ascii="Times New Roman" w:hAnsi="Times New Roman" w:cs="Times New Roman"/>
          <w:sz w:val="28"/>
          <w:szCs w:val="28"/>
        </w:rPr>
        <w:t>в соответствии с требованиями Закона</w:t>
      </w:r>
      <w:r w:rsidR="008340F5" w:rsidRPr="007B6927">
        <w:rPr>
          <w:rFonts w:ascii="Times New Roman" w:hAnsi="Times New Roman" w:cs="Times New Roman"/>
          <w:color w:val="000000"/>
          <w:sz w:val="28"/>
          <w:szCs w:val="28"/>
        </w:rPr>
        <w:t xml:space="preserve"> № 6-ФЗ </w:t>
      </w:r>
      <w:r w:rsidR="003A6896" w:rsidRPr="007B6927">
        <w:rPr>
          <w:rFonts w:ascii="Times New Roman" w:hAnsi="Times New Roman" w:cs="Times New Roman"/>
          <w:sz w:val="28"/>
          <w:szCs w:val="28"/>
        </w:rPr>
        <w:t xml:space="preserve">в сумме </w:t>
      </w:r>
      <w:r w:rsidR="00DC412E">
        <w:rPr>
          <w:rFonts w:ascii="Times New Roman" w:hAnsi="Times New Roman" w:cs="Times New Roman"/>
          <w:sz w:val="28"/>
          <w:szCs w:val="28"/>
        </w:rPr>
        <w:t>8 780 921,7</w:t>
      </w:r>
      <w:r w:rsidR="003A6896" w:rsidRPr="007B6927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693F31" w:rsidRPr="007B6927" w:rsidRDefault="00F67657" w:rsidP="008B1423">
      <w:pPr>
        <w:pStyle w:val="a3"/>
        <w:numPr>
          <w:ilvl w:val="0"/>
          <w:numId w:val="39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6927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="003A6896" w:rsidRPr="007B6927">
        <w:rPr>
          <w:rFonts w:ascii="Times New Roman" w:hAnsi="Times New Roman" w:cs="Times New Roman"/>
          <w:sz w:val="28"/>
          <w:szCs w:val="28"/>
        </w:rPr>
        <w:t>контрольны</w:t>
      </w:r>
      <w:r w:rsidRPr="007B6927">
        <w:rPr>
          <w:rFonts w:ascii="Times New Roman" w:hAnsi="Times New Roman" w:cs="Times New Roman"/>
          <w:sz w:val="28"/>
          <w:szCs w:val="28"/>
        </w:rPr>
        <w:t>х</w:t>
      </w:r>
      <w:r w:rsidR="003A6896" w:rsidRPr="007B6927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Pr="007B6927">
        <w:rPr>
          <w:rFonts w:ascii="Times New Roman" w:hAnsi="Times New Roman" w:cs="Times New Roman"/>
          <w:sz w:val="28"/>
          <w:szCs w:val="28"/>
        </w:rPr>
        <w:t>й</w:t>
      </w:r>
      <w:r w:rsidR="003A6896" w:rsidRPr="007B6927">
        <w:rPr>
          <w:rFonts w:ascii="Times New Roman" w:hAnsi="Times New Roman" w:cs="Times New Roman"/>
          <w:sz w:val="28"/>
          <w:szCs w:val="28"/>
        </w:rPr>
        <w:t xml:space="preserve"> в </w:t>
      </w:r>
      <w:r w:rsidR="00693F31" w:rsidRPr="007B6927">
        <w:rPr>
          <w:rFonts w:ascii="Times New Roman" w:hAnsi="Times New Roman" w:cs="Times New Roman"/>
          <w:sz w:val="28"/>
          <w:szCs w:val="28"/>
        </w:rPr>
        <w:t xml:space="preserve">рамках внешнего финансового контроля </w:t>
      </w:r>
      <w:r w:rsidR="008340F5" w:rsidRPr="007B6927">
        <w:rPr>
          <w:rFonts w:ascii="Times New Roman" w:hAnsi="Times New Roman" w:cs="Times New Roman"/>
          <w:sz w:val="28"/>
          <w:szCs w:val="28"/>
        </w:rPr>
        <w:t xml:space="preserve">в соответствии с поручениями Петрозаводского городского Совета и предложениями Главы Петрозаводского городского округа </w:t>
      </w:r>
      <w:r w:rsidR="00693F31" w:rsidRPr="007B6927">
        <w:rPr>
          <w:rFonts w:ascii="Times New Roman" w:hAnsi="Times New Roman" w:cs="Times New Roman"/>
          <w:sz w:val="28"/>
          <w:szCs w:val="28"/>
        </w:rPr>
        <w:t xml:space="preserve">в </w:t>
      </w:r>
      <w:r w:rsidR="003A6896" w:rsidRPr="007B6927">
        <w:rPr>
          <w:rFonts w:ascii="Times New Roman" w:hAnsi="Times New Roman" w:cs="Times New Roman"/>
          <w:sz w:val="28"/>
          <w:szCs w:val="28"/>
        </w:rPr>
        <w:t xml:space="preserve">сумме </w:t>
      </w:r>
      <w:r w:rsidR="00DC412E">
        <w:rPr>
          <w:rFonts w:ascii="Times New Roman" w:hAnsi="Times New Roman" w:cs="Times New Roman"/>
          <w:sz w:val="28"/>
          <w:szCs w:val="28"/>
        </w:rPr>
        <w:t>2 277 030,2</w:t>
      </w:r>
      <w:r w:rsidR="003A6896" w:rsidRPr="007B6927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9C4186" w:rsidRPr="007B6927">
        <w:rPr>
          <w:rFonts w:ascii="Times New Roman" w:hAnsi="Times New Roman" w:cs="Times New Roman"/>
          <w:sz w:val="28"/>
          <w:szCs w:val="28"/>
        </w:rPr>
        <w:t>.</w:t>
      </w:r>
    </w:p>
    <w:p w:rsidR="00D423C0" w:rsidRDefault="003A6896" w:rsidP="00082B21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491B">
        <w:rPr>
          <w:rFonts w:ascii="Times New Roman" w:hAnsi="Times New Roman" w:cs="Times New Roman"/>
          <w:sz w:val="28"/>
          <w:szCs w:val="28"/>
        </w:rPr>
        <w:t xml:space="preserve">При </w:t>
      </w:r>
      <w:r w:rsidR="00363C5A">
        <w:rPr>
          <w:rFonts w:ascii="Times New Roman" w:hAnsi="Times New Roman" w:cs="Times New Roman"/>
          <w:sz w:val="28"/>
          <w:szCs w:val="28"/>
        </w:rPr>
        <w:t>проверке</w:t>
      </w:r>
      <w:r w:rsidRPr="00BF491B">
        <w:rPr>
          <w:rFonts w:ascii="Times New Roman" w:hAnsi="Times New Roman" w:cs="Times New Roman"/>
          <w:sz w:val="28"/>
          <w:szCs w:val="28"/>
        </w:rPr>
        <w:t xml:space="preserve"> </w:t>
      </w:r>
      <w:r w:rsidR="001B24E4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="00797CEB">
        <w:rPr>
          <w:rFonts w:ascii="Times New Roman" w:hAnsi="Times New Roman" w:cs="Times New Roman"/>
          <w:sz w:val="28"/>
          <w:szCs w:val="28"/>
        </w:rPr>
        <w:t xml:space="preserve">унитарных предприятий и </w:t>
      </w:r>
      <w:r w:rsidR="001B24E4">
        <w:rPr>
          <w:rFonts w:ascii="Times New Roman" w:hAnsi="Times New Roman" w:cs="Times New Roman"/>
          <w:sz w:val="28"/>
          <w:szCs w:val="28"/>
        </w:rPr>
        <w:t xml:space="preserve">бюджетных учреждений </w:t>
      </w:r>
      <w:r w:rsidRPr="00BF491B">
        <w:rPr>
          <w:rFonts w:ascii="Times New Roman" w:hAnsi="Times New Roman" w:cs="Times New Roman"/>
          <w:sz w:val="28"/>
          <w:szCs w:val="28"/>
        </w:rPr>
        <w:t>в</w:t>
      </w:r>
      <w:r w:rsidR="005F6ECB" w:rsidRPr="00BF491B">
        <w:rPr>
          <w:rFonts w:ascii="Times New Roman" w:hAnsi="Times New Roman" w:cs="Times New Roman"/>
          <w:sz w:val="28"/>
          <w:szCs w:val="28"/>
        </w:rPr>
        <w:t>ыявлен</w:t>
      </w:r>
      <w:r w:rsidR="004C6283">
        <w:rPr>
          <w:rFonts w:ascii="Times New Roman" w:hAnsi="Times New Roman" w:cs="Times New Roman"/>
          <w:sz w:val="28"/>
          <w:szCs w:val="28"/>
        </w:rPr>
        <w:t>ы</w:t>
      </w:r>
      <w:r w:rsidR="005F6ECB" w:rsidRPr="00BF491B">
        <w:rPr>
          <w:rFonts w:ascii="Times New Roman" w:hAnsi="Times New Roman" w:cs="Times New Roman"/>
          <w:sz w:val="28"/>
          <w:szCs w:val="28"/>
        </w:rPr>
        <w:t xml:space="preserve"> </w:t>
      </w:r>
      <w:r w:rsidR="002E56FC" w:rsidRPr="00BF491B">
        <w:rPr>
          <w:rFonts w:ascii="Times New Roman" w:hAnsi="Times New Roman" w:cs="Times New Roman"/>
          <w:sz w:val="28"/>
          <w:szCs w:val="28"/>
        </w:rPr>
        <w:t>нарушени</w:t>
      </w:r>
      <w:r w:rsidR="004C6283">
        <w:rPr>
          <w:rFonts w:ascii="Times New Roman" w:hAnsi="Times New Roman" w:cs="Times New Roman"/>
          <w:sz w:val="28"/>
          <w:szCs w:val="28"/>
        </w:rPr>
        <w:t>я</w:t>
      </w:r>
      <w:r w:rsidR="002E56FC" w:rsidRPr="00BF491B">
        <w:rPr>
          <w:rFonts w:ascii="Times New Roman" w:hAnsi="Times New Roman" w:cs="Times New Roman"/>
          <w:sz w:val="28"/>
          <w:szCs w:val="28"/>
        </w:rPr>
        <w:t xml:space="preserve"> </w:t>
      </w:r>
      <w:r w:rsidR="00F51507">
        <w:rPr>
          <w:rFonts w:ascii="Times New Roman" w:hAnsi="Times New Roman" w:cs="Times New Roman"/>
          <w:sz w:val="28"/>
          <w:szCs w:val="28"/>
        </w:rPr>
        <w:t>и расхождени</w:t>
      </w:r>
      <w:r w:rsidR="004C6283">
        <w:rPr>
          <w:rFonts w:ascii="Times New Roman" w:hAnsi="Times New Roman" w:cs="Times New Roman"/>
          <w:sz w:val="28"/>
          <w:szCs w:val="28"/>
        </w:rPr>
        <w:t>я, в</w:t>
      </w:r>
      <w:r w:rsidR="00264578">
        <w:rPr>
          <w:rFonts w:ascii="Times New Roman" w:hAnsi="Times New Roman" w:cs="Times New Roman"/>
          <w:sz w:val="28"/>
          <w:szCs w:val="28"/>
        </w:rPr>
        <w:t xml:space="preserve"> том числе</w:t>
      </w:r>
      <w:r w:rsidR="00D423C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153FB8" w:rsidRDefault="00D423C0" w:rsidP="00082B21">
      <w:pPr>
        <w:pStyle w:val="a3"/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F6ECB" w:rsidRPr="002F136A">
        <w:rPr>
          <w:rFonts w:ascii="Times New Roman" w:hAnsi="Times New Roman" w:cs="Times New Roman"/>
          <w:sz w:val="28"/>
          <w:szCs w:val="28"/>
        </w:rPr>
        <w:t>в сфере организации и осуществления контроля за законностью, результативностью использования средств бюджета Петрозаводского городского</w:t>
      </w:r>
      <w:r w:rsidR="00313E33">
        <w:rPr>
          <w:rFonts w:ascii="Times New Roman" w:hAnsi="Times New Roman" w:cs="Times New Roman"/>
          <w:sz w:val="28"/>
          <w:szCs w:val="28"/>
        </w:rPr>
        <w:t xml:space="preserve"> округа, а также</w:t>
      </w:r>
      <w:r w:rsidR="00313E33" w:rsidRPr="00313E33">
        <w:t xml:space="preserve"> </w:t>
      </w:r>
      <w:r w:rsidR="00313E33" w:rsidRPr="00313E33">
        <w:rPr>
          <w:rFonts w:ascii="Times New Roman" w:hAnsi="Times New Roman" w:cs="Times New Roman"/>
          <w:sz w:val="28"/>
          <w:szCs w:val="28"/>
        </w:rPr>
        <w:t>в рамках контроля за соблюдением установленного порядка управления и распоряжения имуществом, находящимся в муниципальной собственности</w:t>
      </w:r>
      <w:r w:rsidR="005F6ECB" w:rsidRPr="002F136A">
        <w:rPr>
          <w:rFonts w:ascii="Times New Roman" w:hAnsi="Times New Roman" w:cs="Times New Roman"/>
          <w:sz w:val="28"/>
          <w:szCs w:val="28"/>
        </w:rPr>
        <w:t xml:space="preserve"> на </w:t>
      </w:r>
      <w:r w:rsidR="005F6ECB" w:rsidRPr="00010D7E">
        <w:rPr>
          <w:rFonts w:ascii="Times New Roman" w:hAnsi="Times New Roman" w:cs="Times New Roman"/>
          <w:sz w:val="28"/>
          <w:szCs w:val="28"/>
        </w:rPr>
        <w:t xml:space="preserve">сумму </w:t>
      </w:r>
      <w:r w:rsidR="00313E33">
        <w:rPr>
          <w:rFonts w:ascii="Times New Roman" w:hAnsi="Times New Roman" w:cs="Times New Roman"/>
          <w:sz w:val="28"/>
          <w:szCs w:val="28"/>
        </w:rPr>
        <w:t>187 956,0</w:t>
      </w:r>
      <w:r w:rsidR="00F974B9" w:rsidRPr="00010D7E">
        <w:rPr>
          <w:rFonts w:ascii="Times New Roman" w:hAnsi="Times New Roman" w:cs="Times New Roman"/>
          <w:sz w:val="28"/>
          <w:szCs w:val="28"/>
        </w:rPr>
        <w:t xml:space="preserve"> тыс</w:t>
      </w:r>
      <w:r w:rsidR="00F974B9" w:rsidRPr="002F136A">
        <w:rPr>
          <w:rFonts w:ascii="Times New Roman" w:hAnsi="Times New Roman" w:cs="Times New Roman"/>
          <w:sz w:val="28"/>
          <w:szCs w:val="28"/>
        </w:rPr>
        <w:t>. рубле</w:t>
      </w:r>
      <w:r w:rsidRPr="002F136A">
        <w:rPr>
          <w:rFonts w:ascii="Times New Roman" w:hAnsi="Times New Roman" w:cs="Times New Roman"/>
          <w:sz w:val="28"/>
          <w:szCs w:val="28"/>
        </w:rPr>
        <w:t>й</w:t>
      </w:r>
      <w:r w:rsidR="00274501" w:rsidRPr="00DF1266">
        <w:rPr>
          <w:rFonts w:ascii="Times New Roman" w:hAnsi="Times New Roman" w:cs="Times New Roman"/>
          <w:sz w:val="28"/>
          <w:szCs w:val="28"/>
        </w:rPr>
        <w:t>:</w:t>
      </w:r>
      <w:r w:rsidR="00526B1B" w:rsidRPr="00DF12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3FB8" w:rsidRDefault="00153FB8" w:rsidP="00082B21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51507">
        <w:rPr>
          <w:rFonts w:ascii="Times New Roman" w:hAnsi="Times New Roman" w:cs="Times New Roman"/>
          <w:sz w:val="28"/>
          <w:szCs w:val="28"/>
        </w:rPr>
        <w:t xml:space="preserve">расхождений </w:t>
      </w:r>
      <w:r w:rsidR="004E430E" w:rsidRPr="00DF1266">
        <w:rPr>
          <w:rFonts w:ascii="Times New Roman" w:hAnsi="Times New Roman" w:cs="Times New Roman"/>
          <w:sz w:val="28"/>
          <w:szCs w:val="28"/>
        </w:rPr>
        <w:t xml:space="preserve">при ведении бухгалтерского учета на сумму </w:t>
      </w:r>
      <w:r w:rsidR="00313E33">
        <w:rPr>
          <w:rFonts w:ascii="Times New Roman" w:hAnsi="Times New Roman" w:cs="Times New Roman"/>
          <w:sz w:val="28"/>
          <w:szCs w:val="28"/>
        </w:rPr>
        <w:t>77 343</w:t>
      </w:r>
      <w:r w:rsidR="00752189">
        <w:rPr>
          <w:rFonts w:ascii="Times New Roman" w:hAnsi="Times New Roman" w:cs="Times New Roman"/>
          <w:sz w:val="28"/>
          <w:szCs w:val="28"/>
        </w:rPr>
        <w:t>,</w:t>
      </w:r>
      <w:r w:rsidR="00313E33">
        <w:rPr>
          <w:rFonts w:ascii="Times New Roman" w:hAnsi="Times New Roman" w:cs="Times New Roman"/>
          <w:sz w:val="28"/>
          <w:szCs w:val="28"/>
        </w:rPr>
        <w:t>3</w:t>
      </w:r>
      <w:r w:rsidR="004E430E" w:rsidRPr="00DF1266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5F232E" w:rsidRPr="00DF1266">
        <w:rPr>
          <w:rFonts w:ascii="Times New Roman" w:hAnsi="Times New Roman" w:cs="Times New Roman"/>
          <w:sz w:val="28"/>
          <w:szCs w:val="28"/>
        </w:rPr>
        <w:t>;</w:t>
      </w:r>
    </w:p>
    <w:p w:rsidR="00153FB8" w:rsidRDefault="00153FB8" w:rsidP="00082B21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F232E">
        <w:rPr>
          <w:rFonts w:ascii="Times New Roman" w:hAnsi="Times New Roman" w:cs="Times New Roman"/>
          <w:sz w:val="28"/>
          <w:szCs w:val="28"/>
        </w:rPr>
        <w:t xml:space="preserve"> нарушений </w:t>
      </w:r>
      <w:r w:rsidR="001D4739">
        <w:rPr>
          <w:rFonts w:ascii="Times New Roman" w:hAnsi="Times New Roman" w:cs="Times New Roman"/>
          <w:sz w:val="28"/>
          <w:szCs w:val="28"/>
        </w:rPr>
        <w:t>порядка формирования и финансового обеспечения выполнения муниципального задания</w:t>
      </w:r>
      <w:r w:rsidR="005F232E">
        <w:rPr>
          <w:rFonts w:ascii="Times New Roman" w:hAnsi="Times New Roman" w:cs="Times New Roman"/>
          <w:sz w:val="28"/>
          <w:szCs w:val="28"/>
        </w:rPr>
        <w:t xml:space="preserve"> в сумме </w:t>
      </w:r>
      <w:r w:rsidR="001D4739">
        <w:rPr>
          <w:rFonts w:ascii="Times New Roman" w:hAnsi="Times New Roman" w:cs="Times New Roman"/>
          <w:sz w:val="28"/>
          <w:szCs w:val="28"/>
        </w:rPr>
        <w:t>104 419,7</w:t>
      </w:r>
      <w:r w:rsidR="005F232E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F67657" w:rsidRDefault="00153FB8" w:rsidP="00082B21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E56FC" w:rsidRPr="009C72B7">
        <w:rPr>
          <w:rFonts w:ascii="Times New Roman" w:hAnsi="Times New Roman" w:cs="Times New Roman"/>
          <w:sz w:val="28"/>
          <w:szCs w:val="28"/>
        </w:rPr>
        <w:t xml:space="preserve"> прочих нарушений </w:t>
      </w:r>
      <w:r w:rsidR="00C16574" w:rsidRPr="009C72B7">
        <w:rPr>
          <w:rFonts w:ascii="Times New Roman" w:hAnsi="Times New Roman" w:cs="Times New Roman"/>
          <w:sz w:val="28"/>
          <w:szCs w:val="28"/>
        </w:rPr>
        <w:t>в сумме</w:t>
      </w:r>
      <w:r w:rsidR="002E56FC" w:rsidRPr="009C72B7">
        <w:rPr>
          <w:rFonts w:ascii="Times New Roman" w:hAnsi="Times New Roman" w:cs="Times New Roman"/>
          <w:sz w:val="28"/>
          <w:szCs w:val="28"/>
        </w:rPr>
        <w:t xml:space="preserve"> </w:t>
      </w:r>
      <w:r w:rsidR="00A2254B">
        <w:rPr>
          <w:rFonts w:ascii="Times New Roman" w:hAnsi="Times New Roman" w:cs="Times New Roman"/>
          <w:sz w:val="28"/>
          <w:szCs w:val="28"/>
        </w:rPr>
        <w:t>6 193,0</w:t>
      </w:r>
      <w:r w:rsidR="002E56FC" w:rsidRPr="009C72B7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5B6A91" w:rsidRPr="009C72B7">
        <w:rPr>
          <w:rFonts w:ascii="Times New Roman" w:hAnsi="Times New Roman" w:cs="Times New Roman"/>
          <w:sz w:val="28"/>
          <w:szCs w:val="28"/>
        </w:rPr>
        <w:t>;</w:t>
      </w:r>
    </w:p>
    <w:p w:rsidR="00D423C0" w:rsidRPr="007C3770" w:rsidRDefault="00D423C0" w:rsidP="008B1423">
      <w:pPr>
        <w:pStyle w:val="a3"/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136A">
        <w:rPr>
          <w:rFonts w:ascii="Times New Roman" w:hAnsi="Times New Roman" w:cs="Times New Roman"/>
          <w:sz w:val="28"/>
          <w:szCs w:val="28"/>
        </w:rPr>
        <w:t xml:space="preserve"> </w:t>
      </w:r>
      <w:r w:rsidR="00AF25E6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="005B6A91" w:rsidRPr="002F136A">
        <w:rPr>
          <w:rFonts w:ascii="Times New Roman" w:hAnsi="Times New Roman" w:cs="Times New Roman"/>
          <w:sz w:val="28"/>
          <w:szCs w:val="28"/>
        </w:rPr>
        <w:t>а</w:t>
      </w:r>
      <w:r w:rsidRPr="002F136A">
        <w:rPr>
          <w:rFonts w:ascii="Times New Roman" w:hAnsi="Times New Roman" w:cs="Times New Roman"/>
          <w:sz w:val="28"/>
          <w:szCs w:val="28"/>
        </w:rPr>
        <w:t>удит</w:t>
      </w:r>
      <w:r w:rsidR="00AF25E6">
        <w:rPr>
          <w:rFonts w:ascii="Times New Roman" w:hAnsi="Times New Roman" w:cs="Times New Roman"/>
          <w:sz w:val="28"/>
          <w:szCs w:val="28"/>
        </w:rPr>
        <w:t>а</w:t>
      </w:r>
      <w:r w:rsidRPr="002F136A">
        <w:rPr>
          <w:rFonts w:ascii="Times New Roman" w:hAnsi="Times New Roman" w:cs="Times New Roman"/>
          <w:sz w:val="28"/>
          <w:szCs w:val="28"/>
        </w:rPr>
        <w:t xml:space="preserve"> и контрол</w:t>
      </w:r>
      <w:r w:rsidR="00AF25E6">
        <w:rPr>
          <w:rFonts w:ascii="Times New Roman" w:hAnsi="Times New Roman" w:cs="Times New Roman"/>
          <w:sz w:val="28"/>
          <w:szCs w:val="28"/>
        </w:rPr>
        <w:t>я</w:t>
      </w:r>
      <w:r w:rsidRPr="002F136A">
        <w:rPr>
          <w:rFonts w:ascii="Times New Roman" w:hAnsi="Times New Roman" w:cs="Times New Roman"/>
          <w:sz w:val="28"/>
          <w:szCs w:val="28"/>
        </w:rPr>
        <w:t xml:space="preserve"> в сфере закупок товаров (работ, услуг) </w:t>
      </w:r>
      <w:r w:rsidR="000448CC" w:rsidRPr="007C3770">
        <w:rPr>
          <w:rFonts w:ascii="Times New Roman" w:hAnsi="Times New Roman" w:cs="Times New Roman"/>
          <w:sz w:val="28"/>
          <w:szCs w:val="28"/>
        </w:rPr>
        <w:t xml:space="preserve">на сумму </w:t>
      </w:r>
      <w:r w:rsidR="00AA1182" w:rsidRPr="007C3770">
        <w:rPr>
          <w:rFonts w:ascii="Times New Roman" w:hAnsi="Times New Roman" w:cs="Times New Roman"/>
          <w:sz w:val="28"/>
          <w:szCs w:val="28"/>
        </w:rPr>
        <w:t>15 295,7</w:t>
      </w:r>
      <w:r w:rsidR="005B6A91" w:rsidRPr="007C3770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4E430E" w:rsidRDefault="004B24A3" w:rsidP="008B1423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853">
        <w:rPr>
          <w:rFonts w:ascii="Times New Roman" w:hAnsi="Times New Roman" w:cs="Times New Roman"/>
          <w:sz w:val="28"/>
          <w:szCs w:val="28"/>
        </w:rPr>
        <w:t xml:space="preserve">По результатам </w:t>
      </w:r>
      <w:r w:rsidR="00F657EB" w:rsidRPr="000C1853">
        <w:rPr>
          <w:rFonts w:ascii="Times New Roman" w:hAnsi="Times New Roman" w:cs="Times New Roman"/>
          <w:sz w:val="28"/>
          <w:szCs w:val="28"/>
        </w:rPr>
        <w:t xml:space="preserve">контрольных </w:t>
      </w:r>
      <w:r w:rsidRPr="000C1853">
        <w:rPr>
          <w:rFonts w:ascii="Times New Roman" w:hAnsi="Times New Roman" w:cs="Times New Roman"/>
          <w:sz w:val="28"/>
          <w:szCs w:val="28"/>
        </w:rPr>
        <w:t xml:space="preserve">мероприятий </w:t>
      </w:r>
      <w:r w:rsidR="00F974B9" w:rsidRPr="000C1853">
        <w:rPr>
          <w:rFonts w:ascii="Times New Roman" w:hAnsi="Times New Roman" w:cs="Times New Roman"/>
          <w:sz w:val="28"/>
          <w:szCs w:val="28"/>
        </w:rPr>
        <w:t xml:space="preserve">Контрольно-счетной палатой </w:t>
      </w:r>
      <w:r w:rsidRPr="000C1853">
        <w:rPr>
          <w:rFonts w:ascii="Times New Roman" w:hAnsi="Times New Roman" w:cs="Times New Roman"/>
          <w:sz w:val="28"/>
          <w:szCs w:val="28"/>
        </w:rPr>
        <w:t xml:space="preserve">направлено </w:t>
      </w:r>
      <w:r w:rsidR="00265F22">
        <w:rPr>
          <w:rFonts w:ascii="Times New Roman" w:hAnsi="Times New Roman" w:cs="Times New Roman"/>
          <w:sz w:val="28"/>
          <w:szCs w:val="28"/>
        </w:rPr>
        <w:t>2</w:t>
      </w:r>
      <w:r w:rsidRPr="000C1853">
        <w:rPr>
          <w:rFonts w:ascii="Times New Roman" w:hAnsi="Times New Roman" w:cs="Times New Roman"/>
          <w:sz w:val="28"/>
          <w:szCs w:val="28"/>
        </w:rPr>
        <w:t xml:space="preserve"> </w:t>
      </w:r>
      <w:r w:rsidR="003A55A3" w:rsidRPr="000C1853">
        <w:rPr>
          <w:rFonts w:ascii="Times New Roman" w:hAnsi="Times New Roman" w:cs="Times New Roman"/>
          <w:sz w:val="28"/>
          <w:szCs w:val="28"/>
        </w:rPr>
        <w:t>п</w:t>
      </w:r>
      <w:r w:rsidRPr="000C1853">
        <w:rPr>
          <w:rFonts w:ascii="Times New Roman" w:hAnsi="Times New Roman" w:cs="Times New Roman"/>
          <w:sz w:val="28"/>
          <w:szCs w:val="28"/>
        </w:rPr>
        <w:t>редставлени</w:t>
      </w:r>
      <w:r w:rsidR="00265F22">
        <w:rPr>
          <w:rFonts w:ascii="Times New Roman" w:hAnsi="Times New Roman" w:cs="Times New Roman"/>
          <w:sz w:val="28"/>
          <w:szCs w:val="28"/>
        </w:rPr>
        <w:t>я</w:t>
      </w:r>
      <w:r w:rsidRPr="000C1853">
        <w:rPr>
          <w:rFonts w:ascii="Times New Roman" w:hAnsi="Times New Roman" w:cs="Times New Roman"/>
          <w:sz w:val="28"/>
          <w:szCs w:val="28"/>
        </w:rPr>
        <w:t xml:space="preserve"> об устранении выявленных нарушений</w:t>
      </w:r>
      <w:r w:rsidR="00265F22">
        <w:rPr>
          <w:rFonts w:ascii="Times New Roman" w:hAnsi="Times New Roman" w:cs="Times New Roman"/>
          <w:sz w:val="28"/>
          <w:szCs w:val="28"/>
        </w:rPr>
        <w:t>,</w:t>
      </w:r>
      <w:r w:rsidR="00265F22" w:rsidRPr="00265F22">
        <w:rPr>
          <w:rFonts w:ascii="Times New Roman" w:hAnsi="Times New Roman" w:cs="Times New Roman"/>
          <w:sz w:val="28"/>
          <w:szCs w:val="28"/>
        </w:rPr>
        <w:t xml:space="preserve"> которые исполнены в полном объеме в установленный срок.</w:t>
      </w:r>
      <w:r w:rsidRPr="000C18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697E" w:rsidRDefault="00F657EB" w:rsidP="001820EC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5574">
        <w:rPr>
          <w:rFonts w:ascii="Times New Roman" w:hAnsi="Times New Roman" w:cs="Times New Roman"/>
          <w:sz w:val="28"/>
          <w:szCs w:val="28"/>
        </w:rPr>
        <w:t>По результатам экспертно-аналитических мероприятий</w:t>
      </w:r>
      <w:r w:rsidR="00C44073" w:rsidRPr="00D45574">
        <w:rPr>
          <w:rFonts w:ascii="Times New Roman" w:hAnsi="Times New Roman" w:cs="Times New Roman"/>
          <w:sz w:val="28"/>
          <w:szCs w:val="28"/>
        </w:rPr>
        <w:t xml:space="preserve"> </w:t>
      </w:r>
      <w:r w:rsidRPr="00D45574">
        <w:rPr>
          <w:rFonts w:ascii="Times New Roman" w:hAnsi="Times New Roman" w:cs="Times New Roman"/>
          <w:sz w:val="28"/>
          <w:szCs w:val="28"/>
        </w:rPr>
        <w:t>выявлен</w:t>
      </w:r>
      <w:r w:rsidR="00821FC7" w:rsidRPr="00D45574">
        <w:rPr>
          <w:rFonts w:ascii="Times New Roman" w:hAnsi="Times New Roman" w:cs="Times New Roman"/>
          <w:sz w:val="28"/>
          <w:szCs w:val="28"/>
        </w:rPr>
        <w:t xml:space="preserve">ы </w:t>
      </w:r>
      <w:r w:rsidRPr="00D45574">
        <w:rPr>
          <w:rFonts w:ascii="Times New Roman" w:hAnsi="Times New Roman" w:cs="Times New Roman"/>
          <w:sz w:val="28"/>
          <w:szCs w:val="28"/>
        </w:rPr>
        <w:t>нарушен</w:t>
      </w:r>
      <w:r w:rsidR="00821FC7" w:rsidRPr="00D45574">
        <w:rPr>
          <w:rFonts w:ascii="Times New Roman" w:hAnsi="Times New Roman" w:cs="Times New Roman"/>
          <w:sz w:val="28"/>
          <w:szCs w:val="28"/>
        </w:rPr>
        <w:t>ия</w:t>
      </w:r>
      <w:r w:rsidR="001820EC">
        <w:rPr>
          <w:rFonts w:ascii="Times New Roman" w:hAnsi="Times New Roman" w:cs="Times New Roman"/>
          <w:sz w:val="28"/>
          <w:szCs w:val="28"/>
        </w:rPr>
        <w:t xml:space="preserve"> </w:t>
      </w:r>
      <w:r w:rsidR="00274501" w:rsidRPr="001820EC">
        <w:rPr>
          <w:rFonts w:ascii="Times New Roman" w:hAnsi="Times New Roman" w:cs="Times New Roman"/>
          <w:sz w:val="28"/>
          <w:szCs w:val="28"/>
        </w:rPr>
        <w:t>в сфере организации и осуществления контроля за законностью, результативностью использования средств бюджета Пе</w:t>
      </w:r>
      <w:r w:rsidR="003E2C97" w:rsidRPr="001820EC">
        <w:rPr>
          <w:rFonts w:ascii="Times New Roman" w:hAnsi="Times New Roman" w:cs="Times New Roman"/>
          <w:sz w:val="28"/>
          <w:szCs w:val="28"/>
        </w:rPr>
        <w:t xml:space="preserve">трозаводского городского округа, выделенных </w:t>
      </w:r>
      <w:r w:rsidR="0078552F" w:rsidRPr="001820EC">
        <w:rPr>
          <w:rFonts w:ascii="Times New Roman" w:hAnsi="Times New Roman" w:cs="Times New Roman"/>
          <w:sz w:val="28"/>
          <w:szCs w:val="28"/>
        </w:rPr>
        <w:t>муниципальным бюджетным учреждениям</w:t>
      </w:r>
      <w:r w:rsidR="00363C5A" w:rsidRPr="001820EC">
        <w:rPr>
          <w:rFonts w:ascii="Times New Roman" w:hAnsi="Times New Roman" w:cs="Times New Roman"/>
          <w:sz w:val="28"/>
          <w:szCs w:val="28"/>
        </w:rPr>
        <w:t>,</w:t>
      </w:r>
      <w:r w:rsidR="0078552F" w:rsidRPr="001820EC">
        <w:rPr>
          <w:rFonts w:ascii="Times New Roman" w:hAnsi="Times New Roman" w:cs="Times New Roman"/>
          <w:sz w:val="28"/>
          <w:szCs w:val="28"/>
        </w:rPr>
        <w:t xml:space="preserve"> </w:t>
      </w:r>
      <w:r w:rsidR="0060697E">
        <w:rPr>
          <w:rFonts w:ascii="Times New Roman" w:hAnsi="Times New Roman" w:cs="Times New Roman"/>
          <w:sz w:val="28"/>
          <w:szCs w:val="28"/>
        </w:rPr>
        <w:t>в том числе</w:t>
      </w:r>
      <w:r w:rsidR="00274501" w:rsidRPr="001820EC">
        <w:rPr>
          <w:rFonts w:ascii="Times New Roman" w:hAnsi="Times New Roman" w:cs="Times New Roman"/>
          <w:sz w:val="28"/>
          <w:szCs w:val="28"/>
        </w:rPr>
        <w:t>:</w:t>
      </w:r>
    </w:p>
    <w:p w:rsidR="0060697E" w:rsidRDefault="00274501" w:rsidP="001820EC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820EC">
        <w:rPr>
          <w:rFonts w:ascii="Times New Roman" w:hAnsi="Times New Roman" w:cs="Times New Roman"/>
          <w:sz w:val="28"/>
          <w:szCs w:val="28"/>
        </w:rPr>
        <w:t xml:space="preserve"> </w:t>
      </w:r>
      <w:r w:rsidR="0060697E">
        <w:rPr>
          <w:rFonts w:ascii="Times New Roman" w:hAnsi="Times New Roman" w:cs="Times New Roman"/>
          <w:sz w:val="28"/>
          <w:szCs w:val="28"/>
        </w:rPr>
        <w:t>- расхождения</w:t>
      </w:r>
      <w:r w:rsidR="001C6A4C" w:rsidRPr="001820EC">
        <w:rPr>
          <w:rFonts w:ascii="Times New Roman" w:hAnsi="Times New Roman" w:cs="Times New Roman"/>
          <w:sz w:val="28"/>
          <w:szCs w:val="28"/>
        </w:rPr>
        <w:t xml:space="preserve"> </w:t>
      </w:r>
      <w:r w:rsidRPr="001820EC">
        <w:rPr>
          <w:rFonts w:ascii="Times New Roman" w:hAnsi="Times New Roman" w:cs="Times New Roman"/>
          <w:sz w:val="28"/>
          <w:szCs w:val="28"/>
        </w:rPr>
        <w:t xml:space="preserve">при ведении бухгалтерского учета на сумму </w:t>
      </w:r>
      <w:bookmarkStart w:id="0" w:name="_Hlk93999260"/>
      <w:r w:rsidR="00E2464B">
        <w:rPr>
          <w:rFonts w:ascii="Times New Roman" w:hAnsi="Times New Roman" w:cs="Times New Roman"/>
          <w:sz w:val="28"/>
          <w:szCs w:val="28"/>
        </w:rPr>
        <w:t>135 017,2</w:t>
      </w:r>
      <w:r w:rsidRPr="001820EC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 w:rsidRPr="001820EC">
        <w:rPr>
          <w:rFonts w:ascii="Times New Roman" w:hAnsi="Times New Roman" w:cs="Times New Roman"/>
          <w:sz w:val="28"/>
          <w:szCs w:val="28"/>
        </w:rPr>
        <w:t>тыс. рублей</w:t>
      </w:r>
      <w:r w:rsidR="00DF789E" w:rsidRPr="001820EC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FE1820" w:rsidRPr="001820EC" w:rsidRDefault="0060697E" w:rsidP="001820EC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F789E" w:rsidRPr="001820EC">
        <w:rPr>
          <w:rFonts w:ascii="Times New Roman" w:hAnsi="Times New Roman" w:cs="Times New Roman"/>
          <w:sz w:val="28"/>
          <w:szCs w:val="28"/>
        </w:rPr>
        <w:t xml:space="preserve">прочих нарушений </w:t>
      </w:r>
      <w:r w:rsidR="00654230">
        <w:rPr>
          <w:rFonts w:ascii="Times New Roman" w:hAnsi="Times New Roman" w:cs="Times New Roman"/>
          <w:sz w:val="28"/>
          <w:szCs w:val="28"/>
        </w:rPr>
        <w:t>на сумму</w:t>
      </w:r>
      <w:r w:rsidR="00DF789E" w:rsidRPr="001820EC">
        <w:rPr>
          <w:rFonts w:ascii="Times New Roman" w:hAnsi="Times New Roman" w:cs="Times New Roman"/>
          <w:sz w:val="28"/>
          <w:szCs w:val="28"/>
        </w:rPr>
        <w:t xml:space="preserve"> </w:t>
      </w:r>
      <w:r w:rsidR="001820EC">
        <w:rPr>
          <w:rFonts w:ascii="Times New Roman" w:hAnsi="Times New Roman" w:cs="Times New Roman"/>
          <w:sz w:val="28"/>
          <w:szCs w:val="28"/>
        </w:rPr>
        <w:t>13 620,8</w:t>
      </w:r>
      <w:r w:rsidR="00DF789E" w:rsidRPr="001820EC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1820EC">
        <w:rPr>
          <w:rFonts w:ascii="Times New Roman" w:hAnsi="Times New Roman" w:cs="Times New Roman"/>
          <w:sz w:val="28"/>
          <w:szCs w:val="28"/>
        </w:rPr>
        <w:t>.</w:t>
      </w:r>
    </w:p>
    <w:p w:rsidR="008832AB" w:rsidRPr="00C44BE0" w:rsidRDefault="00750057" w:rsidP="008B1423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44BE0">
        <w:rPr>
          <w:rFonts w:ascii="Times New Roman" w:hAnsi="Times New Roman" w:cs="Times New Roman"/>
          <w:sz w:val="28"/>
          <w:szCs w:val="28"/>
        </w:rPr>
        <w:t xml:space="preserve">По результатам </w:t>
      </w:r>
      <w:r w:rsidR="00F85859" w:rsidRPr="00C44BE0">
        <w:rPr>
          <w:rFonts w:ascii="Times New Roman" w:hAnsi="Times New Roman" w:cs="Times New Roman"/>
          <w:sz w:val="28"/>
          <w:szCs w:val="28"/>
        </w:rPr>
        <w:t xml:space="preserve">контрольных и </w:t>
      </w:r>
      <w:r w:rsidRPr="00C44BE0">
        <w:rPr>
          <w:rFonts w:ascii="Times New Roman" w:hAnsi="Times New Roman" w:cs="Times New Roman"/>
          <w:sz w:val="28"/>
          <w:szCs w:val="28"/>
        </w:rPr>
        <w:t xml:space="preserve">экспертно-аналитических мероприятий </w:t>
      </w:r>
      <w:r w:rsidR="003A55A3" w:rsidRPr="00C44BE0">
        <w:rPr>
          <w:rFonts w:ascii="Times New Roman" w:hAnsi="Times New Roman" w:cs="Times New Roman"/>
          <w:sz w:val="28"/>
          <w:szCs w:val="28"/>
          <w:lang w:eastAsia="ru-RU"/>
        </w:rPr>
        <w:t>Контрольно-счетной палатой</w:t>
      </w:r>
      <w:r w:rsidRPr="00C44BE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85859" w:rsidRPr="00C44BE0">
        <w:rPr>
          <w:rFonts w:ascii="Times New Roman" w:hAnsi="Times New Roman" w:cs="Times New Roman"/>
          <w:sz w:val="28"/>
          <w:szCs w:val="28"/>
          <w:lang w:eastAsia="ru-RU"/>
        </w:rPr>
        <w:t xml:space="preserve">направлено в </w:t>
      </w:r>
      <w:r w:rsidRPr="00C44BE0">
        <w:rPr>
          <w:rFonts w:ascii="Times New Roman" w:hAnsi="Times New Roman" w:cs="Times New Roman"/>
          <w:sz w:val="28"/>
          <w:szCs w:val="28"/>
          <w:lang w:eastAsia="ru-RU"/>
        </w:rPr>
        <w:t xml:space="preserve">проверяемые организации </w:t>
      </w:r>
      <w:r w:rsidR="00161A5E">
        <w:rPr>
          <w:rFonts w:ascii="Times New Roman" w:hAnsi="Times New Roman" w:cs="Times New Roman"/>
          <w:sz w:val="28"/>
          <w:szCs w:val="28"/>
          <w:lang w:eastAsia="ru-RU"/>
        </w:rPr>
        <w:t>89</w:t>
      </w:r>
      <w:r w:rsidR="00B13B11" w:rsidRPr="00C44BE0">
        <w:rPr>
          <w:rFonts w:ascii="Times New Roman" w:hAnsi="Times New Roman" w:cs="Times New Roman"/>
          <w:sz w:val="28"/>
          <w:szCs w:val="28"/>
          <w:lang w:eastAsia="ru-RU"/>
        </w:rPr>
        <w:t xml:space="preserve"> предложени</w:t>
      </w:r>
      <w:r w:rsidR="00C44BE0">
        <w:rPr>
          <w:rFonts w:ascii="Times New Roman" w:hAnsi="Times New Roman" w:cs="Times New Roman"/>
          <w:sz w:val="28"/>
          <w:szCs w:val="28"/>
          <w:lang w:eastAsia="ru-RU"/>
        </w:rPr>
        <w:t>й</w:t>
      </w:r>
      <w:r w:rsidR="00ED3C9D" w:rsidRPr="00C44BE0">
        <w:rPr>
          <w:rFonts w:ascii="Times New Roman" w:hAnsi="Times New Roman" w:cs="Times New Roman"/>
          <w:sz w:val="28"/>
          <w:szCs w:val="28"/>
          <w:lang w:eastAsia="ru-RU"/>
        </w:rPr>
        <w:t xml:space="preserve"> и рекомендаци</w:t>
      </w:r>
      <w:r w:rsidR="00C44BE0">
        <w:rPr>
          <w:rFonts w:ascii="Times New Roman" w:hAnsi="Times New Roman" w:cs="Times New Roman"/>
          <w:sz w:val="28"/>
          <w:szCs w:val="28"/>
          <w:lang w:eastAsia="ru-RU"/>
        </w:rPr>
        <w:t>й</w:t>
      </w:r>
      <w:r w:rsidRPr="00C44BE0">
        <w:rPr>
          <w:rFonts w:ascii="Times New Roman" w:hAnsi="Times New Roman" w:cs="Times New Roman"/>
          <w:sz w:val="28"/>
          <w:szCs w:val="28"/>
          <w:lang w:eastAsia="ru-RU"/>
        </w:rPr>
        <w:t xml:space="preserve"> по у</w:t>
      </w:r>
      <w:r w:rsidR="00B4632E" w:rsidRPr="00C44BE0">
        <w:rPr>
          <w:rFonts w:ascii="Times New Roman" w:hAnsi="Times New Roman" w:cs="Times New Roman"/>
          <w:sz w:val="28"/>
          <w:szCs w:val="28"/>
          <w:lang w:eastAsia="ru-RU"/>
        </w:rPr>
        <w:t xml:space="preserve">странению выявленных нарушений. </w:t>
      </w:r>
      <w:r w:rsidR="0078552F" w:rsidRPr="00C44BE0">
        <w:rPr>
          <w:rFonts w:ascii="Times New Roman" w:hAnsi="Times New Roman" w:cs="Times New Roman"/>
          <w:sz w:val="28"/>
          <w:szCs w:val="28"/>
          <w:lang w:eastAsia="ru-RU"/>
        </w:rPr>
        <w:t>Все п</w:t>
      </w:r>
      <w:r w:rsidR="00B4632E" w:rsidRPr="00C44BE0">
        <w:rPr>
          <w:rFonts w:ascii="Times New Roman" w:hAnsi="Times New Roman" w:cs="Times New Roman"/>
          <w:sz w:val="28"/>
          <w:szCs w:val="28"/>
          <w:lang w:eastAsia="ru-RU"/>
        </w:rPr>
        <w:t xml:space="preserve">редложения учтены и приняты в работу, при этом </w:t>
      </w:r>
      <w:r w:rsidR="00161A5E">
        <w:rPr>
          <w:rFonts w:ascii="Times New Roman" w:hAnsi="Times New Roman" w:cs="Times New Roman"/>
          <w:sz w:val="28"/>
          <w:szCs w:val="28"/>
          <w:lang w:eastAsia="ru-RU"/>
        </w:rPr>
        <w:t>74</w:t>
      </w:r>
      <w:r w:rsidR="00B4632E" w:rsidRPr="00C44BE0">
        <w:rPr>
          <w:rFonts w:ascii="Times New Roman" w:hAnsi="Times New Roman" w:cs="Times New Roman"/>
          <w:sz w:val="28"/>
          <w:szCs w:val="28"/>
          <w:lang w:eastAsia="ru-RU"/>
        </w:rPr>
        <w:t xml:space="preserve"> предложени</w:t>
      </w:r>
      <w:r w:rsidR="00DA3036" w:rsidRPr="00C44BE0"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="00B4632E" w:rsidRPr="00C44BE0">
        <w:rPr>
          <w:rFonts w:ascii="Times New Roman" w:hAnsi="Times New Roman" w:cs="Times New Roman"/>
          <w:sz w:val="28"/>
          <w:szCs w:val="28"/>
          <w:lang w:eastAsia="ru-RU"/>
        </w:rPr>
        <w:t xml:space="preserve"> носил</w:t>
      </w:r>
      <w:r w:rsidR="00C81551" w:rsidRPr="00C44BE0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B4632E" w:rsidRPr="00C44BE0">
        <w:rPr>
          <w:rFonts w:ascii="Times New Roman" w:hAnsi="Times New Roman" w:cs="Times New Roman"/>
          <w:sz w:val="28"/>
          <w:szCs w:val="28"/>
          <w:lang w:eastAsia="ru-RU"/>
        </w:rPr>
        <w:t xml:space="preserve"> рекомендательный характер с целью </w:t>
      </w:r>
      <w:r w:rsidR="00EB66EB" w:rsidRPr="00C44BE0">
        <w:rPr>
          <w:rFonts w:ascii="Times New Roman" w:hAnsi="Times New Roman" w:cs="Times New Roman"/>
          <w:sz w:val="28"/>
          <w:szCs w:val="28"/>
          <w:lang w:eastAsia="ru-RU"/>
        </w:rPr>
        <w:t xml:space="preserve">профилактики </w:t>
      </w:r>
      <w:r w:rsidR="00B4632E" w:rsidRPr="00C44BE0">
        <w:rPr>
          <w:rFonts w:ascii="Times New Roman" w:hAnsi="Times New Roman" w:cs="Times New Roman"/>
          <w:sz w:val="28"/>
          <w:szCs w:val="28"/>
          <w:lang w:eastAsia="ru-RU"/>
        </w:rPr>
        <w:t xml:space="preserve">недопущения в дальнейшем аналогичных нарушений, </w:t>
      </w:r>
      <w:r w:rsidR="00C53953" w:rsidRPr="00C53953">
        <w:rPr>
          <w:rFonts w:ascii="Times New Roman" w:hAnsi="Times New Roman" w:cs="Times New Roman"/>
          <w:sz w:val="28"/>
          <w:szCs w:val="28"/>
          <w:lang w:eastAsia="ru-RU"/>
        </w:rPr>
        <w:t xml:space="preserve">по </w:t>
      </w:r>
      <w:r w:rsidR="00C53953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C53953" w:rsidRPr="00C53953">
        <w:rPr>
          <w:rFonts w:ascii="Times New Roman" w:hAnsi="Times New Roman" w:cs="Times New Roman"/>
          <w:sz w:val="28"/>
          <w:szCs w:val="28"/>
          <w:lang w:eastAsia="ru-RU"/>
        </w:rPr>
        <w:t xml:space="preserve"> предложениям внесены изменения в правовые акты, регламентирующие деятельность проверяемых организаций</w:t>
      </w:r>
      <w:r w:rsidR="00C53953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C53953" w:rsidRPr="00C5395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A654B" w:rsidRPr="00C44BE0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B4632E" w:rsidRPr="00C44BE0">
        <w:rPr>
          <w:rFonts w:ascii="Times New Roman" w:hAnsi="Times New Roman" w:cs="Times New Roman"/>
          <w:sz w:val="28"/>
          <w:szCs w:val="28"/>
          <w:lang w:eastAsia="ru-RU"/>
        </w:rPr>
        <w:t xml:space="preserve"> предложени</w:t>
      </w:r>
      <w:r w:rsidR="002A7808" w:rsidRPr="00C44BE0"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="00B4632E" w:rsidRPr="00C44BE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4632E" w:rsidRPr="00C44BE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планируются к исполнению в 20</w:t>
      </w:r>
      <w:r w:rsidR="00DA3036" w:rsidRPr="00C44BE0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AA75E5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B4632E" w:rsidRPr="00C44BE0">
        <w:rPr>
          <w:rFonts w:ascii="Times New Roman" w:hAnsi="Times New Roman" w:cs="Times New Roman"/>
          <w:sz w:val="28"/>
          <w:szCs w:val="28"/>
          <w:lang w:eastAsia="ru-RU"/>
        </w:rPr>
        <w:t xml:space="preserve"> году и находятся на контроле должностных лиц Контрольно-счетной палаты.</w:t>
      </w:r>
    </w:p>
    <w:p w:rsidR="00276642" w:rsidRPr="00AA75E5" w:rsidRDefault="00276642" w:rsidP="008B1423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A75E5">
        <w:rPr>
          <w:rFonts w:ascii="Times New Roman" w:hAnsi="Times New Roman" w:cs="Times New Roman"/>
          <w:sz w:val="28"/>
          <w:szCs w:val="28"/>
          <w:lang w:eastAsia="ar-SA"/>
        </w:rPr>
        <w:t>В рамках полномочий по проведению о</w:t>
      </w:r>
      <w:r w:rsidRPr="00AA75E5">
        <w:rPr>
          <w:rFonts w:ascii="Times New Roman" w:hAnsi="Times New Roman" w:cs="Times New Roman"/>
          <w:sz w:val="28"/>
          <w:szCs w:val="28"/>
        </w:rPr>
        <w:t xml:space="preserve">ценки регулирующего воздействия подготовлено </w:t>
      </w:r>
      <w:r w:rsidR="00AA75E5">
        <w:rPr>
          <w:rFonts w:ascii="Times New Roman" w:hAnsi="Times New Roman" w:cs="Times New Roman"/>
          <w:sz w:val="28"/>
          <w:szCs w:val="28"/>
        </w:rPr>
        <w:t>2</w:t>
      </w:r>
      <w:r w:rsidRPr="00AA75E5">
        <w:rPr>
          <w:rFonts w:ascii="Times New Roman" w:hAnsi="Times New Roman" w:cs="Times New Roman"/>
          <w:sz w:val="28"/>
          <w:szCs w:val="28"/>
        </w:rPr>
        <w:t xml:space="preserve"> за</w:t>
      </w:r>
      <w:r w:rsidR="0039678F" w:rsidRPr="00AA75E5">
        <w:rPr>
          <w:rFonts w:ascii="Times New Roman" w:hAnsi="Times New Roman" w:cs="Times New Roman"/>
          <w:sz w:val="28"/>
          <w:szCs w:val="28"/>
        </w:rPr>
        <w:t>ключени</w:t>
      </w:r>
      <w:r w:rsidR="00AA75E5">
        <w:rPr>
          <w:rFonts w:ascii="Times New Roman" w:hAnsi="Times New Roman" w:cs="Times New Roman"/>
          <w:sz w:val="28"/>
          <w:szCs w:val="28"/>
        </w:rPr>
        <w:t>я</w:t>
      </w:r>
      <w:r w:rsidR="0039678F" w:rsidRPr="00AA75E5">
        <w:rPr>
          <w:rFonts w:ascii="Times New Roman" w:hAnsi="Times New Roman" w:cs="Times New Roman"/>
          <w:sz w:val="28"/>
          <w:szCs w:val="28"/>
        </w:rPr>
        <w:t xml:space="preserve"> по проектам нормативных </w:t>
      </w:r>
      <w:r w:rsidRPr="00AA75E5">
        <w:rPr>
          <w:rFonts w:ascii="Times New Roman" w:hAnsi="Times New Roman" w:cs="Times New Roman"/>
          <w:sz w:val="28"/>
          <w:szCs w:val="28"/>
        </w:rPr>
        <w:t>правовых актов Петрозаводского городского округа.</w:t>
      </w:r>
    </w:p>
    <w:p w:rsidR="00C84E4F" w:rsidRDefault="00C84E4F" w:rsidP="008B142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A75E5">
        <w:rPr>
          <w:rFonts w:ascii="Times New Roman" w:hAnsi="Times New Roman" w:cs="Times New Roman"/>
          <w:sz w:val="28"/>
          <w:szCs w:val="28"/>
        </w:rPr>
        <w:t>В 202</w:t>
      </w:r>
      <w:r w:rsidR="00AA75E5">
        <w:rPr>
          <w:rFonts w:ascii="Times New Roman" w:hAnsi="Times New Roman" w:cs="Times New Roman"/>
          <w:sz w:val="28"/>
          <w:szCs w:val="28"/>
        </w:rPr>
        <w:t>1</w:t>
      </w:r>
      <w:r w:rsidRPr="00AA75E5">
        <w:rPr>
          <w:rFonts w:ascii="Times New Roman" w:hAnsi="Times New Roman" w:cs="Times New Roman"/>
          <w:sz w:val="28"/>
          <w:szCs w:val="28"/>
        </w:rPr>
        <w:t xml:space="preserve"> году рассмотрено </w:t>
      </w:r>
      <w:r w:rsidR="00AA75E5">
        <w:rPr>
          <w:rFonts w:ascii="Times New Roman" w:hAnsi="Times New Roman" w:cs="Times New Roman"/>
          <w:sz w:val="28"/>
          <w:szCs w:val="28"/>
        </w:rPr>
        <w:t>6</w:t>
      </w:r>
      <w:r w:rsidRPr="00AA75E5">
        <w:rPr>
          <w:rFonts w:ascii="Times New Roman" w:hAnsi="Times New Roman" w:cs="Times New Roman"/>
          <w:sz w:val="28"/>
          <w:szCs w:val="28"/>
        </w:rPr>
        <w:t xml:space="preserve"> уведомлений муниципальных заказчиков о заключении муниципальных контрактов с единственным поставщиком (подрядчиком, исполнителем) на сумму </w:t>
      </w:r>
      <w:r w:rsidR="00ED4E26">
        <w:rPr>
          <w:rFonts w:ascii="Times New Roman" w:hAnsi="Times New Roman" w:cs="Times New Roman"/>
          <w:sz w:val="28"/>
          <w:szCs w:val="28"/>
        </w:rPr>
        <w:t>39 597,7</w:t>
      </w:r>
      <w:r w:rsidRPr="00AA75E5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50224D" w:rsidRPr="0050224D" w:rsidRDefault="0050224D" w:rsidP="0050224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25B0">
        <w:rPr>
          <w:rFonts w:ascii="Times New Roman" w:hAnsi="Times New Roman" w:cs="Times New Roman"/>
          <w:sz w:val="28"/>
          <w:szCs w:val="28"/>
        </w:rPr>
        <w:t>В 2021 году рассмотрено 2 обращения муниципальных заказчиков о согласовании возможности заключения муниципальных контрактов с единственным поставщиком (подрядчиком, исполнителем) по результатам несостоявшихся процедур закупок на сумму 791 247,6 тыс. рублей. По итогам рассмотрения обращений и проведения проверки процедур закупок Контрольно-счетной палатой согласовано заключение муниципальных контрактов.</w:t>
      </w:r>
    </w:p>
    <w:p w:rsidR="009D12C7" w:rsidRPr="00DB5812" w:rsidRDefault="008553E2" w:rsidP="008B1423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5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реализации принципа гласности в соответствии с требованиями </w:t>
      </w:r>
      <w:r w:rsidR="00B25885" w:rsidRPr="00B25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Закона </w:t>
      </w:r>
      <w:r w:rsidRPr="00B25885">
        <w:rPr>
          <w:rFonts w:ascii="Times New Roman" w:eastAsia="Times New Roman" w:hAnsi="Times New Roman" w:cs="Times New Roman"/>
          <w:sz w:val="28"/>
          <w:szCs w:val="28"/>
          <w:lang w:eastAsia="ru-RU"/>
        </w:rPr>
        <w:t>№ 6-ФЗ</w:t>
      </w:r>
      <w:r w:rsidRPr="00B25885">
        <w:rPr>
          <w:rFonts w:ascii="Times New Roman" w:hAnsi="Times New Roman" w:cs="Times New Roman"/>
          <w:sz w:val="28"/>
          <w:szCs w:val="28"/>
        </w:rPr>
        <w:t xml:space="preserve"> обеспечен</w:t>
      </w:r>
      <w:r w:rsidRPr="00DB5812">
        <w:rPr>
          <w:rFonts w:ascii="Times New Roman" w:hAnsi="Times New Roman" w:cs="Times New Roman"/>
          <w:sz w:val="28"/>
          <w:szCs w:val="28"/>
        </w:rPr>
        <w:t xml:space="preserve"> доступ к информации о деятельности Контрольно-счетной палаты.</w:t>
      </w:r>
      <w:r w:rsidR="000F0E66" w:rsidRPr="00DB58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05E6" w:rsidRPr="00DB5812" w:rsidRDefault="008553E2" w:rsidP="008B1423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rebuchet MS" w:hAnsi="Trebuchet MS"/>
          <w:color w:val="333333"/>
          <w:sz w:val="20"/>
          <w:szCs w:val="20"/>
          <w:shd w:val="clear" w:color="auto" w:fill="E9EBEB"/>
        </w:rPr>
      </w:pPr>
      <w:r w:rsidRPr="00DB5812">
        <w:rPr>
          <w:rFonts w:ascii="Times New Roman" w:hAnsi="Times New Roman" w:cs="Times New Roman"/>
          <w:sz w:val="28"/>
          <w:szCs w:val="28"/>
          <w:lang w:eastAsia="ar-SA"/>
        </w:rPr>
        <w:t xml:space="preserve">Информация о деятельности Контрольно-счетной палаты размещена на официальном сайте Контрольно-счетной палаты в информационно-коммуникационной сети Интернет </w:t>
      </w:r>
      <w:r w:rsidRPr="00DA6064">
        <w:rPr>
          <w:rFonts w:ascii="Times New Roman" w:hAnsi="Times New Roman" w:cs="Times New Roman"/>
          <w:sz w:val="28"/>
          <w:szCs w:val="28"/>
          <w:lang w:eastAsia="ar-SA"/>
        </w:rPr>
        <w:t xml:space="preserve">- </w:t>
      </w:r>
      <w:hyperlink r:id="rId8" w:history="1">
        <w:r w:rsidRPr="00DA6064">
          <w:rPr>
            <w:rStyle w:val="a7"/>
            <w:rFonts w:ascii="Times New Roman" w:hAnsi="Times New Roman" w:cs="Times New Roman"/>
            <w:color w:val="auto"/>
            <w:sz w:val="28"/>
            <w:szCs w:val="28"/>
            <w:lang w:eastAsia="ar-SA"/>
          </w:rPr>
          <w:t>http://kspptz.ru</w:t>
        </w:r>
      </w:hyperlink>
      <w:r w:rsidRPr="00DA6064">
        <w:rPr>
          <w:rFonts w:ascii="Times New Roman" w:hAnsi="Times New Roman" w:cs="Times New Roman"/>
          <w:sz w:val="28"/>
          <w:szCs w:val="28"/>
          <w:lang w:eastAsia="ar-SA"/>
        </w:rPr>
        <w:t xml:space="preserve"> (далее – официальный </w:t>
      </w:r>
      <w:r w:rsidRPr="00DB5812">
        <w:rPr>
          <w:rFonts w:ascii="Times New Roman" w:hAnsi="Times New Roman" w:cs="Times New Roman"/>
          <w:sz w:val="28"/>
          <w:szCs w:val="28"/>
          <w:lang w:eastAsia="ar-SA"/>
        </w:rPr>
        <w:t xml:space="preserve">сайт). </w:t>
      </w:r>
      <w:r w:rsidRPr="00DB5812">
        <w:rPr>
          <w:rFonts w:ascii="Times New Roman" w:eastAsia="Times New Roman" w:hAnsi="Times New Roman" w:cs="Times New Roman"/>
          <w:sz w:val="28"/>
          <w:szCs w:val="28"/>
          <w:lang w:eastAsia="ar-SA"/>
        </w:rPr>
        <w:t>В соответствии со статьей 3 Федерального закона от 25.12.2008 № 273-ФЗ «О противодействии коррупции»,</w:t>
      </w:r>
      <w:r w:rsidRPr="00DB58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Федеральным законом от 09.02.2009 №</w:t>
      </w:r>
      <w:r w:rsidR="0016618D" w:rsidRPr="00DB58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B58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8-ФЗ «Об обеспечении доступа к информации о деятельности государственных органов и органов местного самоуправления»</w:t>
      </w:r>
      <w:r w:rsidR="00A66C17" w:rsidRPr="00DB58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B581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 поддерживается в актуальном состоянии.</w:t>
      </w:r>
      <w:r w:rsidR="00E763C4" w:rsidRPr="00DB58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5812">
        <w:rPr>
          <w:rFonts w:ascii="Times New Roman" w:hAnsi="Times New Roman" w:cs="Times New Roman"/>
          <w:sz w:val="28"/>
          <w:szCs w:val="28"/>
        </w:rPr>
        <w:t>На сайте размещены планы работ, результаты экспертиз, локальные правовые акты, стандарты внешнего муниципального контроля и другие документы в соответствии с действующим законодательством и утвержденным перечнем информации о деятельности Контрольно-счетной палаты.</w:t>
      </w:r>
      <w:r w:rsidR="00C81551" w:rsidRPr="00DB5812">
        <w:rPr>
          <w:rFonts w:ascii="Trebuchet MS" w:hAnsi="Trebuchet MS"/>
          <w:color w:val="333333"/>
          <w:sz w:val="20"/>
          <w:szCs w:val="20"/>
          <w:shd w:val="clear" w:color="auto" w:fill="E9EBEB"/>
        </w:rPr>
        <w:t xml:space="preserve"> </w:t>
      </w:r>
    </w:p>
    <w:p w:rsidR="007402B1" w:rsidRDefault="00030DC4" w:rsidP="008B1423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5812">
        <w:rPr>
          <w:rFonts w:ascii="Times New Roman" w:hAnsi="Times New Roman" w:cs="Times New Roman"/>
          <w:sz w:val="28"/>
          <w:szCs w:val="28"/>
        </w:rPr>
        <w:t xml:space="preserve">За отчетный период Контрольно-счетной палатой </w:t>
      </w:r>
      <w:r w:rsidR="001E4D09" w:rsidRPr="00DB5812">
        <w:rPr>
          <w:rFonts w:ascii="Times New Roman" w:hAnsi="Times New Roman" w:cs="Times New Roman"/>
          <w:sz w:val="28"/>
          <w:szCs w:val="28"/>
        </w:rPr>
        <w:t xml:space="preserve">подготовлено и </w:t>
      </w:r>
      <w:r w:rsidRPr="00DB5812">
        <w:rPr>
          <w:rFonts w:ascii="Times New Roman" w:hAnsi="Times New Roman" w:cs="Times New Roman"/>
          <w:sz w:val="28"/>
          <w:szCs w:val="28"/>
        </w:rPr>
        <w:t xml:space="preserve">направлено </w:t>
      </w:r>
      <w:r w:rsidR="00A412EB" w:rsidRPr="00DB5812">
        <w:rPr>
          <w:rFonts w:ascii="Times New Roman" w:hAnsi="Times New Roman" w:cs="Times New Roman"/>
          <w:sz w:val="28"/>
          <w:szCs w:val="28"/>
        </w:rPr>
        <w:t>4</w:t>
      </w:r>
      <w:r w:rsidR="00DB5812">
        <w:rPr>
          <w:rFonts w:ascii="Times New Roman" w:hAnsi="Times New Roman" w:cs="Times New Roman"/>
          <w:sz w:val="28"/>
          <w:szCs w:val="28"/>
        </w:rPr>
        <w:t>45</w:t>
      </w:r>
      <w:r w:rsidRPr="00DB5812">
        <w:rPr>
          <w:rFonts w:ascii="Times New Roman" w:hAnsi="Times New Roman" w:cs="Times New Roman"/>
          <w:sz w:val="28"/>
          <w:szCs w:val="28"/>
        </w:rPr>
        <w:t xml:space="preserve"> писем и запросов </w:t>
      </w:r>
      <w:r w:rsidR="00A037BE" w:rsidRPr="00DB5812">
        <w:rPr>
          <w:rFonts w:ascii="Times New Roman" w:hAnsi="Times New Roman" w:cs="Times New Roman"/>
          <w:sz w:val="28"/>
          <w:szCs w:val="28"/>
        </w:rPr>
        <w:t>в рамках проведения</w:t>
      </w:r>
      <w:r w:rsidRPr="00DB5812">
        <w:rPr>
          <w:rFonts w:ascii="Times New Roman" w:hAnsi="Times New Roman" w:cs="Times New Roman"/>
          <w:sz w:val="28"/>
          <w:szCs w:val="28"/>
        </w:rPr>
        <w:t xml:space="preserve"> контрольных и экспертно-аналитических </w:t>
      </w:r>
      <w:r w:rsidR="005A3726" w:rsidRPr="00DB5812">
        <w:rPr>
          <w:rFonts w:ascii="Times New Roman" w:hAnsi="Times New Roman" w:cs="Times New Roman"/>
          <w:sz w:val="28"/>
          <w:szCs w:val="28"/>
        </w:rPr>
        <w:t xml:space="preserve">мероприятий и иной деятельности, получено и рассмотрено </w:t>
      </w:r>
      <w:r w:rsidR="00340FB6" w:rsidRPr="00DB5812">
        <w:rPr>
          <w:rFonts w:ascii="Times New Roman" w:hAnsi="Times New Roman" w:cs="Times New Roman"/>
          <w:sz w:val="28"/>
          <w:szCs w:val="28"/>
        </w:rPr>
        <w:t>4</w:t>
      </w:r>
      <w:r w:rsidR="00DB5812">
        <w:rPr>
          <w:rFonts w:ascii="Times New Roman" w:hAnsi="Times New Roman" w:cs="Times New Roman"/>
          <w:sz w:val="28"/>
          <w:szCs w:val="28"/>
        </w:rPr>
        <w:t>11</w:t>
      </w:r>
      <w:r w:rsidR="005A3726" w:rsidRPr="00DB5812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276642" w:rsidRPr="00DB5812">
        <w:rPr>
          <w:rFonts w:ascii="Times New Roman" w:hAnsi="Times New Roman" w:cs="Times New Roman"/>
          <w:sz w:val="28"/>
          <w:szCs w:val="28"/>
        </w:rPr>
        <w:t>й</w:t>
      </w:r>
      <w:r w:rsidR="005A3726" w:rsidRPr="00DB5812">
        <w:rPr>
          <w:rFonts w:ascii="Times New Roman" w:hAnsi="Times New Roman" w:cs="Times New Roman"/>
          <w:sz w:val="28"/>
          <w:szCs w:val="28"/>
        </w:rPr>
        <w:t xml:space="preserve"> и пис</w:t>
      </w:r>
      <w:r w:rsidR="00276642" w:rsidRPr="00DB5812">
        <w:rPr>
          <w:rFonts w:ascii="Times New Roman" w:hAnsi="Times New Roman" w:cs="Times New Roman"/>
          <w:sz w:val="28"/>
          <w:szCs w:val="28"/>
        </w:rPr>
        <w:t>ем</w:t>
      </w:r>
      <w:r w:rsidR="00F73F79" w:rsidRPr="00DB5812">
        <w:rPr>
          <w:rFonts w:ascii="Times New Roman" w:hAnsi="Times New Roman" w:cs="Times New Roman"/>
          <w:sz w:val="28"/>
          <w:szCs w:val="28"/>
        </w:rPr>
        <w:t>.</w:t>
      </w:r>
      <w:r w:rsidR="005A37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3E0A" w:rsidRDefault="001E3E0A" w:rsidP="0092788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27A" w:rsidRPr="00BD627A" w:rsidRDefault="0055192A" w:rsidP="00BD627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12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27A">
        <w:rPr>
          <w:rFonts w:ascii="Times New Roman" w:hAnsi="Times New Roman" w:cs="Times New Roman"/>
          <w:b/>
          <w:sz w:val="28"/>
          <w:szCs w:val="28"/>
        </w:rPr>
        <w:t>Контрольные мероприятия</w:t>
      </w:r>
    </w:p>
    <w:p w:rsidR="00307CC7" w:rsidRPr="00685F4B" w:rsidRDefault="00307CC7" w:rsidP="00082B21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соответствии с планом работы</w:t>
      </w:r>
      <w:r w:rsidRPr="00685F4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85F4B">
        <w:rPr>
          <w:rFonts w:ascii="Times New Roman" w:hAnsi="Times New Roman" w:cs="Times New Roman"/>
          <w:bCs/>
          <w:sz w:val="28"/>
          <w:szCs w:val="28"/>
        </w:rPr>
        <w:t>Контрольно-счетной палаты на 20</w:t>
      </w:r>
      <w:r>
        <w:rPr>
          <w:rFonts w:ascii="Times New Roman" w:hAnsi="Times New Roman" w:cs="Times New Roman"/>
          <w:bCs/>
          <w:sz w:val="28"/>
          <w:szCs w:val="28"/>
        </w:rPr>
        <w:t>21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год, </w:t>
      </w:r>
      <w:r>
        <w:rPr>
          <w:rFonts w:ascii="Times New Roman" w:hAnsi="Times New Roman" w:cs="Times New Roman"/>
          <w:bCs/>
          <w:sz w:val="28"/>
          <w:szCs w:val="28"/>
        </w:rPr>
        <w:t>С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тандартом финансового контроля </w:t>
      </w:r>
      <w:r>
        <w:rPr>
          <w:rFonts w:ascii="Times New Roman" w:hAnsi="Times New Roman" w:cs="Times New Roman"/>
          <w:bCs/>
          <w:sz w:val="28"/>
          <w:szCs w:val="28"/>
        </w:rPr>
        <w:t xml:space="preserve">СФК 2.2 </w:t>
      </w:r>
      <w:r w:rsidRPr="00304C05">
        <w:rPr>
          <w:rFonts w:ascii="Times New Roman" w:hAnsi="Times New Roman" w:cs="Times New Roman"/>
          <w:bCs/>
          <w:sz w:val="28"/>
          <w:szCs w:val="28"/>
        </w:rPr>
        <w:t>«Общие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правила проведения контрольного мероприятия» в 20</w:t>
      </w:r>
      <w:r>
        <w:rPr>
          <w:rFonts w:ascii="Times New Roman" w:hAnsi="Times New Roman" w:cs="Times New Roman"/>
          <w:bCs/>
          <w:sz w:val="28"/>
          <w:szCs w:val="28"/>
        </w:rPr>
        <w:t>21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>
        <w:rPr>
          <w:rFonts w:ascii="Times New Roman" w:hAnsi="Times New Roman" w:cs="Times New Roman"/>
          <w:bCs/>
          <w:sz w:val="28"/>
          <w:szCs w:val="28"/>
        </w:rPr>
        <w:t>у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85F4B">
        <w:rPr>
          <w:rFonts w:ascii="Times New Roman" w:hAnsi="Times New Roman" w:cs="Times New Roman"/>
          <w:sz w:val="28"/>
          <w:szCs w:val="28"/>
        </w:rPr>
        <w:t xml:space="preserve">проведено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685F4B">
        <w:rPr>
          <w:rFonts w:ascii="Times New Roman" w:hAnsi="Times New Roman" w:cs="Times New Roman"/>
          <w:sz w:val="28"/>
          <w:szCs w:val="28"/>
        </w:rPr>
        <w:t xml:space="preserve"> плановых контрольных мероприятий</w:t>
      </w:r>
      <w:r w:rsidRPr="004B7968">
        <w:rPr>
          <w:rFonts w:ascii="Times New Roman" w:hAnsi="Times New Roman" w:cs="Times New Roman"/>
          <w:sz w:val="28"/>
          <w:szCs w:val="28"/>
        </w:rPr>
        <w:t>.</w:t>
      </w:r>
    </w:p>
    <w:p w:rsidR="00307CC7" w:rsidRPr="007C3770" w:rsidRDefault="00307CC7" w:rsidP="00FA5A10">
      <w:pPr>
        <w:numPr>
          <w:ilvl w:val="0"/>
          <w:numId w:val="43"/>
        </w:numPr>
        <w:spacing w:after="0" w:line="276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C3770">
        <w:rPr>
          <w:rFonts w:ascii="Times New Roman" w:hAnsi="Times New Roman" w:cs="Times New Roman"/>
          <w:sz w:val="28"/>
          <w:szCs w:val="28"/>
        </w:rPr>
        <w:t xml:space="preserve">«Проверка расходования бюджетных средств, выделенных на мероприятия по подготовке и проведению празднования Дня Республики Карелия </w:t>
      </w:r>
      <w:r w:rsidRPr="007C3770">
        <w:rPr>
          <w:rFonts w:ascii="Times New Roman" w:hAnsi="Times New Roman" w:cs="Times New Roman"/>
          <w:sz w:val="28"/>
          <w:szCs w:val="28"/>
        </w:rPr>
        <w:lastRenderedPageBreak/>
        <w:t>в 2020 году (выборочно)».</w:t>
      </w:r>
      <w:r w:rsidR="007C3770" w:rsidRPr="007C3770">
        <w:rPr>
          <w:rFonts w:ascii="Times New Roman" w:hAnsi="Times New Roman" w:cs="Times New Roman"/>
          <w:sz w:val="28"/>
          <w:szCs w:val="28"/>
        </w:rPr>
        <w:t xml:space="preserve"> </w:t>
      </w:r>
      <w:r w:rsidRPr="007C3770">
        <w:rPr>
          <w:rFonts w:ascii="Times New Roman" w:hAnsi="Times New Roman" w:cs="Times New Roman"/>
          <w:sz w:val="28"/>
          <w:szCs w:val="28"/>
        </w:rPr>
        <w:t xml:space="preserve">Результаты мероприятия: общая сумма проверенных средств – 1 027 000,0 тыс. рублей, выявлено нарушений на сумму 89 596,9 тыс. рублей. </w:t>
      </w:r>
    </w:p>
    <w:p w:rsidR="00307CC7" w:rsidRPr="00D954B7" w:rsidRDefault="00307CC7" w:rsidP="00082B21">
      <w:pPr>
        <w:pStyle w:val="a3"/>
        <w:widowControl w:val="0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55257">
        <w:rPr>
          <w:rFonts w:ascii="Times New Roman" w:hAnsi="Times New Roman"/>
          <w:sz w:val="28"/>
          <w:szCs w:val="28"/>
        </w:rPr>
        <w:t xml:space="preserve">Бюджетные ассигнования, предусмотренные на реализацию </w:t>
      </w:r>
      <w:r>
        <w:rPr>
          <w:rFonts w:ascii="Times New Roman" w:hAnsi="Times New Roman"/>
          <w:sz w:val="28"/>
          <w:szCs w:val="28"/>
        </w:rPr>
        <w:t>6</w:t>
      </w:r>
      <w:r w:rsidRPr="00A55257">
        <w:rPr>
          <w:rFonts w:ascii="Times New Roman" w:hAnsi="Times New Roman"/>
          <w:sz w:val="28"/>
          <w:szCs w:val="28"/>
        </w:rPr>
        <w:t xml:space="preserve"> мероприятий по </w:t>
      </w:r>
      <w:r w:rsidRPr="00D954B7">
        <w:rPr>
          <w:rFonts w:ascii="Times New Roman" w:hAnsi="Times New Roman"/>
          <w:sz w:val="28"/>
          <w:szCs w:val="28"/>
        </w:rPr>
        <w:t>состоянию на 01.01.2021 года исполнены не в полном объеме.</w:t>
      </w:r>
    </w:p>
    <w:p w:rsidR="008B24EC" w:rsidRPr="004C6283" w:rsidRDefault="004C6283" w:rsidP="00082B21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6283">
        <w:rPr>
          <w:rFonts w:ascii="Times New Roman" w:eastAsia="Calibri" w:hAnsi="Times New Roman" w:cs="Times New Roman"/>
          <w:sz w:val="28"/>
          <w:szCs w:val="28"/>
        </w:rPr>
        <w:t xml:space="preserve">При перечислении субсидии Муниципальному бюджетному учреждению культуры Петрозаводского городского округа «Городской дом культуры» </w:t>
      </w:r>
      <w:r w:rsidR="00307CC7" w:rsidRPr="004C6283">
        <w:rPr>
          <w:rFonts w:ascii="Times New Roman" w:eastAsia="Calibri" w:hAnsi="Times New Roman" w:cs="Times New Roman"/>
          <w:sz w:val="28"/>
          <w:szCs w:val="28"/>
        </w:rPr>
        <w:t xml:space="preserve">в сумме 600,0 тыс. рублей, </w:t>
      </w:r>
      <w:r w:rsidRPr="004C6283">
        <w:rPr>
          <w:rFonts w:ascii="Times New Roman" w:eastAsia="Calibri" w:hAnsi="Times New Roman" w:cs="Times New Roman"/>
          <w:sz w:val="28"/>
          <w:szCs w:val="28"/>
        </w:rPr>
        <w:t>не соблюдены условия</w:t>
      </w:r>
      <w:r w:rsidR="008B24EC" w:rsidRPr="004C6283">
        <w:rPr>
          <w:rFonts w:ascii="Times New Roman" w:hAnsi="Times New Roman"/>
          <w:sz w:val="28"/>
          <w:szCs w:val="28"/>
        </w:rPr>
        <w:t>, установленны</w:t>
      </w:r>
      <w:r w:rsidRPr="004C6283">
        <w:rPr>
          <w:rFonts w:ascii="Times New Roman" w:hAnsi="Times New Roman"/>
          <w:sz w:val="28"/>
          <w:szCs w:val="28"/>
        </w:rPr>
        <w:t>е</w:t>
      </w:r>
      <w:r w:rsidR="008B24EC" w:rsidRPr="004C6283">
        <w:rPr>
          <w:rFonts w:ascii="Times New Roman" w:hAnsi="Times New Roman"/>
          <w:sz w:val="28"/>
          <w:szCs w:val="28"/>
        </w:rPr>
        <w:t xml:space="preserve"> </w:t>
      </w:r>
      <w:r w:rsidR="008B24EC" w:rsidRPr="004C6283">
        <w:rPr>
          <w:rFonts w:ascii="Times New Roman" w:eastAsia="Calibri" w:hAnsi="Times New Roman" w:cs="Times New Roman"/>
          <w:sz w:val="28"/>
          <w:szCs w:val="28"/>
        </w:rPr>
        <w:t>пунктом 3 постановления Администрации от 26.03.2019 № 671 «Об установлении расходных обязательств Петрозаводского городского округа, связанных с предоставлением из бюджета Республики Карелия субсидии на подготовку к проведению Дня Республики Карелия, в 2019 году».</w:t>
      </w:r>
    </w:p>
    <w:p w:rsidR="00307CC7" w:rsidRDefault="008B24EC" w:rsidP="00082B21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628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07CC7" w:rsidRPr="0065299E">
        <w:rPr>
          <w:rFonts w:ascii="Times New Roman" w:eastAsia="Calibri" w:hAnsi="Times New Roman" w:cs="Times New Roman"/>
          <w:sz w:val="28"/>
          <w:szCs w:val="28"/>
        </w:rPr>
        <w:t xml:space="preserve">В нарушение </w:t>
      </w:r>
      <w:r w:rsidR="00E546E6" w:rsidRPr="00E546E6">
        <w:rPr>
          <w:rFonts w:ascii="Times New Roman" w:eastAsia="Calibri" w:hAnsi="Times New Roman" w:cs="Times New Roman"/>
          <w:sz w:val="28"/>
          <w:szCs w:val="28"/>
        </w:rPr>
        <w:t xml:space="preserve">порядка ведения бухгалтерского учета </w:t>
      </w:r>
      <w:r w:rsidR="00E546E6">
        <w:rPr>
          <w:rFonts w:ascii="Times New Roman" w:eastAsia="Calibri" w:hAnsi="Times New Roman" w:cs="Times New Roman"/>
          <w:sz w:val="28"/>
          <w:szCs w:val="28"/>
        </w:rPr>
        <w:t>и формирования отчетности</w:t>
      </w:r>
      <w:r w:rsidR="00307CC7" w:rsidRPr="0065299E">
        <w:rPr>
          <w:rFonts w:ascii="Times New Roman" w:eastAsia="Calibri" w:hAnsi="Times New Roman" w:cs="Times New Roman"/>
          <w:sz w:val="28"/>
          <w:szCs w:val="28"/>
        </w:rPr>
        <w:t xml:space="preserve"> в регистрах бюджетного учета не отражены по счету 010600000 «Вложения в нефинансовые активы» фактические затраты, связанные с выполнением муниципальных контрактов № 0806300011820000349 от 07.09.2020, № 0806300011820000412 от 06.10.2020</w:t>
      </w:r>
      <w:r w:rsidR="00307CC7">
        <w:rPr>
          <w:rFonts w:ascii="Times New Roman" w:eastAsia="Calibri" w:hAnsi="Times New Roman" w:cs="Times New Roman"/>
          <w:sz w:val="28"/>
          <w:szCs w:val="28"/>
        </w:rPr>
        <w:t xml:space="preserve"> на сумму 24 627,1 тыс. рублей</w:t>
      </w:r>
      <w:r w:rsidR="00307CC7" w:rsidRPr="0065299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07CC7" w:rsidRPr="00B860A0" w:rsidRDefault="00307CC7" w:rsidP="00B860A0">
      <w:pPr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860A0">
        <w:rPr>
          <w:rFonts w:ascii="Times New Roman" w:eastAsia="Calibri" w:hAnsi="Times New Roman" w:cs="Times New Roman"/>
          <w:sz w:val="28"/>
          <w:szCs w:val="28"/>
        </w:rPr>
        <w:t>На момент проверки, в составе муниципальной казны Петрозаводского городского округа не учтено имущество (имущественные комплексы), приобретенное в рамках муниципальных контрактов на сумму 49 074,1 тыс. рублей.</w:t>
      </w:r>
    </w:p>
    <w:p w:rsidR="00307CC7" w:rsidRPr="00B860A0" w:rsidRDefault="00B860A0" w:rsidP="007C3770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C3770">
        <w:rPr>
          <w:rFonts w:ascii="Times New Roman" w:hAnsi="Times New Roman" w:cs="Times New Roman"/>
          <w:sz w:val="28"/>
          <w:szCs w:val="28"/>
        </w:rPr>
        <w:t xml:space="preserve">Дополнительное соглашение от 24.12.2020 № 2 к муниципальному контракту № </w:t>
      </w:r>
      <w:r w:rsidRPr="007C37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0806300011820000412 от 06.10.2020 </w:t>
      </w:r>
      <w:r w:rsidR="007C3770" w:rsidRPr="007C37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на сумму 15 295,7 тыс. рублей </w:t>
      </w:r>
      <w:r w:rsidRPr="007C37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заключено с </w:t>
      </w:r>
      <w:r w:rsidRPr="007C3770">
        <w:rPr>
          <w:rFonts w:ascii="Times New Roman" w:hAnsi="Times New Roman" w:cs="Times New Roman"/>
          <w:sz w:val="28"/>
          <w:szCs w:val="28"/>
        </w:rPr>
        <w:t>нарушениями действующего законодательства о контрактной системе в сфере закупок.</w:t>
      </w:r>
      <w:r w:rsidR="00307CC7" w:rsidRPr="00B860A0">
        <w:rPr>
          <w:rFonts w:ascii="Times New Roman" w:hAnsi="Times New Roman" w:cs="Times New Roman"/>
          <w:sz w:val="28"/>
          <w:szCs w:val="28"/>
        </w:rPr>
        <w:t xml:space="preserve"> Материалы переданы в Министерство финансов Республики Карелия для рассмотрения в соответствии с компетенцией.</w:t>
      </w:r>
    </w:p>
    <w:p w:rsidR="00307CC7" w:rsidRPr="005E511C" w:rsidRDefault="00307CC7" w:rsidP="00B860A0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86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мероприятия в адрес </w:t>
      </w:r>
      <w:r w:rsidRPr="00B860A0">
        <w:rPr>
          <w:rFonts w:ascii="Times New Roman" w:hAnsi="Times New Roman" w:cs="Times New Roman"/>
          <w:sz w:val="28"/>
          <w:szCs w:val="28"/>
        </w:rPr>
        <w:t>Администрации Петрозаводского</w:t>
      </w:r>
      <w:r>
        <w:rPr>
          <w:rFonts w:ascii="Times New Roman" w:hAnsi="Times New Roman" w:cs="Times New Roman"/>
          <w:sz w:val="28"/>
          <w:szCs w:val="28"/>
        </w:rPr>
        <w:t xml:space="preserve"> городского округа</w:t>
      </w:r>
      <w:r w:rsidRPr="000C19FC">
        <w:rPr>
          <w:rFonts w:ascii="Times New Roman" w:hAnsi="Times New Roman" w:cs="Times New Roman"/>
          <w:sz w:val="28"/>
          <w:szCs w:val="28"/>
        </w:rPr>
        <w:t xml:space="preserve"> </w:t>
      </w:r>
      <w:r w:rsidRPr="000C19F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направлено представление для устранения выявленн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0C19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нарушени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0C19F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Представление исполнено в полном объеме.</w:t>
      </w:r>
    </w:p>
    <w:p w:rsidR="00307CC7" w:rsidRPr="007C3770" w:rsidRDefault="00307CC7" w:rsidP="002F0D24">
      <w:pPr>
        <w:numPr>
          <w:ilvl w:val="0"/>
          <w:numId w:val="43"/>
        </w:numPr>
        <w:spacing w:after="0" w:line="276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C3770">
        <w:rPr>
          <w:rFonts w:ascii="Times New Roman" w:hAnsi="Times New Roman" w:cs="Times New Roman"/>
          <w:sz w:val="28"/>
          <w:szCs w:val="28"/>
        </w:rPr>
        <w:t>«Проверка достоверности годовой бюджетной отчетности главного администратора бюджетных средств Контрольно-счетной палаты Петрозаводского городского округа за 2020 год».</w:t>
      </w:r>
      <w:r w:rsidR="007C3770">
        <w:rPr>
          <w:rFonts w:ascii="Times New Roman" w:hAnsi="Times New Roman" w:cs="Times New Roman"/>
          <w:sz w:val="28"/>
          <w:szCs w:val="28"/>
        </w:rPr>
        <w:t xml:space="preserve"> </w:t>
      </w:r>
      <w:r w:rsidRPr="007C3770">
        <w:rPr>
          <w:rFonts w:ascii="Times New Roman" w:hAnsi="Times New Roman" w:cs="Times New Roman"/>
          <w:sz w:val="28"/>
          <w:szCs w:val="28"/>
        </w:rPr>
        <w:t>Результаты мероприятия: общая сумма проверенных средств – 13 529,2 тыс. рублей.</w:t>
      </w:r>
    </w:p>
    <w:p w:rsidR="00307CC7" w:rsidRPr="005E511C" w:rsidRDefault="00307CC7" w:rsidP="00082B2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511C">
        <w:rPr>
          <w:rFonts w:ascii="Times New Roman" w:hAnsi="Times New Roman" w:cs="Times New Roman"/>
          <w:sz w:val="28"/>
          <w:szCs w:val="28"/>
        </w:rPr>
        <w:t>Годовая бюджетная отчетность главного распорядителя бюджетных средств – Контрольно-счетной палаты Петрозаводского городского округа за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5E511C">
        <w:rPr>
          <w:rFonts w:ascii="Times New Roman" w:hAnsi="Times New Roman" w:cs="Times New Roman"/>
          <w:sz w:val="28"/>
          <w:szCs w:val="28"/>
        </w:rPr>
        <w:t xml:space="preserve"> год соответствует нормам бюджетного законодательства и является достоверной.</w:t>
      </w:r>
    </w:p>
    <w:p w:rsidR="00307CC7" w:rsidRPr="007C3770" w:rsidRDefault="00307CC7" w:rsidP="00FF742F">
      <w:pPr>
        <w:numPr>
          <w:ilvl w:val="0"/>
          <w:numId w:val="43"/>
        </w:numPr>
        <w:spacing w:after="0" w:line="276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C3770">
        <w:rPr>
          <w:rFonts w:ascii="Times New Roman" w:hAnsi="Times New Roman" w:cs="Times New Roman"/>
          <w:sz w:val="28"/>
          <w:szCs w:val="28"/>
        </w:rPr>
        <w:t>«Проверка достоверности годовой бюджетной отчетности главного администратора бюджетных средств Петрозаводского городского Совета за 2020 год». Результаты мероприятия: общая сумма проверенных средств – 22 213,3 тыс. рублей.</w:t>
      </w:r>
    </w:p>
    <w:p w:rsidR="00307CC7" w:rsidRPr="005E511C" w:rsidRDefault="00307CC7" w:rsidP="00082B2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511C">
        <w:rPr>
          <w:rFonts w:ascii="Times New Roman" w:hAnsi="Times New Roman" w:cs="Times New Roman"/>
          <w:sz w:val="28"/>
          <w:szCs w:val="28"/>
        </w:rPr>
        <w:lastRenderedPageBreak/>
        <w:t>Годовая бюджетная отчетность главного распорядителя бюджетных средств – Петрозаводского городского Совета за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5E511C">
        <w:rPr>
          <w:rFonts w:ascii="Times New Roman" w:hAnsi="Times New Roman" w:cs="Times New Roman"/>
          <w:sz w:val="28"/>
          <w:szCs w:val="28"/>
        </w:rPr>
        <w:t xml:space="preserve"> год соответствует нормам бюджетного законодательства и является достоверной.</w:t>
      </w:r>
    </w:p>
    <w:p w:rsidR="00307CC7" w:rsidRPr="007C3770" w:rsidRDefault="00307CC7" w:rsidP="00A65E13">
      <w:pPr>
        <w:numPr>
          <w:ilvl w:val="0"/>
          <w:numId w:val="43"/>
        </w:numPr>
        <w:spacing w:after="0" w:line="276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C3770">
        <w:rPr>
          <w:rFonts w:ascii="Times New Roman" w:hAnsi="Times New Roman" w:cs="Times New Roman"/>
          <w:sz w:val="28"/>
          <w:szCs w:val="28"/>
        </w:rPr>
        <w:t xml:space="preserve">«Проверка достоверности годовой бюджетной отчетности главного администратора бюджетных средств Администрации Петрозаводского городского округа за 2020 год». Результаты мероприятия: общая сумма проверенных средств – 8 745 179,2 тыс. рублей, выявлено нарушений на сумму </w:t>
      </w:r>
      <w:r w:rsidR="00B70B09">
        <w:rPr>
          <w:rFonts w:ascii="Times New Roman" w:hAnsi="Times New Roman" w:cs="Times New Roman"/>
          <w:sz w:val="28"/>
          <w:szCs w:val="28"/>
        </w:rPr>
        <w:t>3 642,1</w:t>
      </w:r>
      <w:r w:rsidRPr="007C3770">
        <w:rPr>
          <w:rFonts w:ascii="Times New Roman" w:hAnsi="Times New Roman" w:cs="Times New Roman"/>
          <w:sz w:val="28"/>
          <w:szCs w:val="28"/>
        </w:rPr>
        <w:t xml:space="preserve"> </w:t>
      </w:r>
      <w:r w:rsidR="00671775">
        <w:rPr>
          <w:rFonts w:ascii="Times New Roman" w:hAnsi="Times New Roman" w:cs="Times New Roman"/>
          <w:sz w:val="28"/>
          <w:szCs w:val="28"/>
        </w:rPr>
        <w:t xml:space="preserve">тыс. </w:t>
      </w:r>
      <w:r w:rsidRPr="007C3770">
        <w:rPr>
          <w:rFonts w:ascii="Times New Roman" w:hAnsi="Times New Roman" w:cs="Times New Roman"/>
          <w:sz w:val="28"/>
          <w:szCs w:val="28"/>
        </w:rPr>
        <w:t>рублей.</w:t>
      </w:r>
    </w:p>
    <w:p w:rsidR="00307CC7" w:rsidRDefault="00307CC7" w:rsidP="00082B21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F7B">
        <w:rPr>
          <w:rFonts w:ascii="Times New Roman" w:hAnsi="Times New Roman" w:cs="Times New Roman"/>
          <w:sz w:val="28"/>
          <w:szCs w:val="28"/>
        </w:rPr>
        <w:t xml:space="preserve">В нарушение </w:t>
      </w:r>
      <w:hyperlink r:id="rId9" w:history="1">
        <w:r w:rsidRPr="00307CC7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 xml:space="preserve">пунктов </w:t>
        </w:r>
      </w:hyperlink>
      <w:r w:rsidRPr="00307CC7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E65F7B">
        <w:rPr>
          <w:rFonts w:ascii="Times New Roman" w:hAnsi="Times New Roman" w:cs="Times New Roman"/>
          <w:sz w:val="28"/>
          <w:szCs w:val="28"/>
        </w:rPr>
        <w:t>, 12 Порядка формирования и ведения реестра участников бюджетного процесса, а также юридических лиц, не являющихся участниками бюджетного процесса</w:t>
      </w:r>
      <w:r>
        <w:rPr>
          <w:rFonts w:ascii="Times New Roman" w:hAnsi="Times New Roman" w:cs="Times New Roman"/>
          <w:sz w:val="28"/>
          <w:szCs w:val="28"/>
        </w:rPr>
        <w:t>, утвержденного</w:t>
      </w:r>
      <w:r w:rsidRPr="00E65F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E65F7B">
        <w:rPr>
          <w:rFonts w:ascii="Times New Roman" w:hAnsi="Times New Roman" w:cs="Times New Roman"/>
          <w:sz w:val="28"/>
          <w:szCs w:val="28"/>
        </w:rPr>
        <w:t>риказ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E65F7B">
        <w:rPr>
          <w:rFonts w:ascii="Times New Roman" w:hAnsi="Times New Roman" w:cs="Times New Roman"/>
          <w:sz w:val="28"/>
          <w:szCs w:val="28"/>
        </w:rPr>
        <w:t xml:space="preserve"> Министерства финансов Российской Федерации от 23.12.2014 № 163н, не обеспечено формирование и представление в Федеральное казначейство информации и документов о двух муниципальных унитарных предприятиях, подведомственных комитету жилищно-коммунального хозяйства, для внесения изменений в реестре участников бюджетного процесса, а также юридических лиц, не являющихся участниками бюджетного процесса, размещенном в ГИС «Электронный бюджет»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65F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7CC7" w:rsidRPr="00B23220" w:rsidRDefault="00307CC7" w:rsidP="00082B21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3220">
        <w:rPr>
          <w:rFonts w:ascii="Times New Roman" w:hAnsi="Times New Roman" w:cs="Times New Roman"/>
          <w:sz w:val="28"/>
          <w:szCs w:val="28"/>
        </w:rPr>
        <w:t>В нарушение пункта 2.3 Порядка отражения в бюджетном учете операций с объектами нефинансовых активов имущества муниципальной казны Петрозаводского городского округа, утвержденного постановлением Администрации Петрозаводского городского округа от 10.07.2013 № 3588</w:t>
      </w:r>
      <w:r w:rsidR="00366FB7">
        <w:rPr>
          <w:rFonts w:ascii="Times New Roman" w:hAnsi="Times New Roman" w:cs="Times New Roman"/>
          <w:sz w:val="28"/>
          <w:szCs w:val="28"/>
        </w:rPr>
        <w:t xml:space="preserve"> </w:t>
      </w:r>
      <w:r w:rsidRPr="00B23220">
        <w:rPr>
          <w:rFonts w:ascii="Times New Roman" w:hAnsi="Times New Roman" w:cs="Times New Roman"/>
          <w:sz w:val="28"/>
          <w:szCs w:val="28"/>
        </w:rPr>
        <w:t xml:space="preserve">в форме 0503110 «Справка по заключению счетов бюджетного учета отчетного финансового года» МКУ «Служба заказчика» занижены сумма доходов от прочих неденежных безвозмездных поступлений и амортизационная сумма расходов на 3 642,1 тыс. рублей. </w:t>
      </w:r>
    </w:p>
    <w:p w:rsidR="00307CC7" w:rsidRPr="00B70B09" w:rsidRDefault="00307CC7" w:rsidP="00EF3B75">
      <w:pPr>
        <w:pStyle w:val="a3"/>
        <w:numPr>
          <w:ilvl w:val="0"/>
          <w:numId w:val="43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B09">
        <w:rPr>
          <w:rFonts w:ascii="Times New Roman" w:hAnsi="Times New Roman" w:cs="Times New Roman"/>
          <w:sz w:val="28"/>
          <w:szCs w:val="28"/>
        </w:rPr>
        <w:t>«Проверка эффективности и целевого использования бюджетных средств, выделенных на переселение граждан из аварийного жилищного фонда в 2019-2020 годах в рамках реализации национального проекта «Жилье и городская среда».</w:t>
      </w:r>
      <w:r w:rsidR="00B70B09">
        <w:rPr>
          <w:rFonts w:ascii="Times New Roman" w:hAnsi="Times New Roman" w:cs="Times New Roman"/>
          <w:sz w:val="28"/>
          <w:szCs w:val="28"/>
        </w:rPr>
        <w:t xml:space="preserve"> </w:t>
      </w:r>
      <w:r w:rsidRPr="00B70B09">
        <w:rPr>
          <w:rFonts w:ascii="Times New Roman" w:hAnsi="Times New Roman" w:cs="Times New Roman"/>
          <w:sz w:val="28"/>
          <w:szCs w:val="28"/>
        </w:rPr>
        <w:t>Результаты мероприятия: общая сумма проверенных средств – 297 258,9 тыс. рублей.</w:t>
      </w:r>
    </w:p>
    <w:p w:rsidR="00307CC7" w:rsidRPr="001A0708" w:rsidRDefault="00307CC7" w:rsidP="00082B21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0708">
        <w:rPr>
          <w:rFonts w:ascii="Times New Roman" w:hAnsi="Times New Roman" w:cs="Times New Roman"/>
          <w:sz w:val="28"/>
          <w:szCs w:val="28"/>
        </w:rPr>
        <w:t xml:space="preserve">В нарушение статьи 179 Бюджетного кодекса </w:t>
      </w:r>
      <w:r w:rsidR="00F81F46">
        <w:rPr>
          <w:rFonts w:ascii="Times New Roman" w:hAnsi="Times New Roman" w:cs="Times New Roman"/>
          <w:sz w:val="28"/>
          <w:szCs w:val="28"/>
        </w:rPr>
        <w:t xml:space="preserve">Российской Федерации (далее – Бюджетный кодекс) </w:t>
      </w:r>
      <w:r w:rsidRPr="001A0708">
        <w:rPr>
          <w:rFonts w:ascii="Times New Roman" w:hAnsi="Times New Roman" w:cs="Times New Roman"/>
          <w:sz w:val="28"/>
          <w:szCs w:val="28"/>
        </w:rPr>
        <w:t xml:space="preserve">муниципальная программа «Обеспечение качественным жильем граждан, проживающих на территории Петрозаводского городского округа» не приведена в соответствие с Решением о бюджете на 2020 год в срок до 01.04.2020. </w:t>
      </w:r>
    </w:p>
    <w:p w:rsidR="00307CC7" w:rsidRDefault="00307CC7" w:rsidP="00082B21">
      <w:pPr>
        <w:tabs>
          <w:tab w:val="left" w:pos="426"/>
        </w:tabs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0708">
        <w:rPr>
          <w:rFonts w:ascii="Times New Roman" w:hAnsi="Times New Roman" w:cs="Times New Roman"/>
          <w:sz w:val="28"/>
          <w:szCs w:val="28"/>
        </w:rPr>
        <w:t xml:space="preserve">В нарушение пункта 40 </w:t>
      </w:r>
      <w:r w:rsidR="00366FB7" w:rsidRPr="00366F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Поряд</w:t>
      </w:r>
      <w:r w:rsidR="00366F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</w:t>
      </w:r>
      <w:r w:rsidR="00366FB7" w:rsidRPr="00366F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разработки, реализации и оценки эффективности муниципальных программ Петрозаводского городского округа</w:t>
      </w:r>
      <w:r w:rsidR="00366F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366FB7" w:rsidRPr="00366F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утвержден</w:t>
      </w:r>
      <w:r w:rsidR="00366F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ного</w:t>
      </w:r>
      <w:r w:rsidR="00366FB7" w:rsidRPr="00366F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постановлением Администрации Петрозаводского городского округа от 29.05.2020 г. № 1383. (далее – Порядок</w:t>
      </w:r>
      <w:r w:rsidR="00366F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разработки и реализации муниципальных программ</w:t>
      </w:r>
      <w:r w:rsidR="00366FB7" w:rsidRPr="00366F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="00366F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1A0708">
        <w:rPr>
          <w:rFonts w:ascii="Times New Roman" w:hAnsi="Times New Roman" w:cs="Times New Roman"/>
          <w:sz w:val="28"/>
          <w:szCs w:val="28"/>
        </w:rPr>
        <w:t xml:space="preserve">в муниципальную программу не внесены изменения при изменении бюджетных ассигнований, предусмотренных Решением о бюджете на 2020 год более чем на 30 процентов. </w:t>
      </w:r>
    </w:p>
    <w:p w:rsidR="00307CC7" w:rsidRPr="000C7A24" w:rsidRDefault="00307CC7" w:rsidP="00082B21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C7A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В ходе контрольного мероприятия выявлены нарушения действующего законодательства о контрактной системе в сфере закупок.</w:t>
      </w:r>
    </w:p>
    <w:p w:rsidR="00307CC7" w:rsidRDefault="00307CC7" w:rsidP="00082B21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19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мероприятия в адрес </w:t>
      </w:r>
      <w:r>
        <w:rPr>
          <w:rFonts w:ascii="Times New Roman" w:hAnsi="Times New Roman" w:cs="Times New Roman"/>
          <w:sz w:val="28"/>
          <w:szCs w:val="28"/>
        </w:rPr>
        <w:t>Администрации Петрозаводского городского округа</w:t>
      </w:r>
      <w:r w:rsidRPr="000C19FC">
        <w:rPr>
          <w:rFonts w:ascii="Times New Roman" w:hAnsi="Times New Roman" w:cs="Times New Roman"/>
          <w:sz w:val="28"/>
          <w:szCs w:val="28"/>
        </w:rPr>
        <w:t xml:space="preserve"> </w:t>
      </w:r>
      <w:r w:rsidRPr="000C19F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направлено представление для устранения выявленн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0C19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нарушени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0C19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Представление исполнено в полном объеме в установленный срок</w:t>
      </w:r>
      <w:r w:rsidRPr="000C19F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07CC7" w:rsidRPr="00E847DE" w:rsidRDefault="00307CC7" w:rsidP="00082B21">
      <w:pPr>
        <w:pStyle w:val="a3"/>
        <w:numPr>
          <w:ilvl w:val="0"/>
          <w:numId w:val="43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47DE">
        <w:rPr>
          <w:rFonts w:ascii="Times New Roman" w:hAnsi="Times New Roman" w:cs="Times New Roman"/>
          <w:sz w:val="28"/>
          <w:szCs w:val="28"/>
        </w:rPr>
        <w:t xml:space="preserve"> «Проверка использования муниципального имущества Петрозаводского городского округа, переданного для осуществления деятельности муниципального унитарного предприятия Петрозаводские энергетические системы в 2020 году, а также средств субсидии, выделенной из бюджета Петрозаводского городского округа муниципальному унитарному предприятию Петрозаводские энергетические системы в 2020 году»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07CC7" w:rsidRDefault="00307CC7" w:rsidP="00082B21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511C">
        <w:rPr>
          <w:rFonts w:ascii="Times New Roman" w:hAnsi="Times New Roman" w:cs="Times New Roman"/>
          <w:sz w:val="28"/>
          <w:szCs w:val="28"/>
        </w:rPr>
        <w:t xml:space="preserve">Результаты мероприятия: общая сумма проверенных средств – </w:t>
      </w:r>
      <w:r>
        <w:rPr>
          <w:rFonts w:ascii="Times New Roman" w:hAnsi="Times New Roman" w:cs="Times New Roman"/>
          <w:sz w:val="28"/>
          <w:szCs w:val="28"/>
        </w:rPr>
        <w:t>503 905,0</w:t>
      </w:r>
      <w:r w:rsidRPr="005E511C">
        <w:rPr>
          <w:rFonts w:ascii="Times New Roman" w:hAnsi="Times New Roman" w:cs="Times New Roman"/>
          <w:sz w:val="28"/>
          <w:szCs w:val="28"/>
        </w:rPr>
        <w:t xml:space="preserve"> тыс. рублей</w:t>
      </w:r>
      <w:r>
        <w:rPr>
          <w:rFonts w:ascii="Times New Roman" w:hAnsi="Times New Roman" w:cs="Times New Roman"/>
          <w:sz w:val="28"/>
          <w:szCs w:val="28"/>
        </w:rPr>
        <w:t xml:space="preserve">, выявлено нарушений на сумму </w:t>
      </w:r>
      <w:r w:rsidR="00313E33">
        <w:rPr>
          <w:rFonts w:ascii="Times New Roman" w:hAnsi="Times New Roman" w:cs="Times New Roman"/>
          <w:sz w:val="28"/>
          <w:szCs w:val="28"/>
        </w:rPr>
        <w:t>5 593</w:t>
      </w:r>
      <w:r>
        <w:rPr>
          <w:rFonts w:ascii="Times New Roman" w:hAnsi="Times New Roman" w:cs="Times New Roman"/>
          <w:sz w:val="28"/>
          <w:szCs w:val="28"/>
        </w:rPr>
        <w:t>,0 тыс. рублей.</w:t>
      </w:r>
    </w:p>
    <w:p w:rsidR="00307CC7" w:rsidRDefault="00307CC7" w:rsidP="00082B21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D4169">
        <w:rPr>
          <w:rFonts w:ascii="Times New Roman" w:hAnsi="Times New Roman" w:cs="Times New Roman"/>
          <w:sz w:val="28"/>
          <w:szCs w:val="28"/>
        </w:rPr>
        <w:t xml:space="preserve">В ходе контрольного мероприятия установлено несоответствие данных </w:t>
      </w:r>
      <w:r w:rsidRPr="006D4169">
        <w:rPr>
          <w:rFonts w:ascii="Times New Roman" w:hAnsi="Times New Roman" w:cs="Times New Roman"/>
          <w:bCs/>
          <w:sz w:val="28"/>
          <w:szCs w:val="28"/>
        </w:rPr>
        <w:t xml:space="preserve">карт Реестра </w:t>
      </w:r>
      <w:r w:rsidR="00DB118C">
        <w:rPr>
          <w:rFonts w:ascii="Times New Roman" w:hAnsi="Times New Roman" w:cs="Times New Roman"/>
          <w:sz w:val="28"/>
          <w:szCs w:val="28"/>
        </w:rPr>
        <w:t xml:space="preserve">муниципального унитарного предприятия </w:t>
      </w:r>
      <w:r w:rsidR="008B5D73">
        <w:rPr>
          <w:rFonts w:ascii="Times New Roman" w:hAnsi="Times New Roman" w:cs="Times New Roman"/>
          <w:sz w:val="28"/>
          <w:szCs w:val="28"/>
        </w:rPr>
        <w:t xml:space="preserve">Петрозаводские </w:t>
      </w:r>
      <w:r w:rsidR="00DB118C">
        <w:rPr>
          <w:rFonts w:ascii="Times New Roman" w:hAnsi="Times New Roman" w:cs="Times New Roman"/>
          <w:sz w:val="28"/>
          <w:szCs w:val="28"/>
        </w:rPr>
        <w:t>энергетически</w:t>
      </w:r>
      <w:r w:rsidR="008B5D73">
        <w:rPr>
          <w:rFonts w:ascii="Times New Roman" w:hAnsi="Times New Roman" w:cs="Times New Roman"/>
          <w:sz w:val="28"/>
          <w:szCs w:val="28"/>
        </w:rPr>
        <w:t>е</w:t>
      </w:r>
      <w:r w:rsidR="00DB118C">
        <w:rPr>
          <w:rFonts w:ascii="Times New Roman" w:hAnsi="Times New Roman" w:cs="Times New Roman"/>
          <w:sz w:val="28"/>
          <w:szCs w:val="28"/>
        </w:rPr>
        <w:t xml:space="preserve"> систем</w:t>
      </w:r>
      <w:r w:rsidR="008B5D73">
        <w:rPr>
          <w:rFonts w:ascii="Times New Roman" w:hAnsi="Times New Roman" w:cs="Times New Roman"/>
          <w:sz w:val="28"/>
          <w:szCs w:val="28"/>
        </w:rPr>
        <w:t>ы</w:t>
      </w:r>
      <w:r w:rsidRPr="006D4169">
        <w:rPr>
          <w:rFonts w:ascii="Times New Roman" w:hAnsi="Times New Roman" w:cs="Times New Roman"/>
          <w:bCs/>
          <w:sz w:val="28"/>
          <w:szCs w:val="28"/>
        </w:rPr>
        <w:t xml:space="preserve"> данным выписки из Реестра муниципального имущества Петрозаводского городского округа </w:t>
      </w:r>
      <w:r w:rsidR="00723D85">
        <w:rPr>
          <w:rFonts w:ascii="Times New Roman" w:hAnsi="Times New Roman" w:cs="Times New Roman"/>
          <w:sz w:val="28"/>
          <w:szCs w:val="28"/>
        </w:rPr>
        <w:t>(далее – МУППЭС)</w:t>
      </w:r>
      <w:r w:rsidRPr="006D4169">
        <w:rPr>
          <w:rFonts w:ascii="Times New Roman" w:hAnsi="Times New Roman" w:cs="Times New Roman"/>
          <w:bCs/>
          <w:sz w:val="28"/>
          <w:szCs w:val="28"/>
        </w:rPr>
        <w:t>.</w:t>
      </w:r>
    </w:p>
    <w:p w:rsidR="00307CC7" w:rsidRPr="00723D85" w:rsidRDefault="00307CC7" w:rsidP="00082B21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3D85">
        <w:rPr>
          <w:rFonts w:ascii="Times New Roman" w:hAnsi="Times New Roman" w:cs="Times New Roman"/>
          <w:sz w:val="28"/>
          <w:szCs w:val="28"/>
        </w:rPr>
        <w:t xml:space="preserve">Выявлено отсутствие правоустанавливающих документов по девяти земельным участкам, числящимся в учете </w:t>
      </w:r>
      <w:r w:rsidR="00723D85">
        <w:rPr>
          <w:rFonts w:ascii="Times New Roman" w:hAnsi="Times New Roman" w:cs="Times New Roman"/>
          <w:sz w:val="28"/>
          <w:szCs w:val="28"/>
        </w:rPr>
        <w:t>МУППЭС</w:t>
      </w:r>
      <w:r w:rsidRPr="00723D8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07CC7" w:rsidRDefault="00307CC7" w:rsidP="00082B21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258A">
        <w:rPr>
          <w:rFonts w:ascii="Times New Roman" w:hAnsi="Times New Roman" w:cs="Times New Roman"/>
          <w:sz w:val="28"/>
          <w:szCs w:val="28"/>
        </w:rPr>
        <w:t>Установлены объекты незавершенного строительства, числящиеся в учете с 2002-2004 годов, общей проектной стоимостью 4 833,0 тыс. рублей. Объекты ранее не использовались и не используются по своему функциональному назначению. Решение о списании данных объектов с учета МУППЭС Учредителем не принято.</w:t>
      </w:r>
    </w:p>
    <w:p w:rsidR="00307CC7" w:rsidRDefault="00307CC7" w:rsidP="00082B21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258A">
        <w:rPr>
          <w:rFonts w:ascii="Times New Roman" w:hAnsi="Times New Roman" w:cs="Times New Roman"/>
          <w:sz w:val="28"/>
          <w:szCs w:val="28"/>
        </w:rPr>
        <w:t>Выявлено имущество, неиспользуемое в производственной деятельности МУППЭС остаточной стоимостью 760,0 тыс. рублей. Решение Администрации об изъятии данного имущества из хозяйственного ведения Предприятия отсутствует.</w:t>
      </w:r>
    </w:p>
    <w:p w:rsidR="00307CC7" w:rsidRDefault="00307CC7" w:rsidP="00082B21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58B4">
        <w:rPr>
          <w:rFonts w:ascii="Times New Roman" w:hAnsi="Times New Roman" w:cs="Times New Roman"/>
          <w:bCs/>
          <w:sz w:val="28"/>
          <w:szCs w:val="28"/>
        </w:rPr>
        <w:t>В ходе контрольного мероприятия выявлены нарушения действующего законодательства о контрактной системе в сфере закупок.</w:t>
      </w:r>
    </w:p>
    <w:p w:rsidR="00307CC7" w:rsidRDefault="00307CC7" w:rsidP="00082B21">
      <w:pPr>
        <w:pStyle w:val="a3"/>
        <w:numPr>
          <w:ilvl w:val="0"/>
          <w:numId w:val="43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«</w:t>
      </w:r>
      <w:r w:rsidRPr="008B2E6A">
        <w:rPr>
          <w:rFonts w:ascii="Times New Roman" w:hAnsi="Times New Roman" w:cs="Times New Roman"/>
          <w:bCs/>
          <w:sz w:val="28"/>
          <w:szCs w:val="28"/>
        </w:rPr>
        <w:t>Проверка осуществления расходов бюджета Петрозаводского городского округа в 2020 году на реализацию мероприятий муниципальной программы «Развитие физической культуры и спорта на территории Петрозаводского городского округа» (выборочно)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r w:rsidRPr="008B2E6A">
        <w:rPr>
          <w:rFonts w:ascii="Times New Roman" w:hAnsi="Times New Roman" w:cs="Times New Roman"/>
          <w:bCs/>
          <w:sz w:val="28"/>
          <w:szCs w:val="28"/>
        </w:rPr>
        <w:t>.</w:t>
      </w:r>
    </w:p>
    <w:p w:rsidR="00307CC7" w:rsidRPr="00347E16" w:rsidRDefault="00307CC7" w:rsidP="00082B21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7E16">
        <w:rPr>
          <w:rFonts w:ascii="Times New Roman" w:hAnsi="Times New Roman" w:cs="Times New Roman"/>
          <w:sz w:val="28"/>
          <w:szCs w:val="28"/>
        </w:rPr>
        <w:t>Результаты мероприятия: общая сумма проверенных средств – 448 866,3 тыс. рублей, выявлено нарушений на сумму 104 419,7 тыс. рублей.</w:t>
      </w:r>
    </w:p>
    <w:p w:rsidR="00307CC7" w:rsidRPr="00347E16" w:rsidRDefault="00307CC7" w:rsidP="00082B21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7E16">
        <w:rPr>
          <w:rFonts w:ascii="Times New Roman" w:hAnsi="Times New Roman" w:cs="Times New Roman"/>
          <w:sz w:val="28"/>
          <w:szCs w:val="28"/>
        </w:rPr>
        <w:t>Цель Программы не в полной мере согласуется с основной целью государственной политики в области физической культуры и спорта, определенными Стратегией и Госпрограммой Республики Карелия.</w:t>
      </w:r>
    </w:p>
    <w:p w:rsidR="00307CC7" w:rsidRPr="00347E16" w:rsidRDefault="00307CC7" w:rsidP="00082B21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7E16">
        <w:rPr>
          <w:rFonts w:ascii="Times New Roman" w:hAnsi="Times New Roman" w:cs="Times New Roman"/>
          <w:sz w:val="28"/>
          <w:szCs w:val="28"/>
        </w:rPr>
        <w:t xml:space="preserve">Задачи Программы, а также система программных мероприятий, не включают в себя основные направления, предусмотренные Стратегией развития физической культуры и спорта в Республике Карелия на период до 2020 года, Государственной </w:t>
      </w:r>
      <w:r w:rsidRPr="00347E16">
        <w:rPr>
          <w:rFonts w:ascii="Times New Roman" w:hAnsi="Times New Roman" w:cs="Times New Roman"/>
          <w:sz w:val="28"/>
          <w:szCs w:val="28"/>
        </w:rPr>
        <w:lastRenderedPageBreak/>
        <w:t>программой Республики Карелия, в части обеспечения условий для формирования, подготовки и сохранения спортивного резерва.</w:t>
      </w:r>
    </w:p>
    <w:p w:rsidR="00307CC7" w:rsidRPr="00347E16" w:rsidRDefault="00307CC7" w:rsidP="00082B21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7E16">
        <w:rPr>
          <w:rFonts w:ascii="Times New Roman" w:hAnsi="Times New Roman" w:cs="Times New Roman"/>
          <w:sz w:val="28"/>
          <w:szCs w:val="28"/>
        </w:rPr>
        <w:t xml:space="preserve">Программой не учтены целевые показатели реализации Стратегии развития физической культуры и спорта в Республике Карелия на период до 2020 года. </w:t>
      </w:r>
    </w:p>
    <w:p w:rsidR="00307CC7" w:rsidRPr="00347E16" w:rsidRDefault="00307CC7" w:rsidP="00082B21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7E16">
        <w:rPr>
          <w:rFonts w:ascii="Times New Roman" w:hAnsi="Times New Roman" w:cs="Times New Roman"/>
          <w:sz w:val="28"/>
          <w:szCs w:val="28"/>
        </w:rPr>
        <w:t xml:space="preserve">В нарушение пункта 51 </w:t>
      </w:r>
      <w:r w:rsidRPr="00F81F46">
        <w:rPr>
          <w:rFonts w:ascii="Times New Roman" w:hAnsi="Times New Roman" w:cs="Times New Roman"/>
          <w:sz w:val="28"/>
          <w:szCs w:val="28"/>
        </w:rPr>
        <w:t>Порядка разработки и реализации муниципальных программ</w:t>
      </w:r>
      <w:r w:rsidRPr="00347E16">
        <w:rPr>
          <w:rFonts w:ascii="Times New Roman" w:hAnsi="Times New Roman" w:cs="Times New Roman"/>
          <w:sz w:val="28"/>
          <w:szCs w:val="28"/>
        </w:rPr>
        <w:t>, при наличии в 2020 году фактов снижения значений и нулевых значений показателей непосредственного результата по мероприятию «Организация тренировочного процесса в загородных спортивных базах», соответствующие изменения в показатели непосредственного результата на 2020 год в Программу не внесены.</w:t>
      </w:r>
    </w:p>
    <w:p w:rsidR="00307CC7" w:rsidRPr="00347E16" w:rsidRDefault="00307CC7" w:rsidP="00082B21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7E16">
        <w:rPr>
          <w:rFonts w:ascii="Times New Roman" w:hAnsi="Times New Roman" w:cs="Times New Roman"/>
          <w:sz w:val="28"/>
          <w:szCs w:val="28"/>
        </w:rPr>
        <w:t xml:space="preserve">В нарушение пункта 28 </w:t>
      </w:r>
      <w:r w:rsidR="00F81F46">
        <w:rPr>
          <w:rFonts w:ascii="Times New Roman" w:hAnsi="Times New Roman" w:cs="Times New Roman"/>
          <w:sz w:val="28"/>
          <w:szCs w:val="28"/>
        </w:rPr>
        <w:t>порядка</w:t>
      </w:r>
      <w:r w:rsidR="00F81F46" w:rsidRPr="005F57BB">
        <w:rPr>
          <w:rFonts w:ascii="Times New Roman" w:hAnsi="Times New Roman" w:cs="Times New Roman"/>
          <w:sz w:val="28"/>
          <w:szCs w:val="28"/>
        </w:rPr>
        <w:t xml:space="preserve"> финансового обеспечения выполнения муниципального задания на оказание муниципальных услуг (выполнение работ) муниципальными учреждениями Петрозаводского городского округа и предоставления субсидий на выполнение муниципального задания, утвержденн</w:t>
      </w:r>
      <w:r w:rsidR="00F81F46">
        <w:rPr>
          <w:rFonts w:ascii="Times New Roman" w:hAnsi="Times New Roman" w:cs="Times New Roman"/>
          <w:sz w:val="28"/>
          <w:szCs w:val="28"/>
        </w:rPr>
        <w:t>ого</w:t>
      </w:r>
      <w:r w:rsidR="00F81F46" w:rsidRPr="005F57BB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Петрозаводского городского округа от </w:t>
      </w:r>
      <w:r w:rsidR="00F81F46" w:rsidRPr="007B7FBB">
        <w:rPr>
          <w:rFonts w:ascii="Times New Roman" w:hAnsi="Times New Roman" w:cs="Times New Roman"/>
          <w:sz w:val="28"/>
          <w:szCs w:val="28"/>
        </w:rPr>
        <w:t xml:space="preserve">14.05.2020 </w:t>
      </w:r>
      <w:r w:rsidR="00F81F46">
        <w:rPr>
          <w:rFonts w:ascii="Times New Roman" w:hAnsi="Times New Roman" w:cs="Times New Roman"/>
          <w:sz w:val="28"/>
          <w:szCs w:val="28"/>
        </w:rPr>
        <w:t>№</w:t>
      </w:r>
      <w:r w:rsidR="00F81F46" w:rsidRPr="007B7FBB">
        <w:rPr>
          <w:rFonts w:ascii="Times New Roman" w:hAnsi="Times New Roman" w:cs="Times New Roman"/>
          <w:sz w:val="28"/>
          <w:szCs w:val="28"/>
        </w:rPr>
        <w:t xml:space="preserve"> 1191</w:t>
      </w:r>
      <w:r w:rsidRPr="00347E16">
        <w:rPr>
          <w:rFonts w:ascii="Times New Roman" w:hAnsi="Times New Roman" w:cs="Times New Roman"/>
          <w:sz w:val="28"/>
          <w:szCs w:val="28"/>
        </w:rPr>
        <w:t xml:space="preserve"> Администрацией внесены изменения в нормативные затраты и, соответственно, увеличен объем финансового обеспечения выполнения муниципального задания, без нормативного обоснования</w:t>
      </w:r>
      <w:r w:rsidR="009122BF" w:rsidRPr="009122BF">
        <w:t xml:space="preserve"> </w:t>
      </w:r>
      <w:r w:rsidR="009122BF" w:rsidRPr="009122BF">
        <w:rPr>
          <w:rFonts w:ascii="Times New Roman" w:hAnsi="Times New Roman" w:cs="Times New Roman"/>
          <w:sz w:val="28"/>
          <w:szCs w:val="28"/>
        </w:rPr>
        <w:t>на сумму 104 419,7 тыс. рублей.</w:t>
      </w:r>
      <w:r w:rsidRPr="00347E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7CC7" w:rsidRDefault="00307CC7" w:rsidP="00082B21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4630">
        <w:rPr>
          <w:rFonts w:ascii="Times New Roman" w:hAnsi="Times New Roman" w:cs="Times New Roman"/>
          <w:sz w:val="28"/>
          <w:szCs w:val="28"/>
        </w:rPr>
        <w:t>По всем контрольным мероприятиям в адрес Контрольно-счетной палаты представлена информация по мерам, принятым для устранения выявленных нарушений. Отчеты по результатам контрольных мероприятий направлены в Петрозаводский городской Совет и Главе Петрозаводского городского округа, а также в прокуратуру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Pr="00D24630">
        <w:rPr>
          <w:rFonts w:ascii="Times New Roman" w:hAnsi="Times New Roman" w:cs="Times New Roman"/>
          <w:sz w:val="28"/>
          <w:szCs w:val="28"/>
        </w:rPr>
        <w:t xml:space="preserve"> Петрозаводска.</w:t>
      </w:r>
    </w:p>
    <w:p w:rsidR="00A512F4" w:rsidRPr="0074301E" w:rsidRDefault="00A512F4" w:rsidP="0074301E">
      <w:pPr>
        <w:autoSpaceDE w:val="0"/>
        <w:autoSpaceDN w:val="0"/>
        <w:adjustRightInd w:val="0"/>
        <w:spacing w:after="0" w:line="276" w:lineRule="auto"/>
        <w:ind w:firstLine="567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26043" w:rsidRPr="00E95CE7" w:rsidRDefault="0013677D" w:rsidP="00DD7BA1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5CE7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  <w:t>4.</w:t>
      </w:r>
      <w:r w:rsidRPr="00E95CE7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EA7AAC" w:rsidRPr="00E95CE7">
        <w:rPr>
          <w:rFonts w:ascii="Times New Roman" w:hAnsi="Times New Roman" w:cs="Times New Roman"/>
          <w:b/>
          <w:sz w:val="28"/>
          <w:szCs w:val="28"/>
        </w:rPr>
        <w:t>Экспертно-аналитическ</w:t>
      </w:r>
      <w:r w:rsidR="00511E1F" w:rsidRPr="00E95CE7">
        <w:rPr>
          <w:rFonts w:ascii="Times New Roman" w:hAnsi="Times New Roman" w:cs="Times New Roman"/>
          <w:b/>
          <w:sz w:val="28"/>
          <w:szCs w:val="28"/>
        </w:rPr>
        <w:t>ая</w:t>
      </w:r>
      <w:r w:rsidR="00EA7AAC" w:rsidRPr="00E95C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11E1F" w:rsidRPr="00E95CE7">
        <w:rPr>
          <w:rFonts w:ascii="Times New Roman" w:hAnsi="Times New Roman" w:cs="Times New Roman"/>
          <w:b/>
          <w:sz w:val="28"/>
          <w:szCs w:val="28"/>
        </w:rPr>
        <w:t>деятельность</w:t>
      </w:r>
    </w:p>
    <w:p w:rsidR="001C2B5E" w:rsidRPr="00686399" w:rsidRDefault="001C2B5E" w:rsidP="008B1423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6399">
        <w:rPr>
          <w:rFonts w:ascii="Times New Roman" w:hAnsi="Times New Roman" w:cs="Times New Roman"/>
          <w:sz w:val="28"/>
          <w:szCs w:val="28"/>
        </w:rPr>
        <w:t xml:space="preserve">В соответствии с планом работы Контрольно-счетной палаты </w:t>
      </w:r>
      <w:r w:rsidR="007D733A">
        <w:rPr>
          <w:rFonts w:ascii="Times New Roman" w:hAnsi="Times New Roman" w:cs="Times New Roman"/>
          <w:sz w:val="28"/>
          <w:szCs w:val="28"/>
        </w:rPr>
        <w:t>на</w:t>
      </w:r>
      <w:r w:rsidRPr="00686399">
        <w:rPr>
          <w:rFonts w:ascii="Times New Roman" w:hAnsi="Times New Roman" w:cs="Times New Roman"/>
          <w:sz w:val="28"/>
          <w:szCs w:val="28"/>
        </w:rPr>
        <w:t xml:space="preserve"> 20</w:t>
      </w:r>
      <w:r w:rsidR="00F47449">
        <w:rPr>
          <w:rFonts w:ascii="Times New Roman" w:hAnsi="Times New Roman" w:cs="Times New Roman"/>
          <w:sz w:val="28"/>
          <w:szCs w:val="28"/>
        </w:rPr>
        <w:t>2</w:t>
      </w:r>
      <w:r w:rsidR="00693110">
        <w:rPr>
          <w:rFonts w:ascii="Times New Roman" w:hAnsi="Times New Roman" w:cs="Times New Roman"/>
          <w:sz w:val="28"/>
          <w:szCs w:val="28"/>
        </w:rPr>
        <w:t>1</w:t>
      </w:r>
      <w:r w:rsidRPr="00686399">
        <w:rPr>
          <w:rFonts w:ascii="Times New Roman" w:hAnsi="Times New Roman" w:cs="Times New Roman"/>
          <w:sz w:val="28"/>
          <w:szCs w:val="28"/>
        </w:rPr>
        <w:t xml:space="preserve"> год</w:t>
      </w:r>
      <w:r w:rsidR="007D733A">
        <w:rPr>
          <w:rFonts w:ascii="Times New Roman" w:hAnsi="Times New Roman" w:cs="Times New Roman"/>
          <w:sz w:val="28"/>
          <w:szCs w:val="28"/>
        </w:rPr>
        <w:t xml:space="preserve">, </w:t>
      </w:r>
      <w:r w:rsidR="00D55A30">
        <w:rPr>
          <w:rFonts w:ascii="Times New Roman" w:hAnsi="Times New Roman" w:cs="Times New Roman"/>
          <w:sz w:val="28"/>
          <w:szCs w:val="28"/>
        </w:rPr>
        <w:t>С</w:t>
      </w:r>
      <w:r w:rsidR="007D733A">
        <w:rPr>
          <w:rFonts w:ascii="Times New Roman" w:hAnsi="Times New Roman" w:cs="Times New Roman"/>
          <w:sz w:val="28"/>
          <w:szCs w:val="28"/>
        </w:rPr>
        <w:t>тандартом</w:t>
      </w:r>
      <w:r w:rsidRPr="00686399">
        <w:rPr>
          <w:rFonts w:ascii="Times New Roman" w:hAnsi="Times New Roman" w:cs="Times New Roman"/>
          <w:sz w:val="28"/>
          <w:szCs w:val="28"/>
        </w:rPr>
        <w:t xml:space="preserve"> </w:t>
      </w:r>
      <w:r w:rsidR="007D733A">
        <w:rPr>
          <w:rFonts w:ascii="Times New Roman" w:hAnsi="Times New Roman" w:cs="Times New Roman"/>
          <w:sz w:val="28"/>
          <w:szCs w:val="28"/>
        </w:rPr>
        <w:t xml:space="preserve">финансового контроля </w:t>
      </w:r>
      <w:r w:rsidR="007D733A" w:rsidRPr="007D733A">
        <w:rPr>
          <w:rFonts w:ascii="Times New Roman" w:hAnsi="Times New Roman" w:cs="Times New Roman"/>
          <w:sz w:val="28"/>
          <w:szCs w:val="28"/>
        </w:rPr>
        <w:t>СФК 2.8 «Общие правила проведения экспертно-аналитических мероприятий»</w:t>
      </w:r>
      <w:r w:rsidR="007D733A">
        <w:rPr>
          <w:rFonts w:ascii="Times New Roman" w:hAnsi="Times New Roman" w:cs="Times New Roman"/>
          <w:sz w:val="28"/>
          <w:szCs w:val="28"/>
        </w:rPr>
        <w:t xml:space="preserve"> в 202</w:t>
      </w:r>
      <w:r w:rsidR="00693110">
        <w:rPr>
          <w:rFonts w:ascii="Times New Roman" w:hAnsi="Times New Roman" w:cs="Times New Roman"/>
          <w:sz w:val="28"/>
          <w:szCs w:val="28"/>
        </w:rPr>
        <w:t>1</w:t>
      </w:r>
      <w:r w:rsidR="007D733A">
        <w:rPr>
          <w:rFonts w:ascii="Times New Roman" w:hAnsi="Times New Roman" w:cs="Times New Roman"/>
          <w:sz w:val="28"/>
          <w:szCs w:val="28"/>
        </w:rPr>
        <w:t xml:space="preserve"> году </w:t>
      </w:r>
      <w:r w:rsidRPr="00686399">
        <w:rPr>
          <w:rFonts w:ascii="Times New Roman" w:hAnsi="Times New Roman" w:cs="Times New Roman"/>
          <w:sz w:val="28"/>
          <w:szCs w:val="28"/>
        </w:rPr>
        <w:t xml:space="preserve">проведено </w:t>
      </w:r>
      <w:r>
        <w:rPr>
          <w:rFonts w:ascii="Times New Roman" w:hAnsi="Times New Roman" w:cs="Times New Roman"/>
          <w:sz w:val="28"/>
          <w:szCs w:val="28"/>
        </w:rPr>
        <w:t>3</w:t>
      </w:r>
      <w:r w:rsidR="00307CC7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6399">
        <w:rPr>
          <w:rFonts w:ascii="Times New Roman" w:hAnsi="Times New Roman" w:cs="Times New Roman"/>
          <w:sz w:val="28"/>
          <w:szCs w:val="28"/>
        </w:rPr>
        <w:t>экспертно-аналитических мероприяти</w:t>
      </w:r>
      <w:r w:rsidR="003E77D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863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2B5E" w:rsidRPr="00686399" w:rsidRDefault="001C2B5E" w:rsidP="008B1423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6399">
        <w:rPr>
          <w:rFonts w:ascii="Times New Roman" w:hAnsi="Times New Roman" w:cs="Times New Roman"/>
          <w:sz w:val="28"/>
          <w:szCs w:val="28"/>
        </w:rPr>
        <w:t>В составе экспертно-аналитических мероприятий подготовлено 2</w:t>
      </w:r>
      <w:r w:rsidR="00786639">
        <w:rPr>
          <w:rFonts w:ascii="Times New Roman" w:hAnsi="Times New Roman" w:cs="Times New Roman"/>
          <w:sz w:val="28"/>
          <w:szCs w:val="28"/>
        </w:rPr>
        <w:t>3</w:t>
      </w:r>
      <w:r w:rsidRPr="00686399">
        <w:rPr>
          <w:rFonts w:ascii="Times New Roman" w:hAnsi="Times New Roman" w:cs="Times New Roman"/>
          <w:sz w:val="28"/>
          <w:szCs w:val="28"/>
        </w:rPr>
        <w:t xml:space="preserve"> заключени</w:t>
      </w:r>
      <w:r w:rsidR="007D733A">
        <w:rPr>
          <w:rFonts w:ascii="Times New Roman" w:hAnsi="Times New Roman" w:cs="Times New Roman"/>
          <w:sz w:val="28"/>
          <w:szCs w:val="28"/>
        </w:rPr>
        <w:t>я</w:t>
      </w:r>
      <w:r w:rsidRPr="00686399">
        <w:rPr>
          <w:rFonts w:ascii="Times New Roman" w:hAnsi="Times New Roman" w:cs="Times New Roman"/>
          <w:sz w:val="28"/>
          <w:szCs w:val="28"/>
        </w:rPr>
        <w:t xml:space="preserve"> на проекты нормативно-правовых актов Петрозаводского городского </w:t>
      </w:r>
      <w:r w:rsidRPr="003F2A50">
        <w:rPr>
          <w:rFonts w:ascii="Times New Roman" w:hAnsi="Times New Roman" w:cs="Times New Roman"/>
          <w:sz w:val="28"/>
          <w:szCs w:val="28"/>
        </w:rPr>
        <w:t>Совета и Администрации, в</w:t>
      </w:r>
      <w:r w:rsidRPr="00686399">
        <w:rPr>
          <w:rFonts w:ascii="Times New Roman" w:hAnsi="Times New Roman" w:cs="Times New Roman"/>
          <w:sz w:val="28"/>
          <w:szCs w:val="28"/>
        </w:rPr>
        <w:t xml:space="preserve"> том числе:</w:t>
      </w:r>
    </w:p>
    <w:p w:rsidR="001C2B5E" w:rsidRPr="00686399" w:rsidRDefault="00693110" w:rsidP="008B1423">
      <w:pPr>
        <w:pStyle w:val="a3"/>
        <w:numPr>
          <w:ilvl w:val="0"/>
          <w:numId w:val="33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1C2B5E" w:rsidRPr="00686399">
        <w:rPr>
          <w:rFonts w:ascii="Times New Roman" w:hAnsi="Times New Roman" w:cs="Times New Roman"/>
          <w:sz w:val="28"/>
          <w:szCs w:val="28"/>
        </w:rPr>
        <w:t xml:space="preserve"> заключени</w:t>
      </w:r>
      <w:r w:rsidR="001C2B5E">
        <w:rPr>
          <w:rFonts w:ascii="Times New Roman" w:hAnsi="Times New Roman" w:cs="Times New Roman"/>
          <w:sz w:val="28"/>
          <w:szCs w:val="28"/>
        </w:rPr>
        <w:t>й</w:t>
      </w:r>
      <w:r w:rsidR="001C2B5E" w:rsidRPr="00686399">
        <w:rPr>
          <w:rFonts w:ascii="Times New Roman" w:hAnsi="Times New Roman" w:cs="Times New Roman"/>
          <w:sz w:val="28"/>
          <w:szCs w:val="28"/>
        </w:rPr>
        <w:t xml:space="preserve"> по результатам финансово-экономической экспертизы </w:t>
      </w:r>
      <w:r w:rsidR="001C2B5E" w:rsidRPr="00686399">
        <w:rPr>
          <w:rFonts w:ascii="Times New Roman" w:hAnsi="Times New Roman" w:cs="Times New Roman"/>
          <w:bCs/>
          <w:sz w:val="28"/>
          <w:szCs w:val="28"/>
        </w:rPr>
        <w:t>проектов решений Петрозаводского городского Совета «О внесении изменений в Решение Петрозаводского городского Совета «О бюджете Петрозаводского городского округа на 20</w:t>
      </w:r>
      <w:r w:rsidR="001B089C">
        <w:rPr>
          <w:rFonts w:ascii="Times New Roman" w:hAnsi="Times New Roman" w:cs="Times New Roman"/>
          <w:bCs/>
          <w:sz w:val="28"/>
          <w:szCs w:val="28"/>
        </w:rPr>
        <w:t>2</w:t>
      </w: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1B089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C2B5E" w:rsidRPr="00686399">
        <w:rPr>
          <w:rFonts w:ascii="Times New Roman" w:hAnsi="Times New Roman" w:cs="Times New Roman"/>
          <w:bCs/>
          <w:sz w:val="28"/>
          <w:szCs w:val="28"/>
        </w:rPr>
        <w:t>год и плановый период 20</w:t>
      </w:r>
      <w:r w:rsidR="001C2B5E">
        <w:rPr>
          <w:rFonts w:ascii="Times New Roman" w:hAnsi="Times New Roman" w:cs="Times New Roman"/>
          <w:bCs/>
          <w:sz w:val="28"/>
          <w:szCs w:val="28"/>
        </w:rPr>
        <w:t>2</w:t>
      </w: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1C2B5E" w:rsidRPr="00686399">
        <w:rPr>
          <w:rFonts w:ascii="Times New Roman" w:hAnsi="Times New Roman" w:cs="Times New Roman"/>
          <w:bCs/>
          <w:sz w:val="28"/>
          <w:szCs w:val="28"/>
        </w:rPr>
        <w:t xml:space="preserve"> и 20</w:t>
      </w:r>
      <w:r w:rsidR="001C2B5E">
        <w:rPr>
          <w:rFonts w:ascii="Times New Roman" w:hAnsi="Times New Roman" w:cs="Times New Roman"/>
          <w:bCs/>
          <w:sz w:val="28"/>
          <w:szCs w:val="28"/>
        </w:rPr>
        <w:t>2</w:t>
      </w:r>
      <w:r>
        <w:rPr>
          <w:rFonts w:ascii="Times New Roman" w:hAnsi="Times New Roman" w:cs="Times New Roman"/>
          <w:bCs/>
          <w:sz w:val="28"/>
          <w:szCs w:val="28"/>
        </w:rPr>
        <w:t>3</w:t>
      </w:r>
      <w:r w:rsidR="001C2B5E" w:rsidRPr="00686399">
        <w:rPr>
          <w:rFonts w:ascii="Times New Roman" w:hAnsi="Times New Roman" w:cs="Times New Roman"/>
          <w:bCs/>
          <w:sz w:val="28"/>
          <w:szCs w:val="28"/>
        </w:rPr>
        <w:t xml:space="preserve"> годов»</w:t>
      </w:r>
      <w:r w:rsidR="001C2B5E" w:rsidRPr="00686399">
        <w:rPr>
          <w:rFonts w:ascii="Times New Roman" w:hAnsi="Times New Roman" w:cs="Times New Roman"/>
          <w:sz w:val="28"/>
          <w:szCs w:val="28"/>
        </w:rPr>
        <w:t>.</w:t>
      </w:r>
    </w:p>
    <w:p w:rsidR="001C2B5E" w:rsidRPr="001D352A" w:rsidRDefault="001C2B5E" w:rsidP="008B1423">
      <w:pPr>
        <w:pStyle w:val="a6"/>
        <w:tabs>
          <w:tab w:val="left" w:pos="993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D13C4">
        <w:rPr>
          <w:rFonts w:ascii="Times New Roman" w:hAnsi="Times New Roman" w:cs="Times New Roman"/>
          <w:sz w:val="28"/>
          <w:szCs w:val="28"/>
          <w:lang w:eastAsia="ru-RU"/>
        </w:rPr>
        <w:t>Проекты решений подготовлены Администрацией в рамках действующего бюджетного законодательства, в представленных проектах решений соблюдены ограничения, установленные статьями 92.1, 107 Бюджетного кодекса</w:t>
      </w:r>
      <w:r w:rsidR="00D55A30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8D13C4">
        <w:rPr>
          <w:rFonts w:ascii="Times New Roman" w:hAnsi="Times New Roman" w:cs="Times New Roman"/>
          <w:sz w:val="28"/>
          <w:szCs w:val="28"/>
          <w:lang w:eastAsia="ru-RU"/>
        </w:rPr>
        <w:t xml:space="preserve"> по объему </w:t>
      </w:r>
      <w:r w:rsidRPr="008D13C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муниципального долга, предельному объему заимствований и принцип сбалансированности бюджета, установленный статьей 33 Бюджетного кодекса</w:t>
      </w:r>
      <w:r w:rsidRPr="008D13C4">
        <w:rPr>
          <w:rFonts w:ascii="Times New Roman" w:hAnsi="Times New Roman" w:cs="Times New Roman"/>
          <w:sz w:val="28"/>
          <w:szCs w:val="28"/>
        </w:rPr>
        <w:t>;</w:t>
      </w:r>
    </w:p>
    <w:p w:rsidR="001C2B5E" w:rsidRPr="001D352A" w:rsidRDefault="001C2B5E" w:rsidP="008B1423">
      <w:pPr>
        <w:pStyle w:val="a6"/>
        <w:numPr>
          <w:ilvl w:val="0"/>
          <w:numId w:val="33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1D352A">
        <w:rPr>
          <w:rFonts w:ascii="Times New Roman" w:hAnsi="Times New Roman" w:cs="Times New Roman"/>
          <w:sz w:val="28"/>
          <w:szCs w:val="28"/>
        </w:rPr>
        <w:t xml:space="preserve"> заключени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D352A">
        <w:rPr>
          <w:rFonts w:ascii="Times New Roman" w:hAnsi="Times New Roman" w:cs="Times New Roman"/>
          <w:sz w:val="28"/>
          <w:szCs w:val="28"/>
        </w:rPr>
        <w:t xml:space="preserve"> по результатам экспертизы проекта решения Петрозаводского городского Совета «О внесении изменений в Положение о бюджетном процессе в Петрозаводском городском округе». </w:t>
      </w:r>
      <w:r w:rsidRPr="008D13C4">
        <w:rPr>
          <w:rFonts w:ascii="Times New Roman" w:hAnsi="Times New Roman" w:cs="Times New Roman"/>
          <w:sz w:val="28"/>
          <w:szCs w:val="28"/>
        </w:rPr>
        <w:t>Вносимые изменения не противоречат Бюджетному Кодексу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D13C4">
        <w:rPr>
          <w:rFonts w:ascii="Times New Roman" w:hAnsi="Times New Roman" w:cs="Times New Roman"/>
          <w:sz w:val="28"/>
          <w:szCs w:val="28"/>
        </w:rPr>
        <w:t xml:space="preserve"> </w:t>
      </w:r>
      <w:r w:rsidRPr="001D352A">
        <w:rPr>
          <w:rFonts w:ascii="Times New Roman" w:hAnsi="Times New Roman" w:cs="Times New Roman"/>
          <w:sz w:val="28"/>
          <w:szCs w:val="28"/>
        </w:rPr>
        <w:t>замечания по представленн</w:t>
      </w:r>
      <w:r>
        <w:rPr>
          <w:rFonts w:ascii="Times New Roman" w:hAnsi="Times New Roman" w:cs="Times New Roman"/>
          <w:sz w:val="28"/>
          <w:szCs w:val="28"/>
        </w:rPr>
        <w:t>ым проектам решений отсутствуют</w:t>
      </w:r>
      <w:r w:rsidRPr="001D352A">
        <w:rPr>
          <w:rFonts w:ascii="Times New Roman" w:hAnsi="Times New Roman" w:cs="Times New Roman"/>
          <w:sz w:val="28"/>
          <w:szCs w:val="28"/>
        </w:rPr>
        <w:t>;</w:t>
      </w:r>
    </w:p>
    <w:p w:rsidR="001C2B5E" w:rsidRPr="00C43909" w:rsidRDefault="001C2B5E" w:rsidP="008B1423">
      <w:pPr>
        <w:pStyle w:val="a6"/>
        <w:numPr>
          <w:ilvl w:val="0"/>
          <w:numId w:val="33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93110">
        <w:rPr>
          <w:rFonts w:ascii="Times New Roman" w:hAnsi="Times New Roman" w:cs="Times New Roman"/>
          <w:sz w:val="28"/>
          <w:szCs w:val="28"/>
        </w:rPr>
        <w:t>2</w:t>
      </w:r>
      <w:r w:rsidRPr="00686399">
        <w:rPr>
          <w:rFonts w:ascii="Times New Roman" w:hAnsi="Times New Roman" w:cs="Times New Roman"/>
          <w:sz w:val="28"/>
          <w:szCs w:val="28"/>
        </w:rPr>
        <w:t xml:space="preserve"> заключени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686399">
        <w:rPr>
          <w:rFonts w:ascii="Times New Roman" w:hAnsi="Times New Roman" w:cs="Times New Roman"/>
          <w:sz w:val="28"/>
          <w:szCs w:val="28"/>
        </w:rPr>
        <w:t xml:space="preserve"> по результатам финансово-экономической экспертизы </w:t>
      </w:r>
      <w:r w:rsidRPr="00686399">
        <w:rPr>
          <w:rFonts w:ascii="Times New Roman" w:hAnsi="Times New Roman" w:cs="Times New Roman"/>
          <w:bCs/>
          <w:sz w:val="28"/>
          <w:szCs w:val="28"/>
        </w:rPr>
        <w:t>проектов</w:t>
      </w:r>
      <w:r w:rsidRPr="00686399">
        <w:rPr>
          <w:rFonts w:ascii="Times New Roman" w:hAnsi="Times New Roman" w:cs="Times New Roman"/>
          <w:sz w:val="28"/>
          <w:szCs w:val="28"/>
        </w:rPr>
        <w:t xml:space="preserve"> постановлений Администрации о</w:t>
      </w:r>
      <w:r w:rsidRPr="00686399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686399">
        <w:rPr>
          <w:rFonts w:ascii="Times New Roman" w:hAnsi="Times New Roman" w:cs="Times New Roman"/>
          <w:sz w:val="28"/>
          <w:szCs w:val="28"/>
        </w:rPr>
        <w:t>внесении изменений в муниципальные программы. По результатам проведения экспертиз установлено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EC7">
        <w:rPr>
          <w:rFonts w:ascii="Times New Roman" w:hAnsi="Times New Roman" w:cs="Times New Roman"/>
          <w:sz w:val="28"/>
          <w:szCs w:val="28"/>
          <w:lang w:eastAsia="ru-RU"/>
        </w:rPr>
        <w:t>нарушение пункт</w:t>
      </w:r>
      <w:r>
        <w:rPr>
          <w:rFonts w:ascii="Times New Roman" w:hAnsi="Times New Roman" w:cs="Times New Roman"/>
          <w:sz w:val="28"/>
          <w:szCs w:val="28"/>
          <w:lang w:eastAsia="ru-RU"/>
        </w:rPr>
        <w:t>ов</w:t>
      </w:r>
      <w:r w:rsidRPr="00484EC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B43A2">
        <w:rPr>
          <w:rFonts w:ascii="Times New Roman" w:hAnsi="Times New Roman" w:cs="Times New Roman"/>
          <w:sz w:val="28"/>
          <w:szCs w:val="28"/>
          <w:lang w:eastAsia="ru-RU"/>
        </w:rPr>
        <w:t xml:space="preserve">32, </w:t>
      </w:r>
      <w:r w:rsidRPr="00484EC7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FB43A2">
        <w:rPr>
          <w:rFonts w:ascii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A92D01">
        <w:rPr>
          <w:rFonts w:ascii="Times New Roman" w:hAnsi="Times New Roman" w:cs="Times New Roman"/>
          <w:sz w:val="28"/>
          <w:szCs w:val="28"/>
          <w:lang w:eastAsia="ru-RU"/>
        </w:rPr>
        <w:t>40</w:t>
      </w:r>
      <w:r w:rsidRPr="00484EC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404FF" w:rsidRPr="00B55B06">
        <w:rPr>
          <w:rFonts w:ascii="Times New Roman" w:hAnsi="Times New Roman" w:cs="Times New Roman"/>
          <w:sz w:val="28"/>
          <w:szCs w:val="28"/>
          <w:lang w:eastAsia="ru-RU"/>
        </w:rPr>
        <w:t>Порядк</w:t>
      </w:r>
      <w:r w:rsidR="00B55B06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1F43FE" w:rsidRPr="00B55B06">
        <w:rPr>
          <w:rFonts w:ascii="Times New Roman" w:hAnsi="Times New Roman" w:cs="Times New Roman"/>
          <w:sz w:val="28"/>
          <w:szCs w:val="28"/>
          <w:lang w:eastAsia="ru-RU"/>
        </w:rPr>
        <w:t xml:space="preserve"> разработки и реализации муниципальных программ</w:t>
      </w:r>
      <w:r w:rsidR="00C43909">
        <w:rPr>
          <w:rFonts w:ascii="Times New Roman" w:hAnsi="Times New Roman" w:cs="Times New Roman"/>
          <w:sz w:val="28"/>
          <w:szCs w:val="28"/>
          <w:lang w:eastAsia="ru-RU"/>
        </w:rPr>
        <w:t xml:space="preserve">, в части </w:t>
      </w:r>
      <w:r w:rsidR="00FB43A2" w:rsidRPr="00FB43A2">
        <w:rPr>
          <w:rFonts w:ascii="Times New Roman" w:hAnsi="Times New Roman" w:cs="Times New Roman"/>
          <w:sz w:val="28"/>
          <w:szCs w:val="28"/>
          <w:lang w:eastAsia="ru-RU"/>
        </w:rPr>
        <w:t xml:space="preserve">нарушения срока </w:t>
      </w:r>
      <w:r w:rsidR="00FB43A2">
        <w:rPr>
          <w:rFonts w:ascii="Times New Roman" w:hAnsi="Times New Roman" w:cs="Times New Roman"/>
          <w:sz w:val="28"/>
          <w:szCs w:val="28"/>
          <w:lang w:eastAsia="ru-RU"/>
        </w:rPr>
        <w:t xml:space="preserve">и </w:t>
      </w:r>
      <w:r w:rsidR="00FB43A2" w:rsidRPr="00C43909">
        <w:rPr>
          <w:rFonts w:ascii="Times New Roman" w:hAnsi="Times New Roman" w:cs="Times New Roman"/>
          <w:sz w:val="28"/>
          <w:szCs w:val="28"/>
          <w:lang w:eastAsia="ru-RU"/>
        </w:rPr>
        <w:t>обосновани</w:t>
      </w:r>
      <w:r w:rsidR="00FB43A2"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="00FB43A2" w:rsidRPr="00C43909">
        <w:rPr>
          <w:rFonts w:ascii="Times New Roman" w:hAnsi="Times New Roman" w:cs="Times New Roman"/>
          <w:sz w:val="28"/>
          <w:szCs w:val="28"/>
          <w:lang w:eastAsia="ru-RU"/>
        </w:rPr>
        <w:t xml:space="preserve"> необходимости </w:t>
      </w:r>
      <w:r w:rsidR="00FB43A2" w:rsidRPr="00FB43A2">
        <w:rPr>
          <w:rFonts w:ascii="Times New Roman" w:hAnsi="Times New Roman" w:cs="Times New Roman"/>
          <w:sz w:val="28"/>
          <w:szCs w:val="28"/>
          <w:lang w:eastAsia="ru-RU"/>
        </w:rPr>
        <w:t>внесения изменений в муниципальную программу</w:t>
      </w:r>
      <w:r w:rsidRPr="00C43909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1C2B5E" w:rsidRPr="00494A4F" w:rsidRDefault="001C2B5E" w:rsidP="008B142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94A4F">
        <w:rPr>
          <w:rFonts w:ascii="Times New Roman" w:hAnsi="Times New Roman" w:cs="Times New Roman"/>
          <w:sz w:val="28"/>
          <w:szCs w:val="28"/>
        </w:rPr>
        <w:t xml:space="preserve">Предложения и замечания Контрольно-счетной палаты </w:t>
      </w:r>
      <w:r w:rsidR="004A50A9">
        <w:rPr>
          <w:rFonts w:ascii="Times New Roman" w:hAnsi="Times New Roman" w:cs="Times New Roman"/>
          <w:sz w:val="28"/>
          <w:szCs w:val="28"/>
        </w:rPr>
        <w:t>учтены</w:t>
      </w:r>
      <w:r w:rsidRPr="00494A4F">
        <w:rPr>
          <w:rFonts w:ascii="Times New Roman" w:hAnsi="Times New Roman" w:cs="Times New Roman"/>
          <w:sz w:val="28"/>
          <w:szCs w:val="28"/>
        </w:rPr>
        <w:t xml:space="preserve"> Администрацией при подготовке постановлений о внесении изменений в муниципальные программы</w:t>
      </w:r>
      <w:r w:rsidR="003E77DC">
        <w:rPr>
          <w:rFonts w:ascii="Times New Roman" w:hAnsi="Times New Roman" w:cs="Times New Roman"/>
          <w:sz w:val="28"/>
          <w:szCs w:val="28"/>
        </w:rPr>
        <w:t>.</w:t>
      </w:r>
    </w:p>
    <w:p w:rsidR="001C2B5E" w:rsidRPr="00686399" w:rsidRDefault="001C2B5E" w:rsidP="008B1423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6399">
        <w:rPr>
          <w:rFonts w:ascii="Times New Roman" w:hAnsi="Times New Roman" w:cs="Times New Roman"/>
          <w:bCs/>
          <w:sz w:val="28"/>
          <w:szCs w:val="28"/>
        </w:rPr>
        <w:t>В соответствии с планом работы</w:t>
      </w:r>
      <w:r w:rsidRPr="0068639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86399">
        <w:rPr>
          <w:rFonts w:ascii="Times New Roman" w:hAnsi="Times New Roman" w:cs="Times New Roman"/>
          <w:bCs/>
          <w:sz w:val="28"/>
          <w:szCs w:val="28"/>
        </w:rPr>
        <w:t>Контрольно-счетной палаты на 20</w:t>
      </w:r>
      <w:r w:rsidR="00CE6256">
        <w:rPr>
          <w:rFonts w:ascii="Times New Roman" w:hAnsi="Times New Roman" w:cs="Times New Roman"/>
          <w:bCs/>
          <w:sz w:val="28"/>
          <w:szCs w:val="28"/>
        </w:rPr>
        <w:t>2</w:t>
      </w:r>
      <w:r w:rsidR="00786639">
        <w:rPr>
          <w:rFonts w:ascii="Times New Roman" w:hAnsi="Times New Roman" w:cs="Times New Roman"/>
          <w:bCs/>
          <w:sz w:val="28"/>
          <w:szCs w:val="28"/>
        </w:rPr>
        <w:t>1</w:t>
      </w:r>
      <w:r w:rsidRPr="00686399">
        <w:rPr>
          <w:rFonts w:ascii="Times New Roman" w:hAnsi="Times New Roman" w:cs="Times New Roman"/>
          <w:bCs/>
          <w:sz w:val="28"/>
          <w:szCs w:val="28"/>
        </w:rPr>
        <w:t xml:space="preserve"> год в отчетном периоде проведены следующие экспертно-аналитические мероприятия:</w:t>
      </w:r>
    </w:p>
    <w:p w:rsidR="007738AC" w:rsidRDefault="001C2B5E" w:rsidP="008B1423">
      <w:pPr>
        <w:pStyle w:val="a6"/>
        <w:numPr>
          <w:ilvl w:val="0"/>
          <w:numId w:val="32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38AC">
        <w:rPr>
          <w:rFonts w:ascii="Times New Roman" w:hAnsi="Times New Roman" w:cs="Times New Roman"/>
          <w:sz w:val="28"/>
          <w:szCs w:val="28"/>
        </w:rPr>
        <w:t xml:space="preserve"> «Внешняя проверка годового отчета об исполнении бюджета Петрозаводского городского округа за 20</w:t>
      </w:r>
      <w:r w:rsidR="00786639">
        <w:rPr>
          <w:rFonts w:ascii="Times New Roman" w:hAnsi="Times New Roman" w:cs="Times New Roman"/>
          <w:sz w:val="28"/>
          <w:szCs w:val="28"/>
        </w:rPr>
        <w:t>20</w:t>
      </w:r>
      <w:r w:rsidRPr="007738AC">
        <w:rPr>
          <w:rFonts w:ascii="Times New Roman" w:hAnsi="Times New Roman" w:cs="Times New Roman"/>
          <w:sz w:val="28"/>
          <w:szCs w:val="28"/>
        </w:rPr>
        <w:t xml:space="preserve"> год». </w:t>
      </w:r>
    </w:p>
    <w:p w:rsidR="001C2B5E" w:rsidRPr="007738AC" w:rsidRDefault="001C2B5E" w:rsidP="008B1423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38AC">
        <w:rPr>
          <w:rFonts w:ascii="Times New Roman" w:hAnsi="Times New Roman" w:cs="Times New Roman"/>
          <w:sz w:val="28"/>
          <w:szCs w:val="28"/>
        </w:rPr>
        <w:t>По итогам внешней проверки бюджетной отчетности всем главным администраторам бюджетных средств направлены акты с результатами проверок и предложениями по устранению выявленных недостатков.</w:t>
      </w:r>
    </w:p>
    <w:p w:rsidR="00786639" w:rsidRPr="00686399" w:rsidRDefault="00786639" w:rsidP="00786639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3E45">
        <w:rPr>
          <w:rFonts w:ascii="Times New Roman" w:hAnsi="Times New Roman" w:cs="Times New Roman"/>
          <w:sz w:val="28"/>
          <w:szCs w:val="28"/>
        </w:rPr>
        <w:t>В ходе исполнения бюджета бюджетное законодательство Российской Федерации и иные нормативные правовые акты, регулирующие бюджетные правоотношения, соблюдались. Показатели годового отчета об исполнении бюджета Петрозаводского городского округа за 2020 год достоверны и соответствуют показателям доходов, расходов и профицита бюджета Петрозаводского городского округа, установленным по результатам внешней проверки за 2020 год.</w:t>
      </w:r>
      <w:r w:rsidRPr="006863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52F4" w:rsidRDefault="003E77DC" w:rsidP="001552F4">
      <w:pPr>
        <w:pStyle w:val="a6"/>
        <w:numPr>
          <w:ilvl w:val="0"/>
          <w:numId w:val="32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52F4" w:rsidRPr="00A8410E">
        <w:rPr>
          <w:rFonts w:ascii="Times New Roman" w:hAnsi="Times New Roman" w:cs="Times New Roman"/>
          <w:sz w:val="28"/>
          <w:szCs w:val="28"/>
        </w:rPr>
        <w:t>«</w:t>
      </w:r>
      <w:r w:rsidR="001552F4" w:rsidRPr="00064264">
        <w:rPr>
          <w:rFonts w:ascii="Times New Roman" w:hAnsi="Times New Roman" w:cs="Times New Roman"/>
          <w:sz w:val="28"/>
          <w:szCs w:val="28"/>
        </w:rPr>
        <w:t>Анализ соблюдения порядка составления, утверждения и ведения бюджетных смет казенными учреждениями Петрозаводского городского округа</w:t>
      </w:r>
      <w:r w:rsidR="001552F4" w:rsidRPr="00A8410E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1552F4" w:rsidRDefault="001552F4" w:rsidP="003E77DC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мероприятия установлено </w:t>
      </w:r>
      <w:r w:rsidRPr="00064264">
        <w:rPr>
          <w:rFonts w:ascii="Times New Roman" w:hAnsi="Times New Roman" w:cs="Times New Roman"/>
          <w:sz w:val="28"/>
          <w:szCs w:val="28"/>
        </w:rPr>
        <w:t>нарушение норм Бюджетного кодекса в части переда</w:t>
      </w:r>
      <w:r>
        <w:rPr>
          <w:rFonts w:ascii="Times New Roman" w:hAnsi="Times New Roman" w:cs="Times New Roman"/>
          <w:sz w:val="28"/>
          <w:szCs w:val="28"/>
        </w:rPr>
        <w:t>чи</w:t>
      </w:r>
      <w:r w:rsidRPr="00064264">
        <w:rPr>
          <w:rFonts w:ascii="Times New Roman" w:hAnsi="Times New Roman" w:cs="Times New Roman"/>
          <w:sz w:val="28"/>
          <w:szCs w:val="28"/>
        </w:rPr>
        <w:t xml:space="preserve"> </w:t>
      </w:r>
      <w:r w:rsidRPr="006D4169">
        <w:rPr>
          <w:rFonts w:ascii="Times New Roman" w:hAnsi="Times New Roman" w:cs="Times New Roman"/>
          <w:sz w:val="28"/>
          <w:szCs w:val="28"/>
        </w:rPr>
        <w:t xml:space="preserve">МКУ </w:t>
      </w:r>
      <w:r w:rsidRPr="00437F1D">
        <w:rPr>
          <w:rFonts w:ascii="Times New Roman" w:hAnsi="Times New Roman" w:cs="Times New Roman"/>
          <w:sz w:val="28"/>
          <w:szCs w:val="28"/>
        </w:rPr>
        <w:t>«</w:t>
      </w:r>
      <w:r w:rsidR="00437F1D" w:rsidRPr="00437F1D">
        <w:rPr>
          <w:rFonts w:ascii="Times New Roman" w:hAnsi="Times New Roman" w:cs="Times New Roman"/>
          <w:sz w:val="28"/>
          <w:szCs w:val="28"/>
        </w:rPr>
        <w:t>Центр бухгалтерского обслуживания</w:t>
      </w:r>
      <w:r w:rsidRPr="00437F1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4264">
        <w:rPr>
          <w:rFonts w:ascii="Times New Roman" w:hAnsi="Times New Roman" w:cs="Times New Roman"/>
          <w:sz w:val="28"/>
          <w:szCs w:val="28"/>
        </w:rPr>
        <w:t>бюджетны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064264">
        <w:rPr>
          <w:rFonts w:ascii="Times New Roman" w:hAnsi="Times New Roman" w:cs="Times New Roman"/>
          <w:sz w:val="28"/>
          <w:szCs w:val="28"/>
        </w:rPr>
        <w:t xml:space="preserve"> полномочи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064264">
        <w:rPr>
          <w:rFonts w:ascii="Times New Roman" w:hAnsi="Times New Roman" w:cs="Times New Roman"/>
          <w:sz w:val="28"/>
          <w:szCs w:val="28"/>
        </w:rPr>
        <w:t xml:space="preserve"> казенных учреждений Петрозаводского городского округа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Pr="00064264">
        <w:rPr>
          <w:rFonts w:ascii="Times New Roman" w:hAnsi="Times New Roman" w:cs="Times New Roman"/>
          <w:sz w:val="28"/>
          <w:szCs w:val="28"/>
        </w:rPr>
        <w:t>формировани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64264">
        <w:rPr>
          <w:rFonts w:ascii="Times New Roman" w:hAnsi="Times New Roman" w:cs="Times New Roman"/>
          <w:sz w:val="28"/>
          <w:szCs w:val="28"/>
        </w:rPr>
        <w:t xml:space="preserve"> бюджетных смет и внесения изменений в </w:t>
      </w:r>
      <w:r>
        <w:rPr>
          <w:rFonts w:ascii="Times New Roman" w:hAnsi="Times New Roman" w:cs="Times New Roman"/>
          <w:sz w:val="28"/>
          <w:szCs w:val="28"/>
        </w:rPr>
        <w:t>них.</w:t>
      </w:r>
      <w:r w:rsidRPr="000642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52F4" w:rsidRDefault="001552F4" w:rsidP="003E77DC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нарушение требований</w:t>
      </w:r>
      <w:r w:rsidRPr="007F2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12697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 от 12.01.1996 № 7-ФЗ «О некоммерческих организациях»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12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приказа Министерства финансов Российской Федерации от 21.07.2011 № 86н «Об утверждении порядка предоставления информации государственным (муниципальным) учреждением, ее размещения на </w:t>
      </w:r>
      <w:r w:rsidRPr="00C1269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официальном сайте в сети Интернет и ведения указанного сайта»</w:t>
      </w:r>
      <w:r w:rsidRPr="007F21E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информация </w:t>
      </w:r>
      <w:r w:rsidRPr="001B485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на официальном сайте http://www.bus.gov.ru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1B485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 сети Интернет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размещалась казенными учреждениями несвоевременно</w:t>
      </w:r>
      <w:r w:rsidRPr="001B485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:rsidR="001552F4" w:rsidRDefault="001552F4" w:rsidP="003E77DC">
      <w:pPr>
        <w:pStyle w:val="a6"/>
        <w:spacing w:line="276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831E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ходе</w:t>
      </w:r>
      <w:r w:rsidRPr="00C831E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экспертно-аналитического мероприятия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установлены факты</w:t>
      </w:r>
      <w:r w:rsidRPr="00221F4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CA344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отсутстви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я</w:t>
      </w:r>
      <w:r w:rsidRPr="00CA344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обоснований (расчетов) плановых сметных показателей к бюджетной смете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</w:t>
      </w:r>
      <w:r w:rsidRPr="00CA344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несвоевременно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го</w:t>
      </w:r>
      <w:r w:rsidRPr="00CA344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отражение в бюджетной смете вносимых в нее изменений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Pr="00221F4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CA344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составление учреждени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я</w:t>
      </w:r>
      <w:r w:rsidRPr="00CA344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</w:t>
      </w:r>
      <w:r w:rsidRPr="00CA344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бюджетной сметы по форме, отличной от рекомендо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ванной к заполнению учредителем</w:t>
      </w:r>
      <w:r w:rsidR="002719D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на сумму 13 620,8 тыс. рублей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:rsidR="001552F4" w:rsidRDefault="003E77DC" w:rsidP="003E77DC">
      <w:pPr>
        <w:pStyle w:val="a6"/>
        <w:numPr>
          <w:ilvl w:val="0"/>
          <w:numId w:val="32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52F4">
        <w:rPr>
          <w:rFonts w:ascii="Times New Roman" w:hAnsi="Times New Roman" w:cs="Times New Roman"/>
          <w:sz w:val="28"/>
          <w:szCs w:val="28"/>
        </w:rPr>
        <w:t>«</w:t>
      </w:r>
      <w:r w:rsidR="001552F4" w:rsidRPr="008F43E6">
        <w:rPr>
          <w:rFonts w:ascii="Times New Roman" w:hAnsi="Times New Roman" w:cs="Times New Roman"/>
          <w:sz w:val="28"/>
          <w:szCs w:val="28"/>
        </w:rPr>
        <w:t>Мониторинг хода реализации в 2020 году национальных проектов на территории Петрозаводского городского округа</w:t>
      </w:r>
      <w:r w:rsidR="001552F4">
        <w:rPr>
          <w:rFonts w:ascii="Times New Roman" w:hAnsi="Times New Roman" w:cs="Times New Roman"/>
          <w:sz w:val="28"/>
          <w:szCs w:val="28"/>
        </w:rPr>
        <w:t>».</w:t>
      </w:r>
    </w:p>
    <w:p w:rsidR="001552F4" w:rsidRDefault="001552F4" w:rsidP="003E77DC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мероприятия установлены следующие недостатки. </w:t>
      </w:r>
    </w:p>
    <w:p w:rsidR="001552F4" w:rsidRDefault="001552F4" w:rsidP="003E77DC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1531">
        <w:rPr>
          <w:rFonts w:ascii="Times New Roman" w:hAnsi="Times New Roman" w:cs="Times New Roman"/>
          <w:sz w:val="28"/>
          <w:szCs w:val="28"/>
        </w:rPr>
        <w:t xml:space="preserve">При фактическом осуществлении деятельности по реализации нацпроектов,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9C1531">
        <w:rPr>
          <w:rFonts w:ascii="Times New Roman" w:hAnsi="Times New Roman" w:cs="Times New Roman"/>
          <w:sz w:val="28"/>
          <w:szCs w:val="28"/>
        </w:rPr>
        <w:t>аспоряжением Администрации от 14.05.2019 № 82-р «Об организации Администрацией Петрозаводского городского округа мероприятий по реализации национальных проектов»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552F4" w:rsidRDefault="001552F4" w:rsidP="001552F4">
      <w:pPr>
        <w:pStyle w:val="Default"/>
        <w:spacing w:line="276" w:lineRule="auto"/>
        <w:ind w:firstLine="567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>В</w:t>
      </w:r>
      <w:r w:rsidRPr="004B3D48">
        <w:rPr>
          <w:rFonts w:eastAsia="Times New Roman"/>
          <w:color w:val="auto"/>
          <w:sz w:val="28"/>
          <w:szCs w:val="28"/>
          <w:lang w:eastAsia="ru-RU"/>
        </w:rPr>
        <w:t xml:space="preserve"> отдельных случаях </w:t>
      </w:r>
      <w:r>
        <w:rPr>
          <w:rFonts w:eastAsia="Times New Roman"/>
          <w:sz w:val="28"/>
          <w:szCs w:val="28"/>
          <w:lang w:eastAsia="ru-RU"/>
        </w:rPr>
        <w:t>в представленных планах («дорожных картах») по реализации национальных проектов, дата утверждения планов («дорожных карт») значительно позднее даты начала срока реализации национального проекта.</w:t>
      </w:r>
    </w:p>
    <w:p w:rsidR="001552F4" w:rsidRDefault="001552F4" w:rsidP="001552F4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2D87">
        <w:rPr>
          <w:rFonts w:ascii="Times New Roman" w:hAnsi="Times New Roman" w:cs="Times New Roman"/>
          <w:sz w:val="28"/>
          <w:szCs w:val="28"/>
        </w:rPr>
        <w:t>В ходе анализа муниципальных программ на соответствие объемов финансового обеспечения, предусмотренного на реализацию мероприятий национальных проектов, объемам бюджетных ассигнований, утвержденным Решением о бюджете на 2020 год, и своевременной актуализации муниципальных программ выявлено отклонение в сумме 103 659,0 тыс. рублей.</w:t>
      </w:r>
    </w:p>
    <w:p w:rsidR="001552F4" w:rsidRPr="00686399" w:rsidRDefault="003E77DC" w:rsidP="001552F4">
      <w:pPr>
        <w:pStyle w:val="a6"/>
        <w:numPr>
          <w:ilvl w:val="0"/>
          <w:numId w:val="32"/>
        </w:numPr>
        <w:spacing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52F4" w:rsidRPr="00686399">
        <w:rPr>
          <w:rFonts w:ascii="Times New Roman" w:hAnsi="Times New Roman" w:cs="Times New Roman"/>
          <w:sz w:val="28"/>
          <w:szCs w:val="28"/>
        </w:rPr>
        <w:t>«Анализ информации о ходе исполнения бюджета Петрозаводского городского округа за 1 квартал 20</w:t>
      </w:r>
      <w:r w:rsidR="001552F4">
        <w:rPr>
          <w:rFonts w:ascii="Times New Roman" w:hAnsi="Times New Roman" w:cs="Times New Roman"/>
          <w:sz w:val="28"/>
          <w:szCs w:val="28"/>
        </w:rPr>
        <w:t>21</w:t>
      </w:r>
      <w:r w:rsidR="001552F4" w:rsidRPr="00686399">
        <w:rPr>
          <w:rFonts w:ascii="Times New Roman" w:hAnsi="Times New Roman" w:cs="Times New Roman"/>
          <w:sz w:val="28"/>
          <w:szCs w:val="28"/>
        </w:rPr>
        <w:t xml:space="preserve"> года».</w:t>
      </w:r>
    </w:p>
    <w:p w:rsidR="001552F4" w:rsidRPr="00E32FC3" w:rsidRDefault="001552F4" w:rsidP="001552F4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32FC3">
        <w:rPr>
          <w:rFonts w:ascii="Times New Roman" w:hAnsi="Times New Roman" w:cs="Times New Roman"/>
          <w:sz w:val="28"/>
          <w:szCs w:val="28"/>
        </w:rPr>
        <w:t>За 1 квартал 2021 года в бюджет Петрозаводского городского округа поступило доходов в сумме 1 388 009,7 тыс. рублей или 18,8 процента годового плана, расходы составили 1 365 726,8 тыс. рублей или 18,3 процента плана. По итогам исполнения бюджета Петрозаводского городского округа сложился профицит бюджета в сумме 22 282,9 тыс. рублей.</w:t>
      </w:r>
    </w:p>
    <w:p w:rsidR="001552F4" w:rsidRPr="00E32FC3" w:rsidRDefault="001552F4" w:rsidP="001552F4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32FC3">
        <w:rPr>
          <w:rFonts w:ascii="Times New Roman" w:hAnsi="Times New Roman" w:cs="Times New Roman"/>
          <w:sz w:val="28"/>
          <w:szCs w:val="28"/>
        </w:rPr>
        <w:t>По сравнению с 1 кварталом 2020 года доходы бюджета Петрозаводского городского округа увеличились на 100 631,4 тыс. рублей, при этом по налоговым и неналоговым доходам наблюдается снижение на 26 934,8 тыс. рублей, по безвозмездным поступлениям - увеличение на 127 566,2 тыс. рублей.</w:t>
      </w:r>
    </w:p>
    <w:p w:rsidR="001552F4" w:rsidRPr="00E32FC3" w:rsidRDefault="001552F4" w:rsidP="001552F4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32FC3">
        <w:rPr>
          <w:rFonts w:ascii="Times New Roman" w:hAnsi="Times New Roman" w:cs="Times New Roman"/>
          <w:sz w:val="28"/>
          <w:szCs w:val="28"/>
        </w:rPr>
        <w:t xml:space="preserve">Дебиторская задолженность с начала года увеличилась 12,6 процента и составляет 15 384 160,0 тыс. рублей, в том числе просроченная дебиторская задолженность увеличилась на 4,7 процента и составляет 337 730,3 тыс. рублей. </w:t>
      </w:r>
    </w:p>
    <w:p w:rsidR="001552F4" w:rsidRPr="00E32FC3" w:rsidRDefault="001552F4" w:rsidP="001552F4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32FC3">
        <w:rPr>
          <w:rFonts w:ascii="Times New Roman" w:hAnsi="Times New Roman" w:cs="Times New Roman"/>
          <w:sz w:val="28"/>
          <w:szCs w:val="28"/>
        </w:rPr>
        <w:t>Просроченная кредиторская задолженность на 01.04.2021 отсутствует.</w:t>
      </w:r>
    </w:p>
    <w:p w:rsidR="001552F4" w:rsidRPr="00E32FC3" w:rsidRDefault="001552F4" w:rsidP="001552F4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32FC3">
        <w:rPr>
          <w:rFonts w:ascii="Times New Roman" w:hAnsi="Times New Roman" w:cs="Times New Roman"/>
          <w:sz w:val="28"/>
          <w:szCs w:val="28"/>
        </w:rPr>
        <w:t>Объем муниципального долга по состоянию на 01.04.2021 снизился по сравнению с объемом на начало года на 14,5 процента.</w:t>
      </w:r>
    </w:p>
    <w:p w:rsidR="001552F4" w:rsidRDefault="001552F4" w:rsidP="001552F4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32FC3">
        <w:rPr>
          <w:rFonts w:ascii="Times New Roman" w:hAnsi="Times New Roman" w:cs="Times New Roman"/>
          <w:sz w:val="28"/>
          <w:szCs w:val="28"/>
        </w:rPr>
        <w:lastRenderedPageBreak/>
        <w:t>Требования Бюджетного кодекса в части соблюдения предельного объема муниципального долга, расходов на его обслуживание и другие параметры кредитоспособности Администрацией по итогам 1 квартала 2021 года соблюдены.</w:t>
      </w:r>
    </w:p>
    <w:p w:rsidR="00E676A2" w:rsidRDefault="008B1423" w:rsidP="001552F4">
      <w:pPr>
        <w:pStyle w:val="a6"/>
        <w:numPr>
          <w:ilvl w:val="0"/>
          <w:numId w:val="32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2B5E" w:rsidRPr="005F263D">
        <w:rPr>
          <w:rFonts w:ascii="Times New Roman" w:hAnsi="Times New Roman" w:cs="Times New Roman"/>
          <w:sz w:val="28"/>
          <w:szCs w:val="28"/>
        </w:rPr>
        <w:t xml:space="preserve">«Анализ информации о ходе исполнения бюджета Петрозаводского городского округа за 1 </w:t>
      </w:r>
      <w:r w:rsidR="001C2B5E">
        <w:rPr>
          <w:rFonts w:ascii="Times New Roman" w:hAnsi="Times New Roman" w:cs="Times New Roman"/>
          <w:sz w:val="28"/>
          <w:szCs w:val="28"/>
        </w:rPr>
        <w:t>полугодие</w:t>
      </w:r>
      <w:r w:rsidR="001C2B5E" w:rsidRPr="005F263D">
        <w:rPr>
          <w:rFonts w:ascii="Times New Roman" w:hAnsi="Times New Roman" w:cs="Times New Roman"/>
          <w:sz w:val="28"/>
          <w:szCs w:val="28"/>
        </w:rPr>
        <w:t xml:space="preserve"> 20</w:t>
      </w:r>
      <w:r w:rsidR="00E676A2">
        <w:rPr>
          <w:rFonts w:ascii="Times New Roman" w:hAnsi="Times New Roman" w:cs="Times New Roman"/>
          <w:sz w:val="28"/>
          <w:szCs w:val="28"/>
        </w:rPr>
        <w:t>2</w:t>
      </w:r>
      <w:r w:rsidR="001552F4">
        <w:rPr>
          <w:rFonts w:ascii="Times New Roman" w:hAnsi="Times New Roman" w:cs="Times New Roman"/>
          <w:sz w:val="28"/>
          <w:szCs w:val="28"/>
        </w:rPr>
        <w:t>1</w:t>
      </w:r>
      <w:r w:rsidR="001C2B5E" w:rsidRPr="005F263D">
        <w:rPr>
          <w:rFonts w:ascii="Times New Roman" w:hAnsi="Times New Roman" w:cs="Times New Roman"/>
          <w:sz w:val="28"/>
          <w:szCs w:val="28"/>
        </w:rPr>
        <w:t xml:space="preserve"> года».</w:t>
      </w:r>
      <w:r w:rsidR="001C2B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52F4" w:rsidRPr="001552F4" w:rsidRDefault="001552F4" w:rsidP="001552F4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52F4">
        <w:rPr>
          <w:rFonts w:ascii="Times New Roman" w:hAnsi="Times New Roman" w:cs="Times New Roman"/>
          <w:sz w:val="28"/>
          <w:szCs w:val="28"/>
        </w:rPr>
        <w:t>За 1 полугодие 2021 года в бюджет П</w:t>
      </w:r>
      <w:r>
        <w:rPr>
          <w:rFonts w:ascii="Times New Roman" w:hAnsi="Times New Roman" w:cs="Times New Roman"/>
          <w:sz w:val="28"/>
          <w:szCs w:val="28"/>
        </w:rPr>
        <w:t>етрозаводского городского округа</w:t>
      </w:r>
      <w:r w:rsidRPr="001552F4">
        <w:rPr>
          <w:rFonts w:ascii="Times New Roman" w:hAnsi="Times New Roman" w:cs="Times New Roman"/>
          <w:sz w:val="28"/>
          <w:szCs w:val="28"/>
        </w:rPr>
        <w:t xml:space="preserve"> поступило доходов в сумме 3 605 472,0 тыс. рублей или 45,4 процента годового плана, расходы составили 3 749 927,4 тыс. рублей или 46,6 процента плана. По состоянию на 01.07.2021 бюджет исполнен с дефицитом в сумме 144 455,4 тыс. рублей.</w:t>
      </w:r>
    </w:p>
    <w:p w:rsidR="001552F4" w:rsidRPr="001552F4" w:rsidRDefault="001552F4" w:rsidP="001552F4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52F4">
        <w:rPr>
          <w:rFonts w:ascii="Times New Roman" w:hAnsi="Times New Roman" w:cs="Times New Roman"/>
          <w:sz w:val="28"/>
          <w:szCs w:val="28"/>
        </w:rPr>
        <w:t xml:space="preserve">По сравнению с 1 полугодием 2020 года доходы бюджета увеличились на </w:t>
      </w:r>
      <w:r w:rsidR="00654230">
        <w:rPr>
          <w:rFonts w:ascii="Times New Roman" w:hAnsi="Times New Roman" w:cs="Times New Roman"/>
          <w:sz w:val="28"/>
          <w:szCs w:val="28"/>
        </w:rPr>
        <w:t xml:space="preserve">     </w:t>
      </w:r>
      <w:r w:rsidRPr="001552F4">
        <w:rPr>
          <w:rFonts w:ascii="Times New Roman" w:hAnsi="Times New Roman" w:cs="Times New Roman"/>
          <w:sz w:val="28"/>
          <w:szCs w:val="28"/>
        </w:rPr>
        <w:t xml:space="preserve">293 654,7 тыс. рублей, в том числе по налоговым и неналоговым доходам увеличение на 87 162,8 тыс. рублей, по безвозмездным поступлениям - рост на 206 491,9 тыс. рублей.  </w:t>
      </w:r>
    </w:p>
    <w:p w:rsidR="001552F4" w:rsidRPr="001552F4" w:rsidRDefault="001552F4" w:rsidP="001552F4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52F4">
        <w:rPr>
          <w:rFonts w:ascii="Times New Roman" w:hAnsi="Times New Roman" w:cs="Times New Roman"/>
          <w:sz w:val="28"/>
          <w:szCs w:val="28"/>
        </w:rPr>
        <w:t>Собираемость неналоговых доходов, администрируемых Администрацией Петрозаводского городского округа, ниже уровня аналогичного периода 2020 года на 215,5 тыс. рублей.</w:t>
      </w:r>
    </w:p>
    <w:p w:rsidR="001552F4" w:rsidRPr="001552F4" w:rsidRDefault="001552F4" w:rsidP="001552F4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52F4">
        <w:rPr>
          <w:rFonts w:ascii="Times New Roman" w:hAnsi="Times New Roman" w:cs="Times New Roman"/>
          <w:sz w:val="28"/>
          <w:szCs w:val="28"/>
        </w:rPr>
        <w:t xml:space="preserve">Дебиторская задолженность с начала года увеличилась 0,5 процента и составляет 13 735 542,9 тыс. рублей, в том числе просроченная дебиторская задолженность увеличилась на 5,2 процента и составляет 339 670,7 тыс. рублей. </w:t>
      </w:r>
    </w:p>
    <w:p w:rsidR="001552F4" w:rsidRPr="001552F4" w:rsidRDefault="001552F4" w:rsidP="001552F4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52F4">
        <w:rPr>
          <w:rFonts w:ascii="Times New Roman" w:hAnsi="Times New Roman" w:cs="Times New Roman"/>
          <w:sz w:val="28"/>
          <w:szCs w:val="28"/>
        </w:rPr>
        <w:t>Просроченная кредиторская задолженность на 01.07.2021 отсутствует.</w:t>
      </w:r>
    </w:p>
    <w:p w:rsidR="001552F4" w:rsidRPr="001552F4" w:rsidRDefault="001552F4" w:rsidP="001552F4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52F4">
        <w:rPr>
          <w:rFonts w:ascii="Times New Roman" w:hAnsi="Times New Roman" w:cs="Times New Roman"/>
          <w:sz w:val="28"/>
          <w:szCs w:val="28"/>
        </w:rPr>
        <w:t>Объем муниципального долга по состоянию на 01.07.2021 снизился по сравнению с объемом на начало года на 12,6 процента.</w:t>
      </w:r>
    </w:p>
    <w:p w:rsidR="001552F4" w:rsidRPr="001552F4" w:rsidRDefault="001552F4" w:rsidP="001552F4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52F4">
        <w:rPr>
          <w:rFonts w:ascii="Times New Roman" w:hAnsi="Times New Roman" w:cs="Times New Roman"/>
          <w:sz w:val="28"/>
          <w:szCs w:val="28"/>
        </w:rPr>
        <w:t xml:space="preserve">Требования Бюджетного кодекса в части соблюдения предельного объема муниципального долга, расходов на его обслуживание и другие параметры кредитоспособности Администрацией по итогам 1 полугодия 2021 года соблюдены. Расходы на реализацию мероприятий в рамках нацпроектов составили 154 958,8 тыс. рублей или 10,5 процентов от утвержденных сводной бюджетной росписью показателей. Освоение инвестиций, предусмотренных </w:t>
      </w:r>
      <w:r w:rsidR="00654230">
        <w:rPr>
          <w:rFonts w:ascii="Times New Roman" w:hAnsi="Times New Roman" w:cs="Times New Roman"/>
          <w:sz w:val="28"/>
          <w:szCs w:val="28"/>
        </w:rPr>
        <w:t>а</w:t>
      </w:r>
      <w:r w:rsidR="00E327A5">
        <w:rPr>
          <w:rFonts w:ascii="Times New Roman" w:hAnsi="Times New Roman" w:cs="Times New Roman"/>
          <w:sz w:val="28"/>
          <w:szCs w:val="28"/>
        </w:rPr>
        <w:t>дресной инвестиционной программой</w:t>
      </w:r>
      <w:r w:rsidRPr="001552F4">
        <w:rPr>
          <w:rFonts w:ascii="Times New Roman" w:hAnsi="Times New Roman" w:cs="Times New Roman"/>
          <w:sz w:val="28"/>
          <w:szCs w:val="28"/>
        </w:rPr>
        <w:t xml:space="preserve"> на 2021 год, составило 85 583,6 тыс. рублей или 10,7 процентов от запланированного объема. </w:t>
      </w:r>
    </w:p>
    <w:p w:rsidR="00F40371" w:rsidRDefault="001552F4" w:rsidP="001552F4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52F4">
        <w:rPr>
          <w:rFonts w:ascii="Times New Roman" w:hAnsi="Times New Roman" w:cs="Times New Roman"/>
          <w:sz w:val="28"/>
          <w:szCs w:val="28"/>
        </w:rPr>
        <w:t xml:space="preserve">Низкий процент освоения инвестиций влечет риск неисполнения бюджетных полномочий </w:t>
      </w:r>
      <w:r w:rsidR="00437F1D">
        <w:rPr>
          <w:rFonts w:ascii="Times New Roman" w:hAnsi="Times New Roman" w:cs="Times New Roman"/>
          <w:sz w:val="28"/>
          <w:szCs w:val="28"/>
        </w:rPr>
        <w:t>главного распорядителя бюджетных средств</w:t>
      </w:r>
      <w:r w:rsidRPr="001552F4">
        <w:rPr>
          <w:rFonts w:ascii="Times New Roman" w:hAnsi="Times New Roman" w:cs="Times New Roman"/>
          <w:sz w:val="28"/>
          <w:szCs w:val="28"/>
        </w:rPr>
        <w:t xml:space="preserve">, предусмотренных подпунктом 1 пункта 1 статьи </w:t>
      </w:r>
      <w:r w:rsidRPr="00437F1D">
        <w:rPr>
          <w:rFonts w:ascii="Times New Roman" w:hAnsi="Times New Roman" w:cs="Times New Roman"/>
          <w:sz w:val="28"/>
          <w:szCs w:val="28"/>
        </w:rPr>
        <w:t xml:space="preserve">158 </w:t>
      </w:r>
      <w:r w:rsidR="00437F1D">
        <w:rPr>
          <w:rFonts w:ascii="Times New Roman" w:hAnsi="Times New Roman" w:cs="Times New Roman"/>
          <w:sz w:val="28"/>
          <w:szCs w:val="28"/>
        </w:rPr>
        <w:t>Бюджетного кодекса</w:t>
      </w:r>
      <w:r w:rsidRPr="00437F1D">
        <w:rPr>
          <w:rFonts w:ascii="Times New Roman" w:hAnsi="Times New Roman" w:cs="Times New Roman"/>
          <w:sz w:val="28"/>
          <w:szCs w:val="28"/>
        </w:rPr>
        <w:t>.</w:t>
      </w:r>
    </w:p>
    <w:p w:rsidR="00F84E44" w:rsidRPr="00F40371" w:rsidRDefault="003E77DC" w:rsidP="00F40371">
      <w:pPr>
        <w:pStyle w:val="a6"/>
        <w:numPr>
          <w:ilvl w:val="0"/>
          <w:numId w:val="32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40371" w:rsidRPr="00F40371">
        <w:rPr>
          <w:rFonts w:ascii="Times New Roman" w:hAnsi="Times New Roman" w:cs="Times New Roman"/>
          <w:sz w:val="28"/>
          <w:szCs w:val="28"/>
        </w:rPr>
        <w:t>«Анализ исполнения в 2021 году доходной части бюджета Петрозаводского городского округа (в части налоговых доходов)»</w:t>
      </w:r>
    </w:p>
    <w:p w:rsidR="00F40371" w:rsidRPr="00F40371" w:rsidRDefault="00F40371" w:rsidP="00C90F1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0371">
        <w:rPr>
          <w:rFonts w:ascii="Times New Roman" w:hAnsi="Times New Roman" w:cs="Times New Roman"/>
          <w:sz w:val="28"/>
          <w:szCs w:val="28"/>
        </w:rPr>
        <w:t>По итогам первого полугодия 2021 года доля налоговых доходов, поступивших в бюджет Петрозаводского городского округа, составила 81,6 процента от общей суммы налоговых и неналоговых доходов и на 9,9 процента выше объема налоговых поступлений за аналогичный период прошлого года.</w:t>
      </w:r>
    </w:p>
    <w:p w:rsidR="00F40371" w:rsidRPr="00F40371" w:rsidRDefault="00F40371" w:rsidP="00C90F1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0371">
        <w:rPr>
          <w:rFonts w:ascii="Times New Roman" w:hAnsi="Times New Roman" w:cs="Times New Roman"/>
          <w:sz w:val="28"/>
          <w:szCs w:val="28"/>
        </w:rPr>
        <w:lastRenderedPageBreak/>
        <w:t xml:space="preserve">В общей массе налоговых доходов бюджета Петрозаводского городского округа по итогам 1 полугодия 2021 года, наибольший удельный вес приходится на налог на доходы физических лиц – 76,6 процента. </w:t>
      </w:r>
    </w:p>
    <w:p w:rsidR="00F40371" w:rsidRPr="00F40371" w:rsidRDefault="00F40371" w:rsidP="00C90F1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0371">
        <w:rPr>
          <w:rFonts w:ascii="Times New Roman" w:hAnsi="Times New Roman" w:cs="Times New Roman"/>
          <w:sz w:val="28"/>
          <w:szCs w:val="28"/>
        </w:rPr>
        <w:t>Наблюдается положительная тенденция снижения объема недоимки по налоговым платежам - на 14,3 процента с начала 2021 года.</w:t>
      </w:r>
    </w:p>
    <w:p w:rsidR="00F40371" w:rsidRPr="00F40371" w:rsidRDefault="00F40371" w:rsidP="00C90F1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0371">
        <w:rPr>
          <w:rFonts w:ascii="Times New Roman" w:hAnsi="Times New Roman" w:cs="Times New Roman"/>
          <w:sz w:val="28"/>
          <w:szCs w:val="28"/>
        </w:rPr>
        <w:t xml:space="preserve">Отмена </w:t>
      </w:r>
      <w:r w:rsidR="00C90F18" w:rsidRPr="00C90F18">
        <w:rPr>
          <w:rFonts w:ascii="Times New Roman" w:hAnsi="Times New Roman" w:cs="Times New Roman"/>
          <w:sz w:val="28"/>
          <w:szCs w:val="28"/>
        </w:rPr>
        <w:t>единого налога на вмененный доход для отдельных видов деятельности</w:t>
      </w:r>
      <w:r w:rsidR="00C90F18">
        <w:rPr>
          <w:rFonts w:ascii="Times New Roman" w:hAnsi="Times New Roman" w:cs="Times New Roman"/>
          <w:sz w:val="28"/>
          <w:szCs w:val="28"/>
        </w:rPr>
        <w:t xml:space="preserve"> (далее – ЕНВД)</w:t>
      </w:r>
      <w:r w:rsidRPr="00F40371">
        <w:rPr>
          <w:rFonts w:ascii="Times New Roman" w:hAnsi="Times New Roman" w:cs="Times New Roman"/>
          <w:sz w:val="28"/>
          <w:szCs w:val="28"/>
        </w:rPr>
        <w:t xml:space="preserve"> с 01.01.2021 года оказала негативное влияние на наполняемость доходной части бюджета Петрозаводского городского округа.</w:t>
      </w:r>
    </w:p>
    <w:p w:rsidR="00F40371" w:rsidRPr="00F40371" w:rsidRDefault="00F40371" w:rsidP="00C90F1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0371">
        <w:rPr>
          <w:rFonts w:ascii="Times New Roman" w:hAnsi="Times New Roman" w:cs="Times New Roman"/>
          <w:sz w:val="28"/>
          <w:szCs w:val="28"/>
        </w:rPr>
        <w:t xml:space="preserve">«Выпадающие» доходы 2021 года по ЕНВД </w:t>
      </w:r>
      <w:r w:rsidR="00654230">
        <w:rPr>
          <w:rFonts w:ascii="Times New Roman" w:hAnsi="Times New Roman" w:cs="Times New Roman"/>
          <w:sz w:val="28"/>
          <w:szCs w:val="28"/>
        </w:rPr>
        <w:t>составили</w:t>
      </w:r>
      <w:r w:rsidRPr="00F40371">
        <w:rPr>
          <w:rFonts w:ascii="Times New Roman" w:hAnsi="Times New Roman" w:cs="Times New Roman"/>
          <w:sz w:val="28"/>
          <w:szCs w:val="28"/>
        </w:rPr>
        <w:t xml:space="preserve"> 159 439,9 тыс. рублей, в плановом периоде потери, связанные с отменой ЕНВД, оцениваются </w:t>
      </w:r>
      <w:r w:rsidRPr="00437F1D">
        <w:rPr>
          <w:rFonts w:ascii="Times New Roman" w:hAnsi="Times New Roman" w:cs="Times New Roman"/>
          <w:sz w:val="28"/>
          <w:szCs w:val="28"/>
        </w:rPr>
        <w:t>Администрацией</w:t>
      </w:r>
      <w:r w:rsidRPr="00F40371">
        <w:rPr>
          <w:rFonts w:ascii="Times New Roman" w:hAnsi="Times New Roman" w:cs="Times New Roman"/>
          <w:sz w:val="28"/>
          <w:szCs w:val="28"/>
        </w:rPr>
        <w:t xml:space="preserve"> в объеме 170 600,0 тыс. рублей.</w:t>
      </w:r>
    </w:p>
    <w:p w:rsidR="00F40371" w:rsidRPr="00F40371" w:rsidRDefault="00F40371" w:rsidP="00C90F1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0371">
        <w:rPr>
          <w:rFonts w:ascii="Times New Roman" w:hAnsi="Times New Roman" w:cs="Times New Roman"/>
          <w:sz w:val="28"/>
          <w:szCs w:val="28"/>
        </w:rPr>
        <w:t xml:space="preserve">Законодательное установление дифференцированных нормативов отчислений от </w:t>
      </w:r>
      <w:r w:rsidR="00C90F18">
        <w:rPr>
          <w:rFonts w:ascii="Times New Roman" w:hAnsi="Times New Roman" w:cs="Times New Roman"/>
          <w:sz w:val="28"/>
          <w:szCs w:val="28"/>
        </w:rPr>
        <w:t>упрощенной системы налогообложения</w:t>
      </w:r>
      <w:r w:rsidRPr="00F40371">
        <w:rPr>
          <w:rFonts w:ascii="Times New Roman" w:hAnsi="Times New Roman" w:cs="Times New Roman"/>
          <w:sz w:val="28"/>
          <w:szCs w:val="28"/>
        </w:rPr>
        <w:t xml:space="preserve"> в бюджет городских округов, включая размеры указанных нормативов отчислений данной нормы запланировано на правоотношения, начиная с 1 января 2022 года.</w:t>
      </w:r>
    </w:p>
    <w:p w:rsidR="00C90F18" w:rsidRDefault="00F40371" w:rsidP="00C90F1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0371">
        <w:rPr>
          <w:rFonts w:ascii="Times New Roman" w:hAnsi="Times New Roman" w:cs="Times New Roman"/>
          <w:sz w:val="28"/>
          <w:szCs w:val="28"/>
        </w:rPr>
        <w:t xml:space="preserve">Объем дотации, распределенный Петрозаводскому городскому округу на 2021 год на поддержку мер по обеспечению сбалансированности бюджетов муниципальных образований в размере 77 135,0 тыс. рублей не восполняет выпадающие доходы бюджета городского округа, связанные с отменой ЕНВД. </w:t>
      </w:r>
      <w:r w:rsidR="00EF7A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2662" w:rsidRDefault="003E77DC" w:rsidP="001E1390">
      <w:pPr>
        <w:pStyle w:val="a3"/>
        <w:numPr>
          <w:ilvl w:val="0"/>
          <w:numId w:val="32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2B5E" w:rsidRPr="00BF2662">
        <w:rPr>
          <w:rFonts w:ascii="Times New Roman" w:hAnsi="Times New Roman" w:cs="Times New Roman"/>
          <w:sz w:val="28"/>
          <w:szCs w:val="28"/>
        </w:rPr>
        <w:t>«Экспертиза проекта</w:t>
      </w:r>
      <w:r w:rsidR="001C2B5E" w:rsidRPr="00BF2662">
        <w:rPr>
          <w:rFonts w:ascii="Times New Roman" w:hAnsi="Times New Roman" w:cs="Times New Roman"/>
          <w:bCs/>
          <w:sz w:val="28"/>
          <w:szCs w:val="28"/>
        </w:rPr>
        <w:t xml:space="preserve"> бюджета Петрозаводского городского округа на 202</w:t>
      </w:r>
      <w:r w:rsidR="000F3A58" w:rsidRPr="00BF2662">
        <w:rPr>
          <w:rFonts w:ascii="Times New Roman" w:hAnsi="Times New Roman" w:cs="Times New Roman"/>
          <w:bCs/>
          <w:sz w:val="28"/>
          <w:szCs w:val="28"/>
        </w:rPr>
        <w:t>2</w:t>
      </w:r>
      <w:r w:rsidR="001C2B5E" w:rsidRPr="00BF2662">
        <w:rPr>
          <w:rFonts w:ascii="Times New Roman" w:hAnsi="Times New Roman" w:cs="Times New Roman"/>
          <w:bCs/>
          <w:sz w:val="28"/>
          <w:szCs w:val="28"/>
        </w:rPr>
        <w:t xml:space="preserve"> год и на плановый период 202</w:t>
      </w:r>
      <w:r w:rsidR="00BF2662" w:rsidRPr="00BF2662">
        <w:rPr>
          <w:rFonts w:ascii="Times New Roman" w:hAnsi="Times New Roman" w:cs="Times New Roman"/>
          <w:bCs/>
          <w:sz w:val="28"/>
          <w:szCs w:val="28"/>
        </w:rPr>
        <w:t>3</w:t>
      </w:r>
      <w:r w:rsidR="001C2B5E" w:rsidRPr="00BF2662">
        <w:rPr>
          <w:rFonts w:ascii="Times New Roman" w:hAnsi="Times New Roman" w:cs="Times New Roman"/>
          <w:bCs/>
          <w:sz w:val="28"/>
          <w:szCs w:val="28"/>
        </w:rPr>
        <w:t xml:space="preserve"> и 202</w:t>
      </w:r>
      <w:r w:rsidR="00BF2662" w:rsidRPr="00BF2662">
        <w:rPr>
          <w:rFonts w:ascii="Times New Roman" w:hAnsi="Times New Roman" w:cs="Times New Roman"/>
          <w:bCs/>
          <w:sz w:val="28"/>
          <w:szCs w:val="28"/>
        </w:rPr>
        <w:t>4</w:t>
      </w:r>
      <w:r w:rsidR="001C2B5E" w:rsidRPr="00BF2662">
        <w:rPr>
          <w:rFonts w:ascii="Times New Roman" w:hAnsi="Times New Roman" w:cs="Times New Roman"/>
          <w:bCs/>
          <w:sz w:val="28"/>
          <w:szCs w:val="28"/>
        </w:rPr>
        <w:t xml:space="preserve"> годов».</w:t>
      </w:r>
      <w:r w:rsidR="001C2B5E" w:rsidRPr="00BF266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2B5E" w:rsidRPr="00BF2662" w:rsidRDefault="001C2B5E" w:rsidP="00BF266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2662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r w:rsidR="00437F1D">
        <w:rPr>
          <w:rFonts w:ascii="Times New Roman" w:hAnsi="Times New Roman" w:cs="Times New Roman"/>
          <w:sz w:val="28"/>
          <w:szCs w:val="28"/>
        </w:rPr>
        <w:t>статьей</w:t>
      </w:r>
      <w:r w:rsidRPr="00BF2662">
        <w:rPr>
          <w:rFonts w:ascii="Times New Roman" w:hAnsi="Times New Roman" w:cs="Times New Roman"/>
          <w:sz w:val="28"/>
          <w:szCs w:val="28"/>
        </w:rPr>
        <w:t xml:space="preserve"> 169 Бюджетного кодекса, статьей 6 Положения о бюджетном процессе в Петрозаводском городском округе, утвержденного Решением Петрозаводского городского Совета от 24.09.2009 № 26/33-655 проект бюджета сформирован на три года и содержит показатели бюджета Петрозаводского городского округа на 202</w:t>
      </w:r>
      <w:r w:rsidR="00BF2662">
        <w:rPr>
          <w:rFonts w:ascii="Times New Roman" w:hAnsi="Times New Roman" w:cs="Times New Roman"/>
          <w:sz w:val="28"/>
          <w:szCs w:val="28"/>
        </w:rPr>
        <w:t>2</w:t>
      </w:r>
      <w:r w:rsidRPr="00BF2662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BF2662">
        <w:rPr>
          <w:rFonts w:ascii="Times New Roman" w:hAnsi="Times New Roman" w:cs="Times New Roman"/>
          <w:sz w:val="28"/>
          <w:szCs w:val="28"/>
        </w:rPr>
        <w:t>3</w:t>
      </w:r>
      <w:r w:rsidRPr="00BF2662">
        <w:rPr>
          <w:rFonts w:ascii="Times New Roman" w:hAnsi="Times New Roman" w:cs="Times New Roman"/>
          <w:sz w:val="28"/>
          <w:szCs w:val="28"/>
        </w:rPr>
        <w:t xml:space="preserve"> и 202</w:t>
      </w:r>
      <w:r w:rsidR="00BF2662">
        <w:rPr>
          <w:rFonts w:ascii="Times New Roman" w:hAnsi="Times New Roman" w:cs="Times New Roman"/>
          <w:sz w:val="28"/>
          <w:szCs w:val="28"/>
        </w:rPr>
        <w:t>4</w:t>
      </w:r>
      <w:r w:rsidRPr="00BF2662">
        <w:rPr>
          <w:rFonts w:ascii="Times New Roman" w:hAnsi="Times New Roman" w:cs="Times New Roman"/>
          <w:sz w:val="28"/>
          <w:szCs w:val="28"/>
        </w:rPr>
        <w:t xml:space="preserve"> годов.</w:t>
      </w:r>
    </w:p>
    <w:p w:rsidR="001C2B5E" w:rsidRPr="00B614E8" w:rsidRDefault="001C2B5E" w:rsidP="008B142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614E8">
        <w:rPr>
          <w:rFonts w:ascii="Times New Roman" w:hAnsi="Times New Roman" w:cs="Times New Roman"/>
          <w:sz w:val="28"/>
          <w:szCs w:val="28"/>
        </w:rPr>
        <w:t>Общий объем доходов бюджета Петрозаводского городского округа на 202</w:t>
      </w:r>
      <w:r w:rsidR="00BF2662">
        <w:rPr>
          <w:rFonts w:ascii="Times New Roman" w:hAnsi="Times New Roman" w:cs="Times New Roman"/>
          <w:sz w:val="28"/>
          <w:szCs w:val="28"/>
        </w:rPr>
        <w:t>2</w:t>
      </w:r>
      <w:r w:rsidRPr="00B614E8">
        <w:rPr>
          <w:rFonts w:ascii="Times New Roman" w:hAnsi="Times New Roman" w:cs="Times New Roman"/>
          <w:sz w:val="28"/>
          <w:szCs w:val="28"/>
        </w:rPr>
        <w:t xml:space="preserve"> год прогнозируется в сумме </w:t>
      </w:r>
      <w:r w:rsidR="00BF2662">
        <w:rPr>
          <w:rFonts w:ascii="Times New Roman" w:hAnsi="Times New Roman" w:cs="Times New Roman"/>
          <w:sz w:val="28"/>
          <w:szCs w:val="28"/>
        </w:rPr>
        <w:t>7 184 556,4</w:t>
      </w:r>
      <w:r w:rsidRPr="00B614E8">
        <w:rPr>
          <w:rFonts w:ascii="Times New Roman" w:hAnsi="Times New Roman" w:cs="Times New Roman"/>
          <w:sz w:val="28"/>
          <w:szCs w:val="28"/>
        </w:rPr>
        <w:t xml:space="preserve"> тыс. рублей, на 202</w:t>
      </w:r>
      <w:r w:rsidR="00BF2662">
        <w:rPr>
          <w:rFonts w:ascii="Times New Roman" w:hAnsi="Times New Roman" w:cs="Times New Roman"/>
          <w:sz w:val="28"/>
          <w:szCs w:val="28"/>
        </w:rPr>
        <w:t>3</w:t>
      </w:r>
      <w:r w:rsidRPr="00B614E8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614E8">
        <w:rPr>
          <w:rFonts w:ascii="Times New Roman" w:hAnsi="Times New Roman" w:cs="Times New Roman"/>
          <w:sz w:val="28"/>
          <w:szCs w:val="28"/>
        </w:rPr>
        <w:t xml:space="preserve"> в сумме </w:t>
      </w:r>
      <w:r w:rsidR="00BF2662">
        <w:rPr>
          <w:rFonts w:ascii="Times New Roman" w:hAnsi="Times New Roman" w:cs="Times New Roman"/>
          <w:sz w:val="28"/>
          <w:szCs w:val="28"/>
        </w:rPr>
        <w:t>6 638 671,5</w:t>
      </w:r>
      <w:r w:rsidRPr="00B614E8">
        <w:rPr>
          <w:rFonts w:ascii="Times New Roman" w:hAnsi="Times New Roman" w:cs="Times New Roman"/>
          <w:sz w:val="28"/>
          <w:szCs w:val="28"/>
        </w:rPr>
        <w:t xml:space="preserve"> тыс. рублей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614E8">
        <w:rPr>
          <w:rFonts w:ascii="Times New Roman" w:hAnsi="Times New Roman" w:cs="Times New Roman"/>
          <w:sz w:val="28"/>
          <w:szCs w:val="28"/>
        </w:rPr>
        <w:t>на 202</w:t>
      </w:r>
      <w:r w:rsidR="00BF2662">
        <w:rPr>
          <w:rFonts w:ascii="Times New Roman" w:hAnsi="Times New Roman" w:cs="Times New Roman"/>
          <w:sz w:val="28"/>
          <w:szCs w:val="28"/>
        </w:rPr>
        <w:t>4</w:t>
      </w:r>
      <w:r w:rsidRPr="00B614E8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614E8">
        <w:rPr>
          <w:rFonts w:ascii="Times New Roman" w:hAnsi="Times New Roman" w:cs="Times New Roman"/>
          <w:sz w:val="28"/>
          <w:szCs w:val="28"/>
        </w:rPr>
        <w:t xml:space="preserve"> в сумме </w:t>
      </w:r>
      <w:r w:rsidR="00BF2662">
        <w:rPr>
          <w:rFonts w:ascii="Times New Roman" w:hAnsi="Times New Roman" w:cs="Times New Roman"/>
          <w:sz w:val="28"/>
          <w:szCs w:val="28"/>
        </w:rPr>
        <w:t>6 624 402,5</w:t>
      </w:r>
      <w:r w:rsidRPr="00B614E8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1C2B5E" w:rsidRPr="001B4A29" w:rsidRDefault="001C2B5E" w:rsidP="00CB7687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4A29">
        <w:rPr>
          <w:rFonts w:ascii="Times New Roman" w:hAnsi="Times New Roman" w:cs="Times New Roman"/>
          <w:sz w:val="28"/>
          <w:szCs w:val="28"/>
        </w:rPr>
        <w:t>Согласно представленному проекту решения о бюджете расходная часть бюджета Петрозаводского городского округа сформирована</w:t>
      </w:r>
      <w:r w:rsidR="00BF2662">
        <w:rPr>
          <w:rFonts w:ascii="Times New Roman" w:hAnsi="Times New Roman" w:cs="Times New Roman"/>
          <w:sz w:val="28"/>
          <w:szCs w:val="28"/>
        </w:rPr>
        <w:t xml:space="preserve"> </w:t>
      </w:r>
      <w:r w:rsidRPr="001B4A29">
        <w:rPr>
          <w:rFonts w:ascii="Times New Roman" w:hAnsi="Times New Roman" w:cs="Times New Roman"/>
          <w:sz w:val="28"/>
          <w:szCs w:val="28"/>
        </w:rPr>
        <w:t>на 202</w:t>
      </w:r>
      <w:r w:rsidR="00BF2662">
        <w:rPr>
          <w:rFonts w:ascii="Times New Roman" w:hAnsi="Times New Roman" w:cs="Times New Roman"/>
          <w:sz w:val="28"/>
          <w:szCs w:val="28"/>
        </w:rPr>
        <w:t>2</w:t>
      </w:r>
      <w:r w:rsidRPr="001B4A29">
        <w:rPr>
          <w:rFonts w:ascii="Times New Roman" w:hAnsi="Times New Roman" w:cs="Times New Roman"/>
          <w:sz w:val="28"/>
          <w:szCs w:val="28"/>
        </w:rPr>
        <w:t xml:space="preserve"> год – в сумме </w:t>
      </w:r>
      <w:r w:rsidR="00BF2662" w:rsidRPr="00BF2662">
        <w:rPr>
          <w:rFonts w:ascii="Times New Roman" w:hAnsi="Times New Roman" w:cs="Times New Roman"/>
          <w:sz w:val="28"/>
          <w:szCs w:val="28"/>
        </w:rPr>
        <w:t xml:space="preserve">7 118 556,4 </w:t>
      </w:r>
      <w:r w:rsidRPr="001B4A29">
        <w:rPr>
          <w:rFonts w:ascii="Times New Roman" w:hAnsi="Times New Roman" w:cs="Times New Roman"/>
          <w:sz w:val="28"/>
          <w:szCs w:val="28"/>
        </w:rPr>
        <w:t>тыс. рублей</w:t>
      </w:r>
      <w:r w:rsidR="00BF2662">
        <w:rPr>
          <w:rFonts w:ascii="Times New Roman" w:hAnsi="Times New Roman" w:cs="Times New Roman"/>
          <w:sz w:val="28"/>
          <w:szCs w:val="28"/>
        </w:rPr>
        <w:t xml:space="preserve">, </w:t>
      </w:r>
      <w:r w:rsidRPr="001B4A29">
        <w:rPr>
          <w:rFonts w:ascii="Times New Roman" w:hAnsi="Times New Roman" w:cs="Times New Roman"/>
          <w:sz w:val="28"/>
          <w:szCs w:val="28"/>
        </w:rPr>
        <w:t>на 202</w:t>
      </w:r>
      <w:r w:rsidR="00BF2662">
        <w:rPr>
          <w:rFonts w:ascii="Times New Roman" w:hAnsi="Times New Roman" w:cs="Times New Roman"/>
          <w:sz w:val="28"/>
          <w:szCs w:val="28"/>
        </w:rPr>
        <w:t>3</w:t>
      </w:r>
      <w:r w:rsidRPr="001B4A29">
        <w:rPr>
          <w:rFonts w:ascii="Times New Roman" w:hAnsi="Times New Roman" w:cs="Times New Roman"/>
          <w:sz w:val="28"/>
          <w:szCs w:val="28"/>
        </w:rPr>
        <w:t xml:space="preserve"> год – в сумме </w:t>
      </w:r>
      <w:r w:rsidR="00BF2662" w:rsidRPr="00BF2662">
        <w:rPr>
          <w:rFonts w:ascii="Times New Roman" w:hAnsi="Times New Roman" w:cs="Times New Roman"/>
          <w:sz w:val="28"/>
          <w:szCs w:val="28"/>
        </w:rPr>
        <w:t>6 638 671,5</w:t>
      </w:r>
      <w:r w:rsidR="00B35A3A" w:rsidRPr="00B614E8">
        <w:rPr>
          <w:rFonts w:ascii="Times New Roman" w:hAnsi="Times New Roman" w:cs="Times New Roman"/>
          <w:sz w:val="28"/>
          <w:szCs w:val="28"/>
        </w:rPr>
        <w:t xml:space="preserve"> </w:t>
      </w:r>
      <w:r w:rsidRPr="001B4A29">
        <w:rPr>
          <w:rFonts w:ascii="Times New Roman" w:hAnsi="Times New Roman" w:cs="Times New Roman"/>
          <w:sz w:val="28"/>
          <w:szCs w:val="28"/>
        </w:rPr>
        <w:t>тыс. рублей</w:t>
      </w:r>
      <w:r w:rsidR="00BF2662">
        <w:rPr>
          <w:rFonts w:ascii="Times New Roman" w:hAnsi="Times New Roman" w:cs="Times New Roman"/>
          <w:sz w:val="28"/>
          <w:szCs w:val="28"/>
        </w:rPr>
        <w:t>,</w:t>
      </w:r>
      <w:r w:rsidR="00CB7687">
        <w:rPr>
          <w:rFonts w:ascii="Times New Roman" w:hAnsi="Times New Roman" w:cs="Times New Roman"/>
          <w:sz w:val="28"/>
          <w:szCs w:val="28"/>
        </w:rPr>
        <w:t xml:space="preserve"> </w:t>
      </w:r>
      <w:r w:rsidRPr="001B4A29">
        <w:rPr>
          <w:rFonts w:ascii="Times New Roman" w:hAnsi="Times New Roman" w:cs="Times New Roman"/>
          <w:sz w:val="28"/>
          <w:szCs w:val="28"/>
        </w:rPr>
        <w:t>на 202</w:t>
      </w:r>
      <w:r w:rsidR="00CB7687">
        <w:rPr>
          <w:rFonts w:ascii="Times New Roman" w:hAnsi="Times New Roman" w:cs="Times New Roman"/>
          <w:sz w:val="28"/>
          <w:szCs w:val="28"/>
        </w:rPr>
        <w:t>4</w:t>
      </w:r>
      <w:r w:rsidRPr="001B4A29">
        <w:rPr>
          <w:rFonts w:ascii="Times New Roman" w:hAnsi="Times New Roman" w:cs="Times New Roman"/>
          <w:sz w:val="28"/>
          <w:szCs w:val="28"/>
        </w:rPr>
        <w:t xml:space="preserve"> год – в сумме </w:t>
      </w:r>
      <w:r w:rsidR="00CB7687" w:rsidRPr="00CB7687">
        <w:rPr>
          <w:rFonts w:ascii="Times New Roman" w:hAnsi="Times New Roman" w:cs="Times New Roman"/>
          <w:sz w:val="28"/>
          <w:szCs w:val="28"/>
        </w:rPr>
        <w:t xml:space="preserve">6 624 402,5 </w:t>
      </w:r>
      <w:r w:rsidRPr="001B4A29">
        <w:rPr>
          <w:rFonts w:ascii="Times New Roman" w:hAnsi="Times New Roman" w:cs="Times New Roman"/>
          <w:sz w:val="28"/>
          <w:szCs w:val="28"/>
        </w:rPr>
        <w:t>тыс. рублей.</w:t>
      </w:r>
    </w:p>
    <w:p w:rsidR="001C2B5E" w:rsidRDefault="001C2B5E" w:rsidP="008B142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6F93">
        <w:rPr>
          <w:rFonts w:ascii="Times New Roman" w:hAnsi="Times New Roman" w:cs="Times New Roman"/>
          <w:sz w:val="28"/>
          <w:szCs w:val="28"/>
        </w:rPr>
        <w:t>По итогам экспертизы Контрольно-счетная палата отмечает, что проект решения о бюджете соответствует бюджетному законодательству Российской Федерации, нормативно-правовым актам Петрозаводского городского округа.</w:t>
      </w:r>
    </w:p>
    <w:p w:rsidR="001C2B5E" w:rsidRDefault="00EF7A19" w:rsidP="008B1423">
      <w:pPr>
        <w:pStyle w:val="a3"/>
        <w:numPr>
          <w:ilvl w:val="0"/>
          <w:numId w:val="32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2B5E" w:rsidRPr="00FE1F04">
        <w:rPr>
          <w:rFonts w:ascii="Times New Roman" w:hAnsi="Times New Roman" w:cs="Times New Roman"/>
          <w:sz w:val="28"/>
          <w:szCs w:val="28"/>
        </w:rPr>
        <w:t>«Анализ информации о ходе исполнения бюджета Петрозаводского городского округа за 9 месяцев 20</w:t>
      </w:r>
      <w:r w:rsidR="00B35A3A">
        <w:rPr>
          <w:rFonts w:ascii="Times New Roman" w:hAnsi="Times New Roman" w:cs="Times New Roman"/>
          <w:sz w:val="28"/>
          <w:szCs w:val="28"/>
        </w:rPr>
        <w:t>2</w:t>
      </w:r>
      <w:r w:rsidR="000D179E">
        <w:rPr>
          <w:rFonts w:ascii="Times New Roman" w:hAnsi="Times New Roman" w:cs="Times New Roman"/>
          <w:sz w:val="28"/>
          <w:szCs w:val="28"/>
        </w:rPr>
        <w:t>1</w:t>
      </w:r>
      <w:r w:rsidR="00243684">
        <w:rPr>
          <w:rFonts w:ascii="Times New Roman" w:hAnsi="Times New Roman" w:cs="Times New Roman"/>
          <w:sz w:val="28"/>
          <w:szCs w:val="28"/>
        </w:rPr>
        <w:t xml:space="preserve"> </w:t>
      </w:r>
      <w:r w:rsidR="001C2B5E" w:rsidRPr="00FE1F04">
        <w:rPr>
          <w:rFonts w:ascii="Times New Roman" w:hAnsi="Times New Roman" w:cs="Times New Roman"/>
          <w:sz w:val="28"/>
          <w:szCs w:val="28"/>
        </w:rPr>
        <w:t>года».</w:t>
      </w:r>
    </w:p>
    <w:p w:rsidR="000D179E" w:rsidRDefault="000D179E" w:rsidP="008B142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179E">
        <w:rPr>
          <w:rFonts w:ascii="Times New Roman" w:hAnsi="Times New Roman" w:cs="Times New Roman"/>
          <w:sz w:val="28"/>
          <w:szCs w:val="28"/>
        </w:rPr>
        <w:lastRenderedPageBreak/>
        <w:t xml:space="preserve">В бюджет Петрозаводского городского округа при уточненном годовом плане 8 245 907,7 тыс. рублей за 9 месяцев 2021 года поступило доходов 5 607 281,1 тыс. рублей или 68 процентов годового плана. </w:t>
      </w:r>
    </w:p>
    <w:p w:rsidR="00FB005E" w:rsidRDefault="00FB005E" w:rsidP="008B142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B005E">
        <w:rPr>
          <w:rFonts w:ascii="Times New Roman" w:hAnsi="Times New Roman" w:cs="Times New Roman"/>
          <w:sz w:val="28"/>
          <w:szCs w:val="28"/>
        </w:rPr>
        <w:t xml:space="preserve">По сравнению с </w:t>
      </w:r>
      <w:r>
        <w:rPr>
          <w:rFonts w:ascii="Times New Roman" w:hAnsi="Times New Roman" w:cs="Times New Roman"/>
          <w:sz w:val="28"/>
          <w:szCs w:val="28"/>
        </w:rPr>
        <w:t>аналогичным</w:t>
      </w:r>
      <w:r w:rsidRPr="00FB005E">
        <w:rPr>
          <w:rFonts w:ascii="Times New Roman" w:hAnsi="Times New Roman" w:cs="Times New Roman"/>
          <w:sz w:val="28"/>
          <w:szCs w:val="28"/>
        </w:rPr>
        <w:t xml:space="preserve"> периодом прошлого года доходы бюджета увеличились на 305 223,5 тыс. рублей, в том числе по безвозмездным поступлениям на 299 876,8 тыс. рублей, по налоговым и неналоговым доходам на 5 346,7 тыс. рублей.</w:t>
      </w:r>
    </w:p>
    <w:p w:rsidR="00023246" w:rsidRDefault="000D179E" w:rsidP="008B142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179E">
        <w:rPr>
          <w:rFonts w:ascii="Times New Roman" w:hAnsi="Times New Roman" w:cs="Times New Roman"/>
          <w:sz w:val="28"/>
          <w:szCs w:val="28"/>
        </w:rPr>
        <w:t xml:space="preserve">Исполнение бюджета Петрозаводского городского округа за 9 месяцев 2021 года по расходам составило 5 655 660,7 тыс. рублей или 67,8 процента от уточненных годовых бюджетных назначений. </w:t>
      </w:r>
      <w:r w:rsidR="00FB005E" w:rsidRPr="00FB005E">
        <w:rPr>
          <w:rFonts w:ascii="Times New Roman" w:hAnsi="Times New Roman" w:cs="Times New Roman"/>
          <w:sz w:val="28"/>
          <w:szCs w:val="28"/>
        </w:rPr>
        <w:t>По сравнению с аналогичным периодом прошлого года расходы увеличились на 630 736,7 тыс. рублей.</w:t>
      </w:r>
      <w:r w:rsidR="000232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3246" w:rsidRDefault="000D179E" w:rsidP="008B142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179E">
        <w:rPr>
          <w:rFonts w:ascii="Times New Roman" w:hAnsi="Times New Roman" w:cs="Times New Roman"/>
          <w:sz w:val="28"/>
          <w:szCs w:val="28"/>
        </w:rPr>
        <w:t xml:space="preserve">По состоянию на 01.10.2021 бюджет Петрозаводского городского округа исполнен с дефицитом в сумме 48 379,6 тыс. рублей. </w:t>
      </w:r>
    </w:p>
    <w:p w:rsidR="000D179E" w:rsidRDefault="000D179E" w:rsidP="008B142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179E">
        <w:rPr>
          <w:rFonts w:ascii="Times New Roman" w:hAnsi="Times New Roman" w:cs="Times New Roman"/>
          <w:sz w:val="28"/>
          <w:szCs w:val="28"/>
        </w:rPr>
        <w:t>Муниципальный долг Петрозаводского городского округа по состоянию на 01.10.2021 составил 2 037 000,0 тыс. рублей.</w:t>
      </w:r>
    </w:p>
    <w:p w:rsidR="00FB005E" w:rsidRPr="00FB005E" w:rsidRDefault="00FB005E" w:rsidP="00FB00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B005E">
        <w:rPr>
          <w:rFonts w:ascii="Times New Roman" w:hAnsi="Times New Roman" w:cs="Times New Roman"/>
          <w:sz w:val="28"/>
          <w:szCs w:val="28"/>
        </w:rPr>
        <w:t>Объем муниципального долга по состоянию на 01.10.2021 снизился по сравнению с объемом на начало года на 123 000 тыс. рублей или на 5,7 процента.</w:t>
      </w:r>
    </w:p>
    <w:p w:rsidR="00FB005E" w:rsidRDefault="00FB005E" w:rsidP="00FB00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B005E">
        <w:rPr>
          <w:rFonts w:ascii="Times New Roman" w:hAnsi="Times New Roman" w:cs="Times New Roman"/>
          <w:sz w:val="28"/>
          <w:szCs w:val="28"/>
        </w:rPr>
        <w:t>По состоянию на 01.10.2021 просроченная кредиторская задолженность по расходным обязательствам Петрозаводского городского округа отсутствует.</w:t>
      </w:r>
    </w:p>
    <w:p w:rsidR="00023246" w:rsidRPr="00023246" w:rsidRDefault="00023246" w:rsidP="0002324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23246">
        <w:rPr>
          <w:rFonts w:ascii="Times New Roman" w:hAnsi="Times New Roman" w:cs="Times New Roman"/>
          <w:sz w:val="28"/>
          <w:szCs w:val="28"/>
        </w:rPr>
        <w:t>Дебиторская задолженность по сравнению с данными на начало года уменьшилась на 926 490,9 тыс. рублей или на 6,8 процента, просроченная дебиторская задолженность увеличилась на 7 524,2 тыс. рублей или на 2,3 процента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232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4976" w:rsidRDefault="001A4976" w:rsidP="00FB00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4976">
        <w:rPr>
          <w:rFonts w:ascii="Times New Roman" w:hAnsi="Times New Roman" w:cs="Times New Roman"/>
          <w:sz w:val="28"/>
          <w:szCs w:val="28"/>
        </w:rPr>
        <w:t xml:space="preserve">Требования Бюджетного кодекса в части соблюдения предельного объема муниципального долга, расходов на его обслуживание и другие параметры кредитоспособности Администрацией по итогам </w:t>
      </w:r>
      <w:r>
        <w:rPr>
          <w:rFonts w:ascii="Times New Roman" w:hAnsi="Times New Roman" w:cs="Times New Roman"/>
          <w:sz w:val="28"/>
          <w:szCs w:val="28"/>
        </w:rPr>
        <w:t>9 месяцев</w:t>
      </w:r>
      <w:r w:rsidRPr="001A4976">
        <w:rPr>
          <w:rFonts w:ascii="Times New Roman" w:hAnsi="Times New Roman" w:cs="Times New Roman"/>
          <w:sz w:val="28"/>
          <w:szCs w:val="28"/>
        </w:rPr>
        <w:t xml:space="preserve"> 2021 года соблюдены.</w:t>
      </w:r>
    </w:p>
    <w:p w:rsidR="001A4976" w:rsidRPr="00F53EE0" w:rsidRDefault="001A4976" w:rsidP="001A497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53EE0">
        <w:rPr>
          <w:rFonts w:ascii="Times New Roman" w:hAnsi="Times New Roman" w:cs="Times New Roman"/>
          <w:sz w:val="28"/>
          <w:szCs w:val="28"/>
        </w:rPr>
        <w:t xml:space="preserve">По состоянию на 01.10.2021 расходы на реализацию мероприятий в рамках национальных проектов составили 622 890,6 тыс. рублей или 39,4 процента от утвержденных Решением о бюджете показателей. </w:t>
      </w:r>
    </w:p>
    <w:p w:rsidR="00B35A3A" w:rsidRPr="00B35A3A" w:rsidRDefault="001A4976" w:rsidP="008B142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53EE0">
        <w:rPr>
          <w:rFonts w:ascii="Times New Roman" w:hAnsi="Times New Roman" w:cs="Times New Roman"/>
          <w:sz w:val="28"/>
          <w:szCs w:val="28"/>
        </w:rPr>
        <w:t>По национальному проекту «Экология» при утвержденных годовых показателях в сумме 21 052,6 тыс. рублей расходы за 9 месяцев 2021 года отсутствуют.</w:t>
      </w:r>
      <w:r w:rsidR="00B35A3A" w:rsidRPr="00B35A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30B2" w:rsidRDefault="00363C5A" w:rsidP="008B1423">
      <w:pPr>
        <w:pStyle w:val="a3"/>
        <w:numPr>
          <w:ilvl w:val="0"/>
          <w:numId w:val="32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30B2">
        <w:rPr>
          <w:rFonts w:ascii="Times New Roman" w:hAnsi="Times New Roman" w:cs="Times New Roman"/>
          <w:sz w:val="28"/>
          <w:szCs w:val="28"/>
        </w:rPr>
        <w:t>«</w:t>
      </w:r>
      <w:r w:rsidR="00E505B4" w:rsidRPr="00E505B4">
        <w:rPr>
          <w:rFonts w:ascii="Times New Roman" w:hAnsi="Times New Roman" w:cs="Times New Roman"/>
          <w:sz w:val="28"/>
          <w:szCs w:val="28"/>
        </w:rPr>
        <w:t>Анализ бюджетного процесса в Петрозаводском городском округе</w:t>
      </w:r>
      <w:r w:rsidR="00F130B2">
        <w:rPr>
          <w:rFonts w:ascii="Times New Roman" w:hAnsi="Times New Roman" w:cs="Times New Roman"/>
          <w:sz w:val="28"/>
          <w:szCs w:val="28"/>
        </w:rPr>
        <w:t>».</w:t>
      </w:r>
    </w:p>
    <w:p w:rsidR="00E505B4" w:rsidRPr="002A686D" w:rsidRDefault="00E505B4" w:rsidP="00E505B4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</w:t>
      </w:r>
      <w:r w:rsidRPr="002A686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соответствии с требованиями Бюджетного кодекса в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Петрозаводском городском округе создана </w:t>
      </w:r>
      <w:r w:rsidRPr="002A686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необходимая база нормативно-правовых актов, регламентирующая бюджетный процесс в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Петрозаводском городском округе.</w:t>
      </w:r>
    </w:p>
    <w:p w:rsidR="00E505B4" w:rsidRDefault="00E505B4" w:rsidP="00E505B4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A686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Администрацией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Петрозаводского городского округа осуществляется постоянный </w:t>
      </w:r>
      <w:r w:rsidRPr="002A686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контроль за изменени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ями бюджетного законодательства. И</w:t>
      </w:r>
      <w:r w:rsidRPr="002A686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зменения своевременно отражаются в нормативных актах, принимаемых на муниципальном уровне. </w:t>
      </w:r>
    </w:p>
    <w:p w:rsidR="00E505B4" w:rsidRDefault="00E505B4" w:rsidP="00E505B4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О</w:t>
      </w:r>
      <w:r w:rsidRPr="008F427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существление бюджетного процесса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происходит в</w:t>
      </w:r>
      <w:r w:rsidRPr="008F427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соответствии с действующим бюджетным законодательством и нормативно-правовыми актами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Петрозаводского городского округа.</w:t>
      </w:r>
    </w:p>
    <w:p w:rsidR="002D4286" w:rsidRDefault="003E77DC" w:rsidP="00090B9B">
      <w:pPr>
        <w:pStyle w:val="a3"/>
        <w:numPr>
          <w:ilvl w:val="0"/>
          <w:numId w:val="32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0B9B" w:rsidRPr="00090B9B">
        <w:rPr>
          <w:rFonts w:ascii="Times New Roman" w:hAnsi="Times New Roman" w:cs="Times New Roman"/>
          <w:sz w:val="28"/>
          <w:szCs w:val="28"/>
        </w:rPr>
        <w:t>«Мониторинг хода реализации в 2021 году национальных проектов на территории Петрозаводского городского округа»</w:t>
      </w:r>
      <w:r w:rsidR="00090B9B">
        <w:rPr>
          <w:rFonts w:ascii="Times New Roman" w:hAnsi="Times New Roman" w:cs="Times New Roman"/>
          <w:sz w:val="28"/>
          <w:szCs w:val="28"/>
        </w:rPr>
        <w:t>.</w:t>
      </w:r>
    </w:p>
    <w:p w:rsidR="00090B9B" w:rsidRPr="00C13E6C" w:rsidRDefault="00090B9B" w:rsidP="00090B9B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13E6C">
        <w:rPr>
          <w:rFonts w:ascii="Times New Roman" w:hAnsi="Times New Roman" w:cs="Times New Roman"/>
          <w:color w:val="000000"/>
          <w:sz w:val="28"/>
          <w:szCs w:val="28"/>
        </w:rPr>
        <w:t>Расходы на реализацию мероприятий национальных проектов за 9 месяцев 2021 года составили 622 890,7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тыс. рублей. </w:t>
      </w:r>
      <w:r w:rsidRPr="00C13E6C">
        <w:rPr>
          <w:rFonts w:ascii="Times New Roman" w:hAnsi="Times New Roman" w:cs="Times New Roman"/>
          <w:color w:val="000000"/>
          <w:sz w:val="28"/>
          <w:szCs w:val="28"/>
        </w:rPr>
        <w:t xml:space="preserve">Исполнение плановых показателей составляет 39,4 процента. </w:t>
      </w:r>
    </w:p>
    <w:p w:rsidR="00090B9B" w:rsidRDefault="00090B9B" w:rsidP="00090B9B">
      <w:pPr>
        <w:pStyle w:val="Default"/>
        <w:spacing w:line="276" w:lineRule="auto"/>
        <w:ind w:firstLine="567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Установлены </w:t>
      </w:r>
      <w:r w:rsidRPr="00FC42DE">
        <w:rPr>
          <w:rFonts w:eastAsia="Times New Roman"/>
          <w:sz w:val="28"/>
          <w:szCs w:val="28"/>
          <w:lang w:eastAsia="ru-RU"/>
        </w:rPr>
        <w:t>нарушени</w:t>
      </w:r>
      <w:r>
        <w:rPr>
          <w:rFonts w:eastAsia="Times New Roman"/>
          <w:sz w:val="28"/>
          <w:szCs w:val="28"/>
          <w:lang w:eastAsia="ru-RU"/>
        </w:rPr>
        <w:t>я</w:t>
      </w:r>
      <w:r w:rsidRPr="00FC42DE">
        <w:rPr>
          <w:rFonts w:eastAsia="Times New Roman"/>
          <w:sz w:val="28"/>
          <w:szCs w:val="28"/>
          <w:lang w:eastAsia="ru-RU"/>
        </w:rPr>
        <w:t xml:space="preserve"> пункта 2 </w:t>
      </w:r>
      <w:r>
        <w:rPr>
          <w:rFonts w:eastAsia="Times New Roman"/>
          <w:sz w:val="28"/>
          <w:szCs w:val="28"/>
          <w:lang w:eastAsia="ru-RU"/>
        </w:rPr>
        <w:t>р</w:t>
      </w:r>
      <w:r w:rsidRPr="00090B9B">
        <w:rPr>
          <w:rFonts w:eastAsia="Times New Roman"/>
          <w:sz w:val="28"/>
          <w:szCs w:val="28"/>
          <w:lang w:eastAsia="ru-RU"/>
        </w:rPr>
        <w:t>аспоряжени</w:t>
      </w:r>
      <w:r>
        <w:rPr>
          <w:rFonts w:eastAsia="Times New Roman"/>
          <w:sz w:val="28"/>
          <w:szCs w:val="28"/>
          <w:lang w:eastAsia="ru-RU"/>
        </w:rPr>
        <w:t>я</w:t>
      </w:r>
      <w:r w:rsidRPr="00090B9B">
        <w:rPr>
          <w:rFonts w:eastAsia="Times New Roman"/>
          <w:sz w:val="28"/>
          <w:szCs w:val="28"/>
          <w:lang w:eastAsia="ru-RU"/>
        </w:rPr>
        <w:t xml:space="preserve"> Администрации от 14.05.2019 № 82-р «Об организации Администрацией Петрозаводского городского округа мероприятий по реализации национальных проектов» </w:t>
      </w:r>
      <w:r w:rsidRPr="00FC42DE">
        <w:rPr>
          <w:rFonts w:eastAsia="Times New Roman"/>
          <w:sz w:val="28"/>
          <w:szCs w:val="28"/>
          <w:lang w:eastAsia="ru-RU"/>
        </w:rPr>
        <w:t xml:space="preserve">(до 08.08.2021) и </w:t>
      </w:r>
      <w:r>
        <w:rPr>
          <w:rFonts w:eastAsia="Times New Roman"/>
          <w:sz w:val="28"/>
          <w:szCs w:val="28"/>
          <w:lang w:eastAsia="ru-RU"/>
        </w:rPr>
        <w:t>р</w:t>
      </w:r>
      <w:r w:rsidRPr="00090B9B">
        <w:rPr>
          <w:rFonts w:eastAsia="Times New Roman"/>
          <w:sz w:val="28"/>
          <w:szCs w:val="28"/>
          <w:lang w:eastAsia="ru-RU"/>
        </w:rPr>
        <w:t>аспоряжени</w:t>
      </w:r>
      <w:r>
        <w:rPr>
          <w:rFonts w:eastAsia="Times New Roman"/>
          <w:sz w:val="28"/>
          <w:szCs w:val="28"/>
          <w:lang w:eastAsia="ru-RU"/>
        </w:rPr>
        <w:t>я</w:t>
      </w:r>
      <w:r w:rsidRPr="00090B9B">
        <w:rPr>
          <w:rFonts w:eastAsia="Times New Roman"/>
          <w:sz w:val="28"/>
          <w:szCs w:val="28"/>
          <w:lang w:eastAsia="ru-RU"/>
        </w:rPr>
        <w:t xml:space="preserve"> Администрации от 09.08.2021 № 122-р «Об организации Администрацией Петрозаводского городского округа мероприятий по реализации национальных проектов» </w:t>
      </w:r>
      <w:r w:rsidRPr="00FC42DE">
        <w:rPr>
          <w:rFonts w:eastAsia="Times New Roman"/>
          <w:sz w:val="28"/>
          <w:szCs w:val="28"/>
          <w:lang w:eastAsia="ru-RU"/>
        </w:rPr>
        <w:t>(с 09.08.2021)</w:t>
      </w:r>
      <w:r>
        <w:rPr>
          <w:rFonts w:eastAsia="Times New Roman"/>
          <w:sz w:val="28"/>
          <w:szCs w:val="28"/>
          <w:lang w:eastAsia="ru-RU"/>
        </w:rPr>
        <w:t xml:space="preserve"> (далее – распоряжение № 122-р) в части разработки, утверждения и актуализации</w:t>
      </w:r>
      <w:r w:rsidRPr="00AE489E">
        <w:rPr>
          <w:rFonts w:eastAsia="Times New Roman"/>
          <w:sz w:val="28"/>
          <w:szCs w:val="28"/>
          <w:lang w:eastAsia="ru-RU"/>
        </w:rPr>
        <w:t xml:space="preserve"> </w:t>
      </w:r>
      <w:r w:rsidRPr="00FC42DE">
        <w:rPr>
          <w:rFonts w:eastAsia="Times New Roman"/>
          <w:sz w:val="28"/>
          <w:szCs w:val="28"/>
          <w:lang w:eastAsia="ru-RU"/>
        </w:rPr>
        <w:t>план</w:t>
      </w:r>
      <w:r>
        <w:rPr>
          <w:rFonts w:eastAsia="Times New Roman"/>
          <w:sz w:val="28"/>
          <w:szCs w:val="28"/>
          <w:lang w:eastAsia="ru-RU"/>
        </w:rPr>
        <w:t>ов</w:t>
      </w:r>
      <w:r w:rsidRPr="00FC42DE">
        <w:rPr>
          <w:rFonts w:eastAsia="Times New Roman"/>
          <w:sz w:val="28"/>
          <w:szCs w:val="28"/>
          <w:lang w:eastAsia="ru-RU"/>
        </w:rPr>
        <w:t xml:space="preserve"> («дорожн</w:t>
      </w:r>
      <w:r>
        <w:rPr>
          <w:rFonts w:eastAsia="Times New Roman"/>
          <w:sz w:val="28"/>
          <w:szCs w:val="28"/>
          <w:lang w:eastAsia="ru-RU"/>
        </w:rPr>
        <w:t>ых</w:t>
      </w:r>
      <w:r w:rsidRPr="00FC42DE">
        <w:rPr>
          <w:rFonts w:eastAsia="Times New Roman"/>
          <w:sz w:val="28"/>
          <w:szCs w:val="28"/>
          <w:lang w:eastAsia="ru-RU"/>
        </w:rPr>
        <w:t xml:space="preserve"> карт») реализации национальн</w:t>
      </w:r>
      <w:r>
        <w:rPr>
          <w:rFonts w:eastAsia="Times New Roman"/>
          <w:sz w:val="28"/>
          <w:szCs w:val="28"/>
          <w:lang w:eastAsia="ru-RU"/>
        </w:rPr>
        <w:t>ых</w:t>
      </w:r>
      <w:r w:rsidRPr="00FC42DE">
        <w:rPr>
          <w:rFonts w:eastAsia="Times New Roman"/>
          <w:sz w:val="28"/>
          <w:szCs w:val="28"/>
          <w:lang w:eastAsia="ru-RU"/>
        </w:rPr>
        <w:t xml:space="preserve"> проект</w:t>
      </w:r>
      <w:r>
        <w:rPr>
          <w:rFonts w:eastAsia="Times New Roman"/>
          <w:sz w:val="28"/>
          <w:szCs w:val="28"/>
          <w:lang w:eastAsia="ru-RU"/>
        </w:rPr>
        <w:t>ов и пункта 3 распоряжения № 122-р в части</w:t>
      </w:r>
      <w:r w:rsidRPr="005C7958">
        <w:rPr>
          <w:rFonts w:eastAsia="Times New Roman"/>
          <w:sz w:val="28"/>
          <w:szCs w:val="28"/>
          <w:lang w:eastAsia="ru-RU"/>
        </w:rPr>
        <w:t xml:space="preserve"> </w:t>
      </w:r>
      <w:r w:rsidRPr="00FC42DE">
        <w:rPr>
          <w:rFonts w:eastAsia="Times New Roman"/>
          <w:sz w:val="28"/>
          <w:szCs w:val="28"/>
          <w:lang w:eastAsia="ru-RU"/>
        </w:rPr>
        <w:t>возложен</w:t>
      </w:r>
      <w:r>
        <w:rPr>
          <w:rFonts w:eastAsia="Times New Roman"/>
          <w:sz w:val="28"/>
          <w:szCs w:val="28"/>
          <w:lang w:eastAsia="ru-RU"/>
        </w:rPr>
        <w:t>ия</w:t>
      </w:r>
      <w:r w:rsidRPr="00FC42DE">
        <w:rPr>
          <w:rFonts w:eastAsia="Times New Roman"/>
          <w:sz w:val="28"/>
          <w:szCs w:val="28"/>
          <w:lang w:eastAsia="ru-RU"/>
        </w:rPr>
        <w:t xml:space="preserve"> персональн</w:t>
      </w:r>
      <w:r>
        <w:rPr>
          <w:rFonts w:eastAsia="Times New Roman"/>
          <w:sz w:val="28"/>
          <w:szCs w:val="28"/>
          <w:lang w:eastAsia="ru-RU"/>
        </w:rPr>
        <w:t>ой</w:t>
      </w:r>
      <w:r w:rsidRPr="00FC42DE">
        <w:rPr>
          <w:rFonts w:eastAsia="Times New Roman"/>
          <w:sz w:val="28"/>
          <w:szCs w:val="28"/>
          <w:lang w:eastAsia="ru-RU"/>
        </w:rPr>
        <w:t xml:space="preserve"> ответственност</w:t>
      </w:r>
      <w:r>
        <w:rPr>
          <w:rFonts w:eastAsia="Times New Roman"/>
          <w:sz w:val="28"/>
          <w:szCs w:val="28"/>
          <w:lang w:eastAsia="ru-RU"/>
        </w:rPr>
        <w:t>и на руководителя соответствующего структурного подразделения Администрации.</w:t>
      </w:r>
    </w:p>
    <w:p w:rsidR="00090B9B" w:rsidRDefault="00090B9B" w:rsidP="00090B9B">
      <w:pPr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6CDA">
        <w:rPr>
          <w:rFonts w:ascii="Times New Roman" w:hAnsi="Times New Roman" w:cs="Times New Roman"/>
          <w:sz w:val="28"/>
          <w:szCs w:val="28"/>
        </w:rPr>
        <w:t>Финансовое обеспечение муниципальных программ на реализацию мероприятий национальных проектов не приведено в соответствие объемам бюджетных ассигнований, утвержденным Решением о бюджете на 2021 год по состоянию на 01.10.2021</w:t>
      </w:r>
      <w:r>
        <w:rPr>
          <w:rFonts w:ascii="Times New Roman" w:hAnsi="Times New Roman" w:cs="Times New Roman"/>
          <w:sz w:val="28"/>
          <w:szCs w:val="28"/>
        </w:rPr>
        <w:t xml:space="preserve">, что привело к </w:t>
      </w:r>
      <w:r w:rsidRPr="00C13E6C">
        <w:rPr>
          <w:rFonts w:ascii="Times New Roman" w:hAnsi="Times New Roman" w:cs="Times New Roman"/>
          <w:sz w:val="28"/>
          <w:szCs w:val="28"/>
        </w:rPr>
        <w:t>нарушени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C13E6C">
        <w:rPr>
          <w:rFonts w:ascii="Times New Roman" w:hAnsi="Times New Roman" w:cs="Times New Roman"/>
          <w:sz w:val="28"/>
          <w:szCs w:val="28"/>
        </w:rPr>
        <w:t xml:space="preserve"> пункта 40 Порядка разработки и реализации муниципальных программ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90B9B" w:rsidRDefault="00373687" w:rsidP="00090B9B">
      <w:pPr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С</w:t>
      </w:r>
      <w:r w:rsidR="00090B9B" w:rsidRPr="00C13E6C">
        <w:rPr>
          <w:rFonts w:ascii="Times New Roman" w:eastAsia="Calibri" w:hAnsi="Times New Roman" w:cs="Times New Roman"/>
          <w:color w:val="000000"/>
          <w:sz w:val="28"/>
          <w:szCs w:val="28"/>
        </w:rPr>
        <w:t>уществует риск не достижения целевых показателей результативности реализации национальн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ых</w:t>
      </w:r>
      <w:r w:rsidR="00090B9B" w:rsidRPr="00C13E6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проект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ов</w:t>
      </w:r>
      <w:r w:rsidR="00090B9B" w:rsidRPr="00C13E6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«Образование»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  <w:r w:rsidRPr="0037368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C13E6C">
        <w:rPr>
          <w:rFonts w:ascii="Times New Roman" w:eastAsia="Calibri" w:hAnsi="Times New Roman" w:cs="Times New Roman"/>
          <w:color w:val="000000"/>
          <w:sz w:val="28"/>
          <w:szCs w:val="28"/>
        </w:rPr>
        <w:t>«Демография»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  <w:r w:rsidR="00090B9B" w:rsidRPr="00C13E6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373687">
        <w:rPr>
          <w:rFonts w:ascii="Times New Roman" w:eastAsia="Calibri" w:hAnsi="Times New Roman" w:cs="Times New Roman"/>
          <w:color w:val="000000"/>
          <w:sz w:val="28"/>
          <w:szCs w:val="28"/>
        </w:rPr>
        <w:t>«Жилье и городская среда»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E15114" w:rsidRDefault="003E77DC" w:rsidP="00E15114">
      <w:pPr>
        <w:pStyle w:val="a3"/>
        <w:numPr>
          <w:ilvl w:val="0"/>
          <w:numId w:val="32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5114" w:rsidRPr="00E15114">
        <w:rPr>
          <w:rFonts w:ascii="Times New Roman" w:hAnsi="Times New Roman" w:cs="Times New Roman"/>
          <w:sz w:val="28"/>
          <w:szCs w:val="28"/>
        </w:rPr>
        <w:t>«Анализ управления и распоряжения земельными участками, находящимися в границах Петрозаводского городского округа»</w:t>
      </w:r>
      <w:r w:rsidR="00E15114">
        <w:rPr>
          <w:rFonts w:ascii="Times New Roman" w:hAnsi="Times New Roman" w:cs="Times New Roman"/>
          <w:sz w:val="28"/>
          <w:szCs w:val="28"/>
        </w:rPr>
        <w:t>.</w:t>
      </w:r>
    </w:p>
    <w:p w:rsidR="00307CC7" w:rsidRDefault="00522CB8" w:rsidP="00522CB8">
      <w:pPr>
        <w:pStyle w:val="a3"/>
        <w:spacing w:after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мероприятия установлено несоответствие данных, отраженных в </w:t>
      </w:r>
      <w:r w:rsidRPr="00522CB8">
        <w:rPr>
          <w:rFonts w:ascii="Times New Roman" w:hAnsi="Times New Roman" w:cs="Times New Roman"/>
          <w:sz w:val="28"/>
          <w:szCs w:val="28"/>
        </w:rPr>
        <w:t>Реестр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22CB8">
        <w:rPr>
          <w:rFonts w:ascii="Times New Roman" w:hAnsi="Times New Roman" w:cs="Times New Roman"/>
          <w:sz w:val="28"/>
          <w:szCs w:val="28"/>
        </w:rPr>
        <w:t xml:space="preserve"> муниципального имущества Петрозаводского городского округа</w:t>
      </w:r>
      <w:r>
        <w:rPr>
          <w:rFonts w:ascii="Times New Roman" w:hAnsi="Times New Roman" w:cs="Times New Roman"/>
          <w:sz w:val="28"/>
          <w:szCs w:val="28"/>
        </w:rPr>
        <w:t xml:space="preserve">, данным бухгалтерского учета на сумму </w:t>
      </w:r>
      <w:r w:rsidR="00B25486">
        <w:rPr>
          <w:rFonts w:ascii="Times New Roman" w:hAnsi="Times New Roman" w:cs="Times New Roman"/>
          <w:sz w:val="28"/>
          <w:szCs w:val="28"/>
        </w:rPr>
        <w:t>133 960,8</w:t>
      </w:r>
      <w:r>
        <w:rPr>
          <w:rFonts w:ascii="Times New Roman" w:hAnsi="Times New Roman" w:cs="Times New Roman"/>
          <w:sz w:val="28"/>
          <w:szCs w:val="28"/>
        </w:rPr>
        <w:t xml:space="preserve"> тыс. рублей. </w:t>
      </w:r>
    </w:p>
    <w:p w:rsidR="004E2C6E" w:rsidRPr="00E15114" w:rsidRDefault="004E2C6E" w:rsidP="00522CB8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D4286" w:rsidRPr="004647AD" w:rsidRDefault="00AB05E6" w:rsidP="002D4286">
      <w:pPr>
        <w:pStyle w:val="a6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47AD"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2D4286" w:rsidRPr="004647AD">
        <w:rPr>
          <w:rFonts w:ascii="Times New Roman" w:hAnsi="Times New Roman" w:cs="Times New Roman"/>
          <w:b/>
          <w:sz w:val="28"/>
          <w:szCs w:val="28"/>
        </w:rPr>
        <w:t>Аудит и контроль в сфере закупок</w:t>
      </w:r>
    </w:p>
    <w:p w:rsidR="002D4286" w:rsidRPr="004647AD" w:rsidRDefault="002D4286" w:rsidP="002D4286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647AD">
        <w:rPr>
          <w:rFonts w:ascii="Times New Roman" w:hAnsi="Times New Roman" w:cs="Times New Roman"/>
          <w:sz w:val="28"/>
          <w:szCs w:val="28"/>
        </w:rPr>
        <w:t xml:space="preserve">В соответствии со статьей 98 </w:t>
      </w:r>
      <w:r w:rsidRPr="00CE15B1">
        <w:rPr>
          <w:rFonts w:ascii="Times New Roman" w:hAnsi="Times New Roman" w:cs="Times New Roman"/>
          <w:sz w:val="28"/>
          <w:szCs w:val="28"/>
        </w:rPr>
        <w:t>Закона № 44-ФЗ,</w:t>
      </w:r>
      <w:r w:rsidRPr="004647AD">
        <w:rPr>
          <w:rFonts w:ascii="Times New Roman" w:hAnsi="Times New Roman" w:cs="Times New Roman"/>
          <w:sz w:val="28"/>
          <w:szCs w:val="28"/>
        </w:rPr>
        <w:t xml:space="preserve"> в рамках исполнения полномочий Контрольно-счетной палаты проведено </w:t>
      </w:r>
      <w:r w:rsidR="004647AD">
        <w:rPr>
          <w:rFonts w:ascii="Times New Roman" w:hAnsi="Times New Roman" w:cs="Times New Roman"/>
          <w:sz w:val="28"/>
          <w:szCs w:val="28"/>
        </w:rPr>
        <w:t>7</w:t>
      </w:r>
      <w:r w:rsidRPr="004647AD">
        <w:rPr>
          <w:rFonts w:ascii="Times New Roman" w:hAnsi="Times New Roman" w:cs="Times New Roman"/>
          <w:sz w:val="28"/>
          <w:szCs w:val="28"/>
        </w:rPr>
        <w:t xml:space="preserve"> мероприятий по аудиту и контролю в сфере закупок товаров (работ, услуг), в том числе 1 отдельное мероприятие в составе экспертно-аналитических мероприятий</w:t>
      </w:r>
      <w:r w:rsidR="00FB21A0">
        <w:rPr>
          <w:rFonts w:ascii="Times New Roman" w:hAnsi="Times New Roman" w:cs="Times New Roman"/>
          <w:sz w:val="28"/>
          <w:szCs w:val="28"/>
        </w:rPr>
        <w:t>,</w:t>
      </w:r>
      <w:r w:rsidRPr="004647AD">
        <w:rPr>
          <w:rFonts w:ascii="Times New Roman" w:hAnsi="Times New Roman" w:cs="Times New Roman"/>
          <w:sz w:val="28"/>
          <w:szCs w:val="28"/>
        </w:rPr>
        <w:t xml:space="preserve"> </w:t>
      </w:r>
      <w:r w:rsidR="004647AD">
        <w:rPr>
          <w:rFonts w:ascii="Times New Roman" w:hAnsi="Times New Roman" w:cs="Times New Roman"/>
          <w:sz w:val="28"/>
          <w:szCs w:val="28"/>
        </w:rPr>
        <w:t>3</w:t>
      </w:r>
      <w:r w:rsidRPr="004647AD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FB21A0">
        <w:rPr>
          <w:rFonts w:ascii="Times New Roman" w:hAnsi="Times New Roman" w:cs="Times New Roman"/>
          <w:sz w:val="28"/>
          <w:szCs w:val="28"/>
        </w:rPr>
        <w:t>я</w:t>
      </w:r>
      <w:r w:rsidRPr="004647AD">
        <w:rPr>
          <w:rFonts w:ascii="Times New Roman" w:hAnsi="Times New Roman" w:cs="Times New Roman"/>
          <w:sz w:val="28"/>
          <w:szCs w:val="28"/>
        </w:rPr>
        <w:t xml:space="preserve"> в составе иных контрольных и экспертно-аналитических мероприятий в соответствии с планом работы Контрольно-счетной палаты, а также </w:t>
      </w:r>
      <w:r w:rsidR="004647AD">
        <w:rPr>
          <w:rFonts w:ascii="Times New Roman" w:hAnsi="Times New Roman" w:cs="Times New Roman"/>
          <w:sz w:val="28"/>
          <w:szCs w:val="28"/>
        </w:rPr>
        <w:t>3</w:t>
      </w:r>
      <w:r w:rsidRPr="004647AD">
        <w:rPr>
          <w:rFonts w:ascii="Times New Roman" w:hAnsi="Times New Roman" w:cs="Times New Roman"/>
          <w:sz w:val="28"/>
          <w:szCs w:val="28"/>
        </w:rPr>
        <w:t xml:space="preserve"> внепланов</w:t>
      </w:r>
      <w:r w:rsidR="004647AD">
        <w:rPr>
          <w:rFonts w:ascii="Times New Roman" w:hAnsi="Times New Roman" w:cs="Times New Roman"/>
          <w:sz w:val="28"/>
          <w:szCs w:val="28"/>
        </w:rPr>
        <w:t>ых</w:t>
      </w:r>
      <w:r w:rsidRPr="004647AD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4647AD">
        <w:rPr>
          <w:rFonts w:ascii="Times New Roman" w:hAnsi="Times New Roman" w:cs="Times New Roman"/>
          <w:sz w:val="28"/>
          <w:szCs w:val="28"/>
        </w:rPr>
        <w:t>и</w:t>
      </w:r>
      <w:r w:rsidRPr="004647AD">
        <w:rPr>
          <w:rFonts w:ascii="Times New Roman" w:hAnsi="Times New Roman" w:cs="Times New Roman"/>
          <w:sz w:val="28"/>
          <w:szCs w:val="28"/>
        </w:rPr>
        <w:t>.</w:t>
      </w:r>
    </w:p>
    <w:p w:rsidR="002D4286" w:rsidRPr="004647AD" w:rsidRDefault="002D4286" w:rsidP="008416F6">
      <w:pPr>
        <w:pStyle w:val="a3"/>
        <w:numPr>
          <w:ilvl w:val="0"/>
          <w:numId w:val="45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647A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Экспертно-аналитическое мероприятие </w:t>
      </w:r>
      <w:r w:rsidRPr="004647AD">
        <w:rPr>
          <w:rFonts w:ascii="Times New Roman" w:hAnsi="Times New Roman" w:cs="Times New Roman"/>
          <w:sz w:val="28"/>
          <w:szCs w:val="28"/>
        </w:rPr>
        <w:t>«</w:t>
      </w:r>
      <w:r w:rsidR="008416F6" w:rsidRPr="008416F6">
        <w:rPr>
          <w:rFonts w:ascii="Times New Roman" w:hAnsi="Times New Roman" w:cs="Times New Roman"/>
          <w:sz w:val="28"/>
          <w:szCs w:val="28"/>
        </w:rPr>
        <w:t>Анализ закупочной деятельности муниципальных бюджетных дошкольных образовательных учреждений Петрозаводского городского округа при организ</w:t>
      </w:r>
      <w:r w:rsidR="00F53EE0">
        <w:rPr>
          <w:rFonts w:ascii="Times New Roman" w:hAnsi="Times New Roman" w:cs="Times New Roman"/>
          <w:sz w:val="28"/>
          <w:szCs w:val="28"/>
        </w:rPr>
        <w:t>ации питания в 2020, 2021 годах</w:t>
      </w:r>
      <w:r w:rsidRPr="004647AD">
        <w:rPr>
          <w:rFonts w:ascii="Times New Roman" w:hAnsi="Times New Roman" w:cs="Times New Roman"/>
          <w:sz w:val="28"/>
          <w:szCs w:val="28"/>
        </w:rPr>
        <w:t xml:space="preserve">» (аудит в сфере закупок). </w:t>
      </w:r>
      <w:r w:rsidR="000C5062">
        <w:rPr>
          <w:rFonts w:ascii="Times New Roman" w:hAnsi="Times New Roman" w:cs="Times New Roman"/>
          <w:sz w:val="28"/>
          <w:szCs w:val="28"/>
        </w:rPr>
        <w:t xml:space="preserve">Мероприятие проведено по предложению </w:t>
      </w:r>
      <w:r w:rsidR="00B70B09">
        <w:rPr>
          <w:rFonts w:ascii="Times New Roman" w:hAnsi="Times New Roman" w:cs="Times New Roman"/>
          <w:sz w:val="28"/>
          <w:szCs w:val="28"/>
        </w:rPr>
        <w:t>Г</w:t>
      </w:r>
      <w:r w:rsidR="000C5062">
        <w:rPr>
          <w:rFonts w:ascii="Times New Roman" w:hAnsi="Times New Roman" w:cs="Times New Roman"/>
          <w:sz w:val="28"/>
          <w:szCs w:val="28"/>
        </w:rPr>
        <w:t>лавы Петрозаводского городского округа.</w:t>
      </w:r>
    </w:p>
    <w:p w:rsidR="002D4286" w:rsidRDefault="002D4286" w:rsidP="002D4286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647AD">
        <w:rPr>
          <w:rFonts w:ascii="Times New Roman" w:hAnsi="Times New Roman" w:cs="Times New Roman"/>
          <w:bCs/>
          <w:sz w:val="28"/>
          <w:szCs w:val="28"/>
        </w:rPr>
        <w:t xml:space="preserve">Результаты мероприятия: </w:t>
      </w:r>
    </w:p>
    <w:p w:rsidR="000C5062" w:rsidRDefault="000C5062" w:rsidP="000C5062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</w:t>
      </w:r>
      <w:r w:rsidRPr="000C5062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DF1A8F">
        <w:rPr>
          <w:rFonts w:ascii="Times New Roman" w:hAnsi="Times New Roman"/>
          <w:sz w:val="28"/>
          <w:szCs w:val="28"/>
        </w:rPr>
        <w:t xml:space="preserve"> 2021 году наблюдается рост цен по всем группам продуктов питания, закупаемых </w:t>
      </w:r>
      <w:r w:rsidR="00654230">
        <w:rPr>
          <w:rFonts w:ascii="Times New Roman" w:hAnsi="Times New Roman"/>
          <w:sz w:val="28"/>
          <w:szCs w:val="28"/>
        </w:rPr>
        <w:t>у</w:t>
      </w:r>
      <w:r w:rsidRPr="00DF1A8F">
        <w:rPr>
          <w:rFonts w:ascii="Times New Roman" w:hAnsi="Times New Roman"/>
          <w:sz w:val="28"/>
          <w:szCs w:val="28"/>
        </w:rPr>
        <w:t xml:space="preserve">чреждениями по сравнению с ценами 2020 года в среднем на </w:t>
      </w:r>
      <w:r>
        <w:rPr>
          <w:rFonts w:ascii="Times New Roman" w:hAnsi="Times New Roman"/>
          <w:sz w:val="28"/>
          <w:szCs w:val="28"/>
        </w:rPr>
        <w:t>15,4</w:t>
      </w:r>
      <w:r w:rsidRPr="00DF1A8F">
        <w:rPr>
          <w:rFonts w:ascii="Times New Roman" w:hAnsi="Times New Roman"/>
          <w:sz w:val="28"/>
          <w:szCs w:val="28"/>
        </w:rPr>
        <w:t xml:space="preserve"> процента</w:t>
      </w:r>
      <w:r>
        <w:rPr>
          <w:rFonts w:ascii="Times New Roman" w:hAnsi="Times New Roman"/>
          <w:sz w:val="28"/>
          <w:szCs w:val="28"/>
        </w:rPr>
        <w:t>;</w:t>
      </w:r>
    </w:p>
    <w:p w:rsidR="000C5062" w:rsidRDefault="000C5062" w:rsidP="000C5062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</w:t>
      </w:r>
      <w:r w:rsidRPr="007D4121">
        <w:rPr>
          <w:rFonts w:ascii="Times New Roman" w:hAnsi="Times New Roman"/>
          <w:sz w:val="28"/>
          <w:szCs w:val="28"/>
        </w:rPr>
        <w:t>о состоянию на 01.06.2021 года увеличение стоимости питания 1 дето-дня за истекший период 2021 года составило в среднем 28,4 процента</w:t>
      </w:r>
      <w:r>
        <w:rPr>
          <w:rFonts w:ascii="Times New Roman" w:hAnsi="Times New Roman"/>
          <w:sz w:val="28"/>
          <w:szCs w:val="28"/>
        </w:rPr>
        <w:t>;</w:t>
      </w:r>
    </w:p>
    <w:p w:rsidR="000C5062" w:rsidRPr="000C5062" w:rsidRDefault="000C5062" w:rsidP="000C5062">
      <w:pPr>
        <w:pStyle w:val="a3"/>
        <w:tabs>
          <w:tab w:val="left" w:pos="567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C5062">
        <w:rPr>
          <w:rFonts w:ascii="Times New Roman" w:hAnsi="Times New Roman" w:cs="Times New Roman"/>
          <w:sz w:val="28"/>
          <w:szCs w:val="28"/>
        </w:rPr>
        <w:t>низкий процент проведения конкурентных процедур учреждениями ограничивает количество потенциальных поставщиков, что исключает возможность снижения цены товара и тем самым приводит к не эффективному использованию бюджетных средств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D4286" w:rsidRPr="004647AD" w:rsidRDefault="002D4286" w:rsidP="000C506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647AD">
        <w:rPr>
          <w:rFonts w:ascii="Times New Roman" w:hAnsi="Times New Roman" w:cs="Times New Roman"/>
          <w:sz w:val="28"/>
          <w:szCs w:val="28"/>
        </w:rPr>
        <w:t xml:space="preserve">- выявлены нарушения в части ведения бухгалтерского учета: </w:t>
      </w:r>
      <w:r w:rsidR="008416F6">
        <w:rPr>
          <w:rFonts w:ascii="Times New Roman" w:hAnsi="Times New Roman" w:cs="Times New Roman"/>
          <w:sz w:val="28"/>
          <w:szCs w:val="28"/>
        </w:rPr>
        <w:t>п</w:t>
      </w:r>
      <w:r w:rsidR="008416F6" w:rsidRPr="008416F6">
        <w:rPr>
          <w:rFonts w:ascii="Times New Roman" w:hAnsi="Times New Roman" w:cs="Times New Roman"/>
          <w:sz w:val="28"/>
          <w:szCs w:val="28"/>
        </w:rPr>
        <w:t xml:space="preserve">о состоянию на 01.04.2020 года начисления за фактически поставленные продукты питания за счет средств субсидии по присмотру и уходу четырех </w:t>
      </w:r>
      <w:r w:rsidR="008416F6">
        <w:rPr>
          <w:rFonts w:ascii="Times New Roman" w:hAnsi="Times New Roman" w:cs="Times New Roman"/>
          <w:sz w:val="28"/>
          <w:szCs w:val="28"/>
        </w:rPr>
        <w:t>у</w:t>
      </w:r>
      <w:r w:rsidR="008416F6" w:rsidRPr="008416F6">
        <w:rPr>
          <w:rFonts w:ascii="Times New Roman" w:hAnsi="Times New Roman" w:cs="Times New Roman"/>
          <w:sz w:val="28"/>
          <w:szCs w:val="28"/>
        </w:rPr>
        <w:t>чреждений превышают плановые показатели</w:t>
      </w:r>
      <w:r w:rsidR="008416F6">
        <w:rPr>
          <w:rFonts w:ascii="Times New Roman" w:hAnsi="Times New Roman" w:cs="Times New Roman"/>
          <w:sz w:val="28"/>
          <w:szCs w:val="28"/>
        </w:rPr>
        <w:t xml:space="preserve"> на </w:t>
      </w:r>
      <w:r w:rsidRPr="004647AD">
        <w:rPr>
          <w:rFonts w:ascii="Times New Roman" w:hAnsi="Times New Roman" w:cs="Times New Roman"/>
          <w:sz w:val="28"/>
          <w:szCs w:val="28"/>
        </w:rPr>
        <w:t>сумм</w:t>
      </w:r>
      <w:r w:rsidR="008416F6">
        <w:rPr>
          <w:rFonts w:ascii="Times New Roman" w:hAnsi="Times New Roman" w:cs="Times New Roman"/>
          <w:sz w:val="28"/>
          <w:szCs w:val="28"/>
        </w:rPr>
        <w:t>у</w:t>
      </w:r>
      <w:r w:rsidRPr="004647AD">
        <w:rPr>
          <w:rFonts w:ascii="Times New Roman" w:hAnsi="Times New Roman" w:cs="Times New Roman"/>
          <w:sz w:val="28"/>
          <w:szCs w:val="28"/>
        </w:rPr>
        <w:t xml:space="preserve"> </w:t>
      </w:r>
      <w:r w:rsidR="008416F6">
        <w:rPr>
          <w:rFonts w:ascii="Times New Roman" w:hAnsi="Times New Roman" w:cs="Times New Roman"/>
          <w:sz w:val="28"/>
          <w:szCs w:val="28"/>
        </w:rPr>
        <w:t>1 056,4</w:t>
      </w:r>
      <w:r w:rsidRPr="004647AD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2D4286" w:rsidRDefault="002D4286" w:rsidP="002D428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647AD">
        <w:rPr>
          <w:rFonts w:ascii="Times New Roman" w:hAnsi="Times New Roman" w:cs="Times New Roman"/>
          <w:sz w:val="28"/>
          <w:szCs w:val="28"/>
        </w:rPr>
        <w:t xml:space="preserve">- </w:t>
      </w:r>
      <w:r w:rsidR="008416F6">
        <w:rPr>
          <w:rFonts w:ascii="Times New Roman" w:hAnsi="Times New Roman" w:cs="Times New Roman"/>
          <w:sz w:val="28"/>
          <w:szCs w:val="28"/>
        </w:rPr>
        <w:t>допускались нарушения порядка организации совместных закупок</w:t>
      </w:r>
      <w:r w:rsidRPr="004647AD">
        <w:rPr>
          <w:rFonts w:ascii="Times New Roman" w:hAnsi="Times New Roman" w:cs="Times New Roman"/>
          <w:sz w:val="28"/>
          <w:szCs w:val="28"/>
        </w:rPr>
        <w:t>;</w:t>
      </w:r>
    </w:p>
    <w:p w:rsidR="008416F6" w:rsidRPr="004647AD" w:rsidRDefault="008416F6" w:rsidP="002D428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установлены факты отсутствия обоснования закупок;</w:t>
      </w:r>
    </w:p>
    <w:p w:rsidR="002D4286" w:rsidRPr="004647AD" w:rsidRDefault="002D4286" w:rsidP="002D428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647AD">
        <w:rPr>
          <w:rFonts w:ascii="Times New Roman" w:hAnsi="Times New Roman" w:cs="Times New Roman"/>
          <w:sz w:val="28"/>
          <w:szCs w:val="28"/>
        </w:rPr>
        <w:t>- информация об исполнении контрактов направлялась с нарушением установленных сроков.</w:t>
      </w:r>
    </w:p>
    <w:p w:rsidR="00CD241C" w:rsidRPr="00CE15B1" w:rsidRDefault="00A87B87" w:rsidP="00B12034">
      <w:pPr>
        <w:pStyle w:val="a3"/>
        <w:numPr>
          <w:ilvl w:val="0"/>
          <w:numId w:val="45"/>
        </w:numPr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D4286" w:rsidRPr="00CE15B1">
        <w:rPr>
          <w:rFonts w:ascii="Times New Roman" w:hAnsi="Times New Roman" w:cs="Times New Roman"/>
          <w:sz w:val="28"/>
          <w:szCs w:val="28"/>
        </w:rPr>
        <w:t xml:space="preserve">Внеплановая поверка </w:t>
      </w:r>
      <w:r w:rsidR="00CD241C" w:rsidRPr="00CE15B1">
        <w:rPr>
          <w:rFonts w:ascii="Times New Roman" w:hAnsi="Times New Roman" w:cs="Times New Roman"/>
          <w:sz w:val="28"/>
          <w:szCs w:val="28"/>
        </w:rPr>
        <w:t xml:space="preserve">на предмет соответствия проекта контракта, размещенного в составе электронной документации «О совместном электронном аукционе на поставку говядины замороженной для детского питания (мясо говядины бескостное)», а также контрактов, заключенных по результатам проведения вышеуказанной закупки, требованиям Постановления Правительства </w:t>
      </w:r>
      <w:r w:rsidR="00CE15B1" w:rsidRPr="00CE15B1">
        <w:rPr>
          <w:rFonts w:ascii="Times New Roman" w:hAnsi="Times New Roman" w:cs="Times New Roman"/>
          <w:sz w:val="28"/>
          <w:szCs w:val="28"/>
        </w:rPr>
        <w:t xml:space="preserve">Российской Федерации </w:t>
      </w:r>
      <w:r w:rsidR="00CD241C" w:rsidRPr="00CE15B1">
        <w:rPr>
          <w:rFonts w:ascii="Times New Roman" w:hAnsi="Times New Roman" w:cs="Times New Roman"/>
          <w:sz w:val="28"/>
          <w:szCs w:val="28"/>
        </w:rPr>
        <w:t xml:space="preserve">от 02.07.2014 № 606 </w:t>
      </w:r>
      <w:r w:rsidR="00CE15B1" w:rsidRPr="00CE15B1">
        <w:rPr>
          <w:rFonts w:ascii="Times New Roman" w:hAnsi="Times New Roman" w:cs="Times New Roman"/>
          <w:sz w:val="28"/>
          <w:szCs w:val="28"/>
        </w:rPr>
        <w:t>«О порядке разработки типовых контрактов, типовых условий контрактов, а также о случаях и условиях их применения»</w:t>
      </w:r>
      <w:r w:rsidR="00CE15B1">
        <w:rPr>
          <w:rFonts w:ascii="Times New Roman" w:hAnsi="Times New Roman" w:cs="Times New Roman"/>
          <w:sz w:val="28"/>
          <w:szCs w:val="28"/>
        </w:rPr>
        <w:t xml:space="preserve"> (далее – постановление № 606) </w:t>
      </w:r>
      <w:r w:rsidR="00CD241C" w:rsidRPr="00CE15B1">
        <w:rPr>
          <w:rFonts w:ascii="Times New Roman" w:hAnsi="Times New Roman" w:cs="Times New Roman"/>
          <w:sz w:val="28"/>
          <w:szCs w:val="28"/>
        </w:rPr>
        <w:t xml:space="preserve">и части 11 статьи 34 Закона № 44-ФЗ проведена </w:t>
      </w:r>
      <w:r w:rsidR="00CD241C" w:rsidRPr="00CE15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r w:rsidR="00CD241C" w:rsidRPr="00CE15B1">
        <w:rPr>
          <w:rFonts w:ascii="Times New Roman" w:eastAsia="Calibri" w:hAnsi="Times New Roman" w:cs="Times New Roman"/>
          <w:sz w:val="28"/>
          <w:szCs w:val="28"/>
          <w:lang w:eastAsia="ru-RU"/>
        </w:rPr>
        <w:t>обращения Управления Федеральной антимонопольной службы по Республики Карелия.</w:t>
      </w:r>
    </w:p>
    <w:p w:rsidR="00CD241C" w:rsidRPr="00CD241C" w:rsidRDefault="00CD241C" w:rsidP="00CD241C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CD241C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ru-RU" w:bidi="hi-IN"/>
        </w:rPr>
        <w:t xml:space="preserve">Выявлено нарушение </w:t>
      </w:r>
      <w:r w:rsidRPr="00CD241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законодательства о контрактной системе, а именно частичное несоответствие проекта контракта и контрактов, заключенных Заказчиками, </w:t>
      </w:r>
      <w:r w:rsidRPr="00CD241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требованиям </w:t>
      </w:r>
      <w:r w:rsidR="00CE15B1" w:rsidRPr="00CE15B1">
        <w:rPr>
          <w:rFonts w:ascii="Times New Roman" w:eastAsia="Calibri" w:hAnsi="Times New Roman" w:cs="Times New Roman"/>
          <w:sz w:val="28"/>
          <w:szCs w:val="28"/>
          <w:lang w:eastAsia="ru-RU"/>
        </w:rPr>
        <w:t>постановлени</w:t>
      </w:r>
      <w:r w:rsidR="00CE15B1">
        <w:rPr>
          <w:rFonts w:ascii="Times New Roman" w:eastAsia="Calibri" w:hAnsi="Times New Roman" w:cs="Times New Roman"/>
          <w:sz w:val="28"/>
          <w:szCs w:val="28"/>
          <w:lang w:eastAsia="ru-RU"/>
        </w:rPr>
        <w:t>я</w:t>
      </w:r>
      <w:r w:rsidR="00CE15B1" w:rsidRPr="00CE15B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№ 606</w:t>
      </w:r>
      <w:r w:rsidR="00CE15B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CD241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 части 11 статьи 34 Закона № 44-ФЗ. </w:t>
      </w:r>
    </w:p>
    <w:p w:rsidR="00CD241C" w:rsidRPr="00CD241C" w:rsidRDefault="00CD241C" w:rsidP="00CD241C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Установлены</w:t>
      </w:r>
      <w:r w:rsidRPr="00CD241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нарушения пункта 4 </w:t>
      </w:r>
      <w:hyperlink r:id="rId10" w:history="1">
        <w:r w:rsidRPr="00CD241C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Правил</w:t>
        </w:r>
      </w:hyperlink>
      <w:r w:rsidRPr="00CD241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</w:t>
      </w:r>
      <w:r w:rsidRPr="00CD241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</w:t>
      </w:r>
      <w:r w:rsidR="00CE15B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от 30.08.2017 </w:t>
      </w:r>
      <w:r w:rsidRPr="00CD241C">
        <w:rPr>
          <w:rFonts w:ascii="Times New Roman" w:eastAsia="Calibri" w:hAnsi="Times New Roman" w:cs="Times New Roman"/>
          <w:sz w:val="28"/>
          <w:szCs w:val="28"/>
          <w:lang w:eastAsia="ru-RU"/>
        </w:rPr>
        <w:t>№ 1042.</w:t>
      </w:r>
    </w:p>
    <w:p w:rsidR="0099239B" w:rsidRPr="009216D0" w:rsidRDefault="0099239B" w:rsidP="0099239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16D0">
        <w:rPr>
          <w:rFonts w:ascii="Times New Roman" w:hAnsi="Times New Roman" w:cs="Times New Roman"/>
          <w:sz w:val="28"/>
          <w:szCs w:val="28"/>
        </w:rPr>
        <w:t>Все предложения Контрольно-счетной палаты учтены и приняты в работу.</w:t>
      </w:r>
    </w:p>
    <w:p w:rsidR="0018178E" w:rsidRPr="00907962" w:rsidRDefault="003E77DC" w:rsidP="0099239B">
      <w:pPr>
        <w:pStyle w:val="a3"/>
        <w:numPr>
          <w:ilvl w:val="0"/>
          <w:numId w:val="45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8178E" w:rsidRPr="0099239B">
        <w:rPr>
          <w:rFonts w:ascii="Times New Roman" w:hAnsi="Times New Roman" w:cs="Times New Roman"/>
          <w:sz w:val="28"/>
          <w:szCs w:val="28"/>
        </w:rPr>
        <w:t xml:space="preserve">Внеплановая проверка на предмет действий (бездействия) субъекта контроля требованиям законодательства Российской Федерации и иных нормативных правовых актов о контрактной системе в сфере закупок товаров, работ, услуг для обеспечения государственных и муниципальных нужд проведена на основании обращения Администрации Петрозаводского городского округа от 01.12.2021 №5250/5.3-07/УАГ-и о согласовании заключения контракта с единственным подрядчиком </w:t>
      </w:r>
      <w:r w:rsidR="0018178E" w:rsidRPr="00907962">
        <w:rPr>
          <w:rFonts w:ascii="Times New Roman" w:hAnsi="Times New Roman" w:cs="Times New Roman"/>
          <w:sz w:val="28"/>
          <w:szCs w:val="28"/>
        </w:rPr>
        <w:t>Акционерным обществом «Специализированный Застройщик «</w:t>
      </w:r>
      <w:proofErr w:type="spellStart"/>
      <w:r w:rsidR="0018178E" w:rsidRPr="00907962">
        <w:rPr>
          <w:rFonts w:ascii="Times New Roman" w:hAnsi="Times New Roman" w:cs="Times New Roman"/>
          <w:sz w:val="28"/>
          <w:szCs w:val="28"/>
        </w:rPr>
        <w:t>Карелстроймеханизация</w:t>
      </w:r>
      <w:proofErr w:type="spellEnd"/>
      <w:r w:rsidR="0018178E" w:rsidRPr="00907962">
        <w:rPr>
          <w:rFonts w:ascii="Times New Roman" w:hAnsi="Times New Roman" w:cs="Times New Roman"/>
          <w:sz w:val="28"/>
          <w:szCs w:val="28"/>
        </w:rPr>
        <w:t>»</w:t>
      </w:r>
      <w:r w:rsidR="00907962">
        <w:rPr>
          <w:rFonts w:ascii="Times New Roman" w:hAnsi="Times New Roman" w:cs="Times New Roman"/>
          <w:sz w:val="28"/>
          <w:szCs w:val="28"/>
        </w:rPr>
        <w:t xml:space="preserve"> (далее - </w:t>
      </w:r>
      <w:r w:rsidR="00907962" w:rsidRPr="00907962">
        <w:rPr>
          <w:rFonts w:ascii="Times New Roman" w:hAnsi="Times New Roman" w:cs="Times New Roman"/>
          <w:sz w:val="28"/>
          <w:szCs w:val="28"/>
        </w:rPr>
        <w:t>АО «Специализированный Застройщик «КСМ»</w:t>
      </w:r>
      <w:r w:rsidR="00907962">
        <w:rPr>
          <w:rFonts w:ascii="Times New Roman" w:hAnsi="Times New Roman" w:cs="Times New Roman"/>
          <w:sz w:val="28"/>
          <w:szCs w:val="28"/>
        </w:rPr>
        <w:t>)</w:t>
      </w:r>
      <w:r w:rsidR="0018178E" w:rsidRPr="00907962">
        <w:rPr>
          <w:rFonts w:ascii="Times New Roman" w:hAnsi="Times New Roman" w:cs="Times New Roman"/>
          <w:sz w:val="28"/>
          <w:szCs w:val="28"/>
        </w:rPr>
        <w:t>.</w:t>
      </w:r>
    </w:p>
    <w:p w:rsidR="001954DF" w:rsidRPr="001954DF" w:rsidRDefault="001954DF" w:rsidP="001954DF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954D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Нарушения законодательства о контрактной системе не выявлены.</w:t>
      </w:r>
    </w:p>
    <w:p w:rsidR="001954DF" w:rsidRDefault="001954DF" w:rsidP="00CD241C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Администрации Петрозаводского городского округа выдано решение о согласовании</w:t>
      </w:r>
      <w:r w:rsidRPr="001954D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заключения контракта с единственным подрядчиком </w:t>
      </w:r>
      <w:r w:rsidRPr="001954DF">
        <w:rPr>
          <w:rFonts w:ascii="Times New Roman" w:eastAsia="Calibri" w:hAnsi="Times New Roman" w:cs="Times New Roman"/>
          <w:sz w:val="28"/>
          <w:szCs w:val="28"/>
          <w:lang w:eastAsia="ru-RU"/>
        </w:rPr>
        <w:t>АО «Специализированный Застройщик «КСМ», по цене контракта 298 965,8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тыс. рублей.</w:t>
      </w:r>
    </w:p>
    <w:p w:rsidR="001954DF" w:rsidRPr="00A17569" w:rsidRDefault="00A87B87" w:rsidP="0099239B">
      <w:pPr>
        <w:pStyle w:val="a3"/>
        <w:numPr>
          <w:ilvl w:val="0"/>
          <w:numId w:val="45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954DF" w:rsidRPr="0099239B">
        <w:rPr>
          <w:rFonts w:ascii="Times New Roman" w:hAnsi="Times New Roman" w:cs="Times New Roman"/>
          <w:sz w:val="28"/>
          <w:szCs w:val="28"/>
        </w:rPr>
        <w:t>Внеплановая проверка на предмет действий (бездействия) субъекта контроля требованиям законодательства Российской Федерации и иных нормативных правовых актов о контрактной системе в сфере закупок товаров, работ, услуг для обеспечения государственных и муниципальных нужд проведена на основании обращения Администрации Петрозаводского городского округа от 09.12.2021</w:t>
      </w:r>
      <w:r w:rsidR="003E77DC">
        <w:rPr>
          <w:rFonts w:ascii="Times New Roman" w:hAnsi="Times New Roman" w:cs="Times New Roman"/>
          <w:sz w:val="28"/>
          <w:szCs w:val="28"/>
        </w:rPr>
        <w:t xml:space="preserve"> </w:t>
      </w:r>
      <w:r w:rsidR="001954DF" w:rsidRPr="0099239B">
        <w:rPr>
          <w:rFonts w:ascii="Times New Roman" w:hAnsi="Times New Roman" w:cs="Times New Roman"/>
          <w:sz w:val="28"/>
          <w:szCs w:val="28"/>
        </w:rPr>
        <w:t xml:space="preserve">№ 5410/5.3-07/УАГ-и о согласовании заключения контракта с единственным подрядчиком </w:t>
      </w:r>
      <w:r w:rsidR="001954DF" w:rsidRPr="00A17569">
        <w:rPr>
          <w:rFonts w:ascii="Times New Roman" w:hAnsi="Times New Roman" w:cs="Times New Roman"/>
          <w:sz w:val="28"/>
          <w:szCs w:val="28"/>
        </w:rPr>
        <w:t>Обществом с ограниченной ответственностью Специализированный Застройщик «УРБАН ДЕВЕЛОПМЕНТ»</w:t>
      </w:r>
      <w:r w:rsidR="00A17569">
        <w:rPr>
          <w:rFonts w:ascii="Times New Roman" w:hAnsi="Times New Roman" w:cs="Times New Roman"/>
          <w:sz w:val="28"/>
          <w:szCs w:val="28"/>
        </w:rPr>
        <w:t xml:space="preserve"> (далее - </w:t>
      </w:r>
      <w:r w:rsidR="00A17569" w:rsidRPr="00A17569">
        <w:rPr>
          <w:rFonts w:ascii="Times New Roman" w:hAnsi="Times New Roman" w:cs="Times New Roman"/>
          <w:sz w:val="28"/>
          <w:szCs w:val="28"/>
        </w:rPr>
        <w:t>ООО Специализированный Застройщик «УРБАН ДЕВЕЛОПМЕНТ»</w:t>
      </w:r>
      <w:r w:rsidR="00A17569">
        <w:rPr>
          <w:rFonts w:ascii="Times New Roman" w:hAnsi="Times New Roman" w:cs="Times New Roman"/>
          <w:sz w:val="28"/>
          <w:szCs w:val="28"/>
        </w:rPr>
        <w:t>)</w:t>
      </w:r>
      <w:r w:rsidR="001954DF" w:rsidRPr="00A17569">
        <w:rPr>
          <w:rFonts w:ascii="Times New Roman" w:hAnsi="Times New Roman" w:cs="Times New Roman"/>
          <w:sz w:val="28"/>
          <w:szCs w:val="28"/>
        </w:rPr>
        <w:t>.</w:t>
      </w:r>
    </w:p>
    <w:p w:rsidR="00440DC7" w:rsidRPr="00440DC7" w:rsidRDefault="00440DC7" w:rsidP="00440DC7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DC7">
        <w:rPr>
          <w:rFonts w:ascii="Times New Roman" w:hAnsi="Times New Roman" w:cs="Times New Roman"/>
          <w:sz w:val="28"/>
          <w:szCs w:val="28"/>
        </w:rPr>
        <w:t>Нарушения законодательства о контрактной системе не выявлены.</w:t>
      </w:r>
    </w:p>
    <w:p w:rsidR="00440DC7" w:rsidRPr="00A262CD" w:rsidRDefault="00440DC7" w:rsidP="00440DC7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DC7">
        <w:rPr>
          <w:rFonts w:ascii="Times New Roman" w:hAnsi="Times New Roman" w:cs="Times New Roman"/>
          <w:sz w:val="28"/>
          <w:szCs w:val="28"/>
        </w:rPr>
        <w:t>Администрации Петрозаводского городского округа выдано решение о согласовании заключения контракта</w:t>
      </w:r>
      <w:r w:rsidRPr="00440D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 единственным поставщиком </w:t>
      </w:r>
      <w:r w:rsidRPr="00440DC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ООО </w:t>
      </w:r>
      <w:r w:rsidRPr="00440D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Специализированный Застройщик «УРБАН ДЕВЕЛОПМЕНТ»</w:t>
      </w:r>
      <w:r w:rsidRPr="00440DC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по цене контракта </w:t>
      </w:r>
      <w:r w:rsidRPr="00440D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492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Pr="00A262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281,9 тыс. рублей. </w:t>
      </w:r>
      <w:r w:rsidRPr="00A262C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3E77DC" w:rsidRDefault="00AB05E6" w:rsidP="002D428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62CD">
        <w:rPr>
          <w:rFonts w:ascii="Times New Roman" w:hAnsi="Times New Roman" w:cs="Times New Roman"/>
          <w:sz w:val="28"/>
          <w:szCs w:val="28"/>
        </w:rPr>
        <w:t>При выявлении признаков административных нарушений при проведении аудита в сфере закупок товаров (работ, услуг) информация направлялась в прокуратуру г</w:t>
      </w:r>
      <w:r w:rsidR="003D537C" w:rsidRPr="00A262CD">
        <w:rPr>
          <w:rFonts w:ascii="Times New Roman" w:hAnsi="Times New Roman" w:cs="Times New Roman"/>
          <w:sz w:val="28"/>
          <w:szCs w:val="28"/>
        </w:rPr>
        <w:t>орода</w:t>
      </w:r>
      <w:r w:rsidRPr="00A262CD">
        <w:rPr>
          <w:rFonts w:ascii="Times New Roman" w:hAnsi="Times New Roman" w:cs="Times New Roman"/>
          <w:sz w:val="28"/>
          <w:szCs w:val="28"/>
        </w:rPr>
        <w:t xml:space="preserve"> Петрозаводска, а также в Министерство финансов Республики Карелия для рассмотрения в соответствии с компетенцией. </w:t>
      </w:r>
    </w:p>
    <w:p w:rsidR="00AB05E6" w:rsidRPr="00A262CD" w:rsidRDefault="00AB05E6" w:rsidP="002D428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62CD">
        <w:rPr>
          <w:rFonts w:ascii="Times New Roman" w:hAnsi="Times New Roman" w:cs="Times New Roman"/>
          <w:sz w:val="28"/>
          <w:szCs w:val="28"/>
        </w:rPr>
        <w:t xml:space="preserve">По результатам рассмотрения материалов Контрольно-счетной палаты Министерством финансов Республики Карелия возбуждено </w:t>
      </w:r>
      <w:r w:rsidR="00AD1363">
        <w:rPr>
          <w:rFonts w:ascii="Times New Roman" w:hAnsi="Times New Roman" w:cs="Times New Roman"/>
          <w:sz w:val="28"/>
          <w:szCs w:val="28"/>
        </w:rPr>
        <w:t>6</w:t>
      </w:r>
      <w:r w:rsidR="00A262CD">
        <w:rPr>
          <w:rFonts w:ascii="Times New Roman" w:hAnsi="Times New Roman" w:cs="Times New Roman"/>
          <w:sz w:val="28"/>
          <w:szCs w:val="28"/>
        </w:rPr>
        <w:t xml:space="preserve"> </w:t>
      </w:r>
      <w:r w:rsidRPr="00A262CD">
        <w:rPr>
          <w:rFonts w:ascii="Times New Roman" w:hAnsi="Times New Roman" w:cs="Times New Roman"/>
          <w:sz w:val="28"/>
          <w:szCs w:val="28"/>
        </w:rPr>
        <w:t>дел об административных правонарушениях</w:t>
      </w:r>
      <w:r w:rsidRPr="00AD1363">
        <w:rPr>
          <w:rFonts w:ascii="Times New Roman" w:hAnsi="Times New Roman" w:cs="Times New Roman"/>
          <w:sz w:val="28"/>
          <w:szCs w:val="28"/>
        </w:rPr>
        <w:t xml:space="preserve">, </w:t>
      </w:r>
      <w:r w:rsidR="00AD1363">
        <w:rPr>
          <w:rFonts w:ascii="Times New Roman" w:hAnsi="Times New Roman" w:cs="Times New Roman"/>
          <w:sz w:val="28"/>
          <w:szCs w:val="28"/>
        </w:rPr>
        <w:t>3</w:t>
      </w:r>
      <w:r w:rsidRPr="00A262CD">
        <w:rPr>
          <w:rFonts w:ascii="Times New Roman" w:hAnsi="Times New Roman" w:cs="Times New Roman"/>
          <w:sz w:val="28"/>
          <w:szCs w:val="28"/>
        </w:rPr>
        <w:t xml:space="preserve"> должностны</w:t>
      </w:r>
      <w:r w:rsidR="009C7324">
        <w:rPr>
          <w:rFonts w:ascii="Times New Roman" w:hAnsi="Times New Roman" w:cs="Times New Roman"/>
          <w:sz w:val="28"/>
          <w:szCs w:val="28"/>
        </w:rPr>
        <w:t>х</w:t>
      </w:r>
      <w:r w:rsidRPr="00A262CD">
        <w:rPr>
          <w:rFonts w:ascii="Times New Roman" w:hAnsi="Times New Roman" w:cs="Times New Roman"/>
          <w:sz w:val="28"/>
          <w:szCs w:val="28"/>
        </w:rPr>
        <w:t xml:space="preserve"> лиц</w:t>
      </w:r>
      <w:r w:rsidR="009C7324">
        <w:rPr>
          <w:rFonts w:ascii="Times New Roman" w:hAnsi="Times New Roman" w:cs="Times New Roman"/>
          <w:sz w:val="28"/>
          <w:szCs w:val="28"/>
        </w:rPr>
        <w:t>а</w:t>
      </w:r>
      <w:r w:rsidRPr="00A262CD">
        <w:rPr>
          <w:rFonts w:ascii="Times New Roman" w:hAnsi="Times New Roman" w:cs="Times New Roman"/>
          <w:sz w:val="28"/>
          <w:szCs w:val="28"/>
        </w:rPr>
        <w:t xml:space="preserve"> муниципальных </w:t>
      </w:r>
      <w:r w:rsidRPr="00A262CD">
        <w:rPr>
          <w:rFonts w:ascii="Times New Roman" w:hAnsi="Times New Roman" w:cs="Times New Roman"/>
          <w:sz w:val="28"/>
          <w:szCs w:val="28"/>
        </w:rPr>
        <w:lastRenderedPageBreak/>
        <w:t>заказчиков Петрозаводского городского округа привлечены к административной ответственности.</w:t>
      </w:r>
    </w:p>
    <w:p w:rsidR="00EB620B" w:rsidRPr="00A262CD" w:rsidRDefault="002D4286" w:rsidP="002D4286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262CD">
        <w:rPr>
          <w:rFonts w:ascii="Times New Roman" w:hAnsi="Times New Roman" w:cs="Times New Roman"/>
          <w:bCs/>
          <w:sz w:val="28"/>
          <w:szCs w:val="28"/>
        </w:rPr>
        <w:t xml:space="preserve">Отчеты (заключения) о результатах аудита и контроля в сфере закупок товаров (работ, услуг), в которых отражены результаты, выводы и предложения, направлены в Петрозаводский городской Совет, Главе Петрозаводского городского округа, прокуратуру г. Петрозаводска. </w:t>
      </w:r>
    </w:p>
    <w:p w:rsidR="002D4286" w:rsidRPr="00A262CD" w:rsidRDefault="002D4286" w:rsidP="002D4286">
      <w:pPr>
        <w:pStyle w:val="a6"/>
        <w:spacing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62CD">
        <w:rPr>
          <w:rFonts w:ascii="Times New Roman" w:hAnsi="Times New Roman" w:cs="Times New Roman"/>
          <w:sz w:val="28"/>
          <w:szCs w:val="28"/>
        </w:rPr>
        <w:t>В соот</w:t>
      </w:r>
      <w:r w:rsidR="00EB620B" w:rsidRPr="00A262CD">
        <w:rPr>
          <w:rFonts w:ascii="Times New Roman" w:hAnsi="Times New Roman" w:cs="Times New Roman"/>
          <w:sz w:val="28"/>
          <w:szCs w:val="28"/>
        </w:rPr>
        <w:t xml:space="preserve">ветствии с требованиями Закона </w:t>
      </w:r>
      <w:r w:rsidRPr="00A262CD">
        <w:rPr>
          <w:rFonts w:ascii="Times New Roman" w:hAnsi="Times New Roman" w:cs="Times New Roman"/>
          <w:sz w:val="28"/>
          <w:szCs w:val="28"/>
        </w:rPr>
        <w:t>№ 44-ФЗ</w:t>
      </w:r>
      <w:r w:rsidRPr="00A262CD">
        <w:rPr>
          <w:rFonts w:ascii="Times New Roman" w:hAnsi="Times New Roman" w:cs="Times New Roman"/>
          <w:bCs/>
          <w:sz w:val="28"/>
          <w:szCs w:val="28"/>
        </w:rPr>
        <w:t xml:space="preserve"> информация о результатах мероприятий размещена на </w:t>
      </w:r>
      <w:r w:rsidRPr="00A262CD">
        <w:rPr>
          <w:rFonts w:ascii="Times New Roman" w:eastAsia="Calibri" w:hAnsi="Times New Roman" w:cs="Times New Roman"/>
          <w:sz w:val="28"/>
          <w:szCs w:val="28"/>
        </w:rPr>
        <w:t xml:space="preserve">официальном сайте </w:t>
      </w:r>
      <w:r w:rsidRPr="00A262CD">
        <w:rPr>
          <w:rFonts w:ascii="Times New Roman" w:hAnsi="Times New Roman" w:cs="Times New Roman"/>
          <w:sz w:val="28"/>
          <w:szCs w:val="28"/>
        </w:rPr>
        <w:t xml:space="preserve">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- </w:t>
      </w:r>
      <w:proofErr w:type="spellStart"/>
      <w:r w:rsidRPr="00A262CD">
        <w:rPr>
          <w:rFonts w:ascii="Times New Roman" w:eastAsia="Calibri" w:hAnsi="Times New Roman" w:cs="Times New Roman"/>
          <w:sz w:val="28"/>
          <w:szCs w:val="28"/>
          <w:lang w:val="en-US"/>
        </w:rPr>
        <w:t>zakupki</w:t>
      </w:r>
      <w:proofErr w:type="spellEnd"/>
      <w:r w:rsidRPr="00A262CD">
        <w:rPr>
          <w:rFonts w:ascii="Times New Roman" w:eastAsia="Calibri" w:hAnsi="Times New Roman" w:cs="Times New Roman"/>
          <w:sz w:val="28"/>
          <w:szCs w:val="28"/>
        </w:rPr>
        <w:t>.</w:t>
      </w:r>
      <w:r w:rsidRPr="00A262CD">
        <w:rPr>
          <w:rFonts w:ascii="Times New Roman" w:eastAsia="Calibri" w:hAnsi="Times New Roman" w:cs="Times New Roman"/>
          <w:sz w:val="28"/>
          <w:szCs w:val="28"/>
          <w:lang w:val="en-US"/>
        </w:rPr>
        <w:t>gov</w:t>
      </w:r>
      <w:r w:rsidRPr="00A262CD">
        <w:rPr>
          <w:rFonts w:ascii="Times New Roman" w:eastAsia="Calibri" w:hAnsi="Times New Roman" w:cs="Times New Roman"/>
          <w:sz w:val="28"/>
          <w:szCs w:val="28"/>
        </w:rPr>
        <w:t>.</w:t>
      </w:r>
      <w:proofErr w:type="spellStart"/>
      <w:r w:rsidRPr="00A262CD">
        <w:rPr>
          <w:rFonts w:ascii="Times New Roman" w:eastAsia="Calibri" w:hAnsi="Times New Roman" w:cs="Times New Roman"/>
          <w:sz w:val="28"/>
          <w:szCs w:val="28"/>
          <w:lang w:val="en-US"/>
        </w:rPr>
        <w:t>ru</w:t>
      </w:r>
      <w:proofErr w:type="spellEnd"/>
      <w:r w:rsidRPr="00A262C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D4286" w:rsidRPr="00082DA6" w:rsidRDefault="002D4286" w:rsidP="002D4286">
      <w:pPr>
        <w:pStyle w:val="a6"/>
        <w:ind w:firstLine="567"/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2D4286" w:rsidRPr="00A262CD" w:rsidRDefault="002D4286" w:rsidP="002D4286">
      <w:pPr>
        <w:pStyle w:val="a6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62CD">
        <w:rPr>
          <w:rFonts w:ascii="Times New Roman" w:hAnsi="Times New Roman" w:cs="Times New Roman"/>
          <w:b/>
          <w:sz w:val="28"/>
          <w:szCs w:val="28"/>
        </w:rPr>
        <w:t>6. Оценка регулирующего воздействия</w:t>
      </w:r>
    </w:p>
    <w:p w:rsidR="002D4286" w:rsidRPr="00A262CD" w:rsidRDefault="002D4286" w:rsidP="002D4286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A262CD">
        <w:rPr>
          <w:rFonts w:ascii="Times New Roman" w:hAnsi="Times New Roman" w:cs="Times New Roman"/>
          <w:sz w:val="28"/>
          <w:szCs w:val="28"/>
          <w:lang w:eastAsia="ar-SA"/>
        </w:rPr>
        <w:t>В рамках полномочий по проведению о</w:t>
      </w:r>
      <w:r w:rsidRPr="00A262CD">
        <w:rPr>
          <w:rFonts w:ascii="Times New Roman" w:hAnsi="Times New Roman" w:cs="Times New Roman"/>
          <w:sz w:val="28"/>
          <w:szCs w:val="28"/>
        </w:rPr>
        <w:t xml:space="preserve">ценки регулирующего воздействия в отчетном периоде подготовлено </w:t>
      </w:r>
      <w:r w:rsidR="00A262CD">
        <w:rPr>
          <w:rFonts w:ascii="Times New Roman" w:hAnsi="Times New Roman" w:cs="Times New Roman"/>
          <w:sz w:val="28"/>
          <w:szCs w:val="28"/>
        </w:rPr>
        <w:t>2</w:t>
      </w:r>
      <w:r w:rsidRPr="00A262CD">
        <w:rPr>
          <w:rFonts w:ascii="Times New Roman" w:hAnsi="Times New Roman" w:cs="Times New Roman"/>
          <w:sz w:val="28"/>
          <w:szCs w:val="28"/>
        </w:rPr>
        <w:t xml:space="preserve"> заключени</w:t>
      </w:r>
      <w:r w:rsidR="00A262CD">
        <w:rPr>
          <w:rFonts w:ascii="Times New Roman" w:hAnsi="Times New Roman" w:cs="Times New Roman"/>
          <w:sz w:val="28"/>
          <w:szCs w:val="28"/>
        </w:rPr>
        <w:t>я</w:t>
      </w:r>
      <w:r w:rsidRPr="00A262CD">
        <w:rPr>
          <w:rFonts w:ascii="Times New Roman" w:hAnsi="Times New Roman" w:cs="Times New Roman"/>
          <w:sz w:val="28"/>
          <w:szCs w:val="28"/>
        </w:rPr>
        <w:t xml:space="preserve"> по проектам нормативно-правовых актов Петрозаводского городского округа</w:t>
      </w:r>
      <w:r w:rsidRPr="00A262CD">
        <w:rPr>
          <w:rFonts w:ascii="Times New Roman" w:hAnsi="Times New Roman" w:cs="Times New Roman"/>
          <w:sz w:val="28"/>
          <w:szCs w:val="28"/>
          <w:lang w:eastAsia="ar-SA"/>
        </w:rPr>
        <w:t>, в том числе:</w:t>
      </w:r>
    </w:p>
    <w:p w:rsidR="002D4286" w:rsidRPr="00A262CD" w:rsidRDefault="002D4286" w:rsidP="00A262CD">
      <w:pPr>
        <w:pStyle w:val="a6"/>
        <w:numPr>
          <w:ilvl w:val="0"/>
          <w:numId w:val="46"/>
        </w:numPr>
        <w:tabs>
          <w:tab w:val="left" w:pos="568"/>
        </w:tabs>
        <w:spacing w:line="276" w:lineRule="auto"/>
        <w:ind w:left="0" w:firstLine="56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A262C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заключение </w:t>
      </w:r>
      <w:r w:rsidRPr="00A262CD">
        <w:rPr>
          <w:rFonts w:ascii="Times New Roman" w:hAnsi="Times New Roman" w:cs="Times New Roman"/>
          <w:sz w:val="28"/>
          <w:szCs w:val="28"/>
          <w:lang w:eastAsia="zh-CN"/>
        </w:rPr>
        <w:t>об оценке регулирующего воздействия проекта решения Петрозаводского городского Совета «</w:t>
      </w:r>
      <w:r w:rsidR="00A262CD" w:rsidRPr="00A262CD">
        <w:rPr>
          <w:rFonts w:ascii="Times New Roman" w:hAnsi="Times New Roman" w:cs="Times New Roman"/>
          <w:sz w:val="28"/>
          <w:szCs w:val="28"/>
          <w:lang w:eastAsia="zh-CN"/>
        </w:rPr>
        <w:t>О внесении изменений в Решение Петрозаводского городского Совета от 22.03.2017 № 28/05-68</w:t>
      </w:r>
      <w:r w:rsidR="00A262CD">
        <w:rPr>
          <w:rFonts w:ascii="Times New Roman" w:hAnsi="Times New Roman" w:cs="Times New Roman"/>
          <w:sz w:val="28"/>
          <w:szCs w:val="28"/>
          <w:lang w:eastAsia="zh-CN"/>
        </w:rPr>
        <w:t xml:space="preserve"> «</w:t>
      </w:r>
      <w:r w:rsidRPr="00A262CD">
        <w:rPr>
          <w:rFonts w:ascii="Times New Roman" w:hAnsi="Times New Roman" w:cs="Times New Roman"/>
          <w:sz w:val="28"/>
          <w:szCs w:val="28"/>
          <w:lang w:eastAsia="zh-CN"/>
        </w:rPr>
        <w:t xml:space="preserve">Об утверждении требований к установке вывесок на фасадах зданий, строений и сооружений на территории Петрозаводского городского округа» от </w:t>
      </w:r>
      <w:r w:rsidR="00A262CD">
        <w:rPr>
          <w:rFonts w:ascii="Times New Roman" w:hAnsi="Times New Roman" w:cs="Times New Roman"/>
          <w:sz w:val="28"/>
          <w:szCs w:val="28"/>
          <w:lang w:eastAsia="zh-CN"/>
        </w:rPr>
        <w:t>20.04.2021</w:t>
      </w:r>
      <w:r w:rsidRPr="00A262CD">
        <w:rPr>
          <w:rFonts w:ascii="Times New Roman" w:hAnsi="Times New Roman" w:cs="Times New Roman"/>
          <w:sz w:val="28"/>
          <w:szCs w:val="28"/>
          <w:lang w:eastAsia="zh-CN"/>
        </w:rPr>
        <w:t>;</w:t>
      </w:r>
    </w:p>
    <w:p w:rsidR="002D4286" w:rsidRPr="00A262CD" w:rsidRDefault="002D4286" w:rsidP="00A262CD">
      <w:pPr>
        <w:pStyle w:val="a6"/>
        <w:numPr>
          <w:ilvl w:val="0"/>
          <w:numId w:val="46"/>
        </w:numPr>
        <w:tabs>
          <w:tab w:val="left" w:pos="568"/>
        </w:tabs>
        <w:spacing w:line="276" w:lineRule="auto"/>
        <w:ind w:left="0" w:firstLine="56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A262CD">
        <w:rPr>
          <w:rFonts w:ascii="Times New Roman" w:hAnsi="Times New Roman" w:cs="Times New Roman"/>
          <w:sz w:val="28"/>
          <w:szCs w:val="28"/>
          <w:lang w:eastAsia="zh-CN"/>
        </w:rPr>
        <w:t>заключение об оценке регулирующего воздействия проекта решения Петрозаводского городского Совета «</w:t>
      </w:r>
      <w:r w:rsidR="00A262CD" w:rsidRPr="00A262CD">
        <w:rPr>
          <w:rFonts w:ascii="Times New Roman" w:hAnsi="Times New Roman" w:cs="Times New Roman"/>
          <w:sz w:val="28"/>
          <w:szCs w:val="28"/>
          <w:lang w:eastAsia="zh-CN"/>
        </w:rPr>
        <w:t>О внесении изменений в Решение Петрозаводского городского Совета от 18.12.2020 № 28/36-666 «Об утверждении требований к установке вывесок на фасадах зданий, строений и сооружений на территории Петрозаводского городского округа»</w:t>
      </w:r>
      <w:r w:rsidRPr="00A262CD">
        <w:rPr>
          <w:rFonts w:ascii="Times New Roman" w:hAnsi="Times New Roman" w:cs="Times New Roman"/>
          <w:sz w:val="28"/>
          <w:szCs w:val="28"/>
          <w:lang w:eastAsia="zh-CN"/>
        </w:rPr>
        <w:t xml:space="preserve"> от </w:t>
      </w:r>
      <w:r w:rsidR="00A262CD">
        <w:rPr>
          <w:rFonts w:ascii="Times New Roman" w:hAnsi="Times New Roman" w:cs="Times New Roman"/>
          <w:sz w:val="28"/>
          <w:szCs w:val="28"/>
          <w:lang w:eastAsia="zh-CN"/>
        </w:rPr>
        <w:t>30</w:t>
      </w:r>
      <w:r w:rsidRPr="00A262CD">
        <w:rPr>
          <w:rFonts w:ascii="Times New Roman" w:hAnsi="Times New Roman" w:cs="Times New Roman"/>
          <w:sz w:val="28"/>
          <w:szCs w:val="28"/>
          <w:lang w:eastAsia="zh-CN"/>
        </w:rPr>
        <w:t>.12.202</w:t>
      </w:r>
      <w:r w:rsidR="00A262CD">
        <w:rPr>
          <w:rFonts w:ascii="Times New Roman" w:hAnsi="Times New Roman" w:cs="Times New Roman"/>
          <w:sz w:val="28"/>
          <w:szCs w:val="28"/>
          <w:lang w:eastAsia="zh-CN"/>
        </w:rPr>
        <w:t>1</w:t>
      </w:r>
      <w:r w:rsidRPr="00A262CD">
        <w:rPr>
          <w:rFonts w:ascii="Times New Roman" w:hAnsi="Times New Roman" w:cs="Times New Roman"/>
          <w:sz w:val="28"/>
          <w:szCs w:val="28"/>
          <w:lang w:eastAsia="zh-CN"/>
        </w:rPr>
        <w:t>.</w:t>
      </w:r>
    </w:p>
    <w:p w:rsidR="002D4286" w:rsidRPr="00393AEE" w:rsidRDefault="002D4286" w:rsidP="002D4286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93AEE"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 утвержденным Порядком Контрольно-счетной палатой </w:t>
      </w:r>
      <w:r w:rsidRPr="00393AEE">
        <w:rPr>
          <w:rFonts w:ascii="Times New Roman" w:hAnsi="Times New Roman" w:cs="Times New Roman"/>
          <w:sz w:val="28"/>
          <w:szCs w:val="28"/>
          <w:lang w:eastAsia="ar-SA"/>
        </w:rPr>
        <w:t>на официальном сайте в разделе «</w:t>
      </w:r>
      <w:r w:rsidRPr="00393AEE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393AEE">
        <w:rPr>
          <w:rFonts w:ascii="Times New Roman" w:hAnsi="Times New Roman" w:cs="Times New Roman"/>
          <w:sz w:val="28"/>
          <w:szCs w:val="28"/>
        </w:rPr>
        <w:t>ценка регулирующего воздействия и экспертиза муниципальных правовых актов</w:t>
      </w:r>
      <w:r w:rsidRPr="00393AEE">
        <w:rPr>
          <w:rFonts w:ascii="Times New Roman" w:hAnsi="Times New Roman" w:cs="Times New Roman"/>
          <w:sz w:val="28"/>
          <w:szCs w:val="28"/>
          <w:lang w:eastAsia="ar-SA"/>
        </w:rPr>
        <w:t>» в установленные сроки размещена информация о приеме</w:t>
      </w:r>
      <w:r w:rsidRPr="00393AEE">
        <w:rPr>
          <w:rFonts w:ascii="Times New Roman" w:hAnsi="Times New Roman" w:cs="Times New Roman"/>
          <w:sz w:val="28"/>
          <w:szCs w:val="28"/>
          <w:lang w:eastAsia="ru-RU"/>
        </w:rPr>
        <w:t xml:space="preserve"> предложений для формирования Плана проведения экспертизы нормативных правовых актов Петрозаводского городского округа на 202</w:t>
      </w:r>
      <w:r w:rsidR="008C049D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393AEE">
        <w:rPr>
          <w:rFonts w:ascii="Times New Roman" w:hAnsi="Times New Roman" w:cs="Times New Roman"/>
          <w:sz w:val="28"/>
          <w:szCs w:val="28"/>
          <w:lang w:eastAsia="ru-RU"/>
        </w:rPr>
        <w:t xml:space="preserve"> год. Учитывая, что в установленные сроки предложений не поступило, План проведения экспертизы нормативных правовых актов Петрозаводского городского округа на 2020 год не сформирован.</w:t>
      </w:r>
    </w:p>
    <w:p w:rsidR="002D4286" w:rsidRPr="00393AEE" w:rsidRDefault="002D4286" w:rsidP="002D4286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393AEE">
        <w:rPr>
          <w:rFonts w:ascii="Times New Roman" w:hAnsi="Times New Roman" w:cs="Times New Roman"/>
          <w:sz w:val="28"/>
          <w:szCs w:val="28"/>
          <w:lang w:eastAsia="ar-SA"/>
        </w:rPr>
        <w:t>Информация, необходимая для исполнения полномочий по проведению о</w:t>
      </w:r>
      <w:r w:rsidRPr="00393AEE">
        <w:rPr>
          <w:rFonts w:ascii="Times New Roman" w:hAnsi="Times New Roman" w:cs="Times New Roman"/>
          <w:sz w:val="28"/>
          <w:szCs w:val="28"/>
        </w:rPr>
        <w:t>ценки регулирующего воздействия,</w:t>
      </w:r>
      <w:r w:rsidRPr="00393AEE">
        <w:rPr>
          <w:rFonts w:ascii="Times New Roman" w:hAnsi="Times New Roman" w:cs="Times New Roman"/>
          <w:sz w:val="28"/>
          <w:szCs w:val="28"/>
          <w:lang w:eastAsia="ar-SA"/>
        </w:rPr>
        <w:t xml:space="preserve"> а также заключения об о</w:t>
      </w:r>
      <w:r w:rsidRPr="00393AEE">
        <w:rPr>
          <w:rFonts w:ascii="Times New Roman" w:hAnsi="Times New Roman" w:cs="Times New Roman"/>
          <w:sz w:val="28"/>
          <w:szCs w:val="28"/>
        </w:rPr>
        <w:t>ценке регулирующего воздействия,</w:t>
      </w:r>
      <w:r w:rsidRPr="00393AEE">
        <w:rPr>
          <w:rFonts w:ascii="Times New Roman" w:hAnsi="Times New Roman" w:cs="Times New Roman"/>
          <w:sz w:val="28"/>
          <w:szCs w:val="28"/>
          <w:lang w:eastAsia="ar-SA"/>
        </w:rPr>
        <w:t xml:space="preserve"> размещены Контрольно-счетной палатой на официальном сайте в разделе «</w:t>
      </w:r>
      <w:r w:rsidRPr="00393AEE">
        <w:rPr>
          <w:rFonts w:ascii="Times New Roman" w:hAnsi="Times New Roman" w:cs="Times New Roman"/>
          <w:sz w:val="28"/>
          <w:szCs w:val="28"/>
        </w:rPr>
        <w:t>Оценка регулирующего воздействия, экспертиза муниципальных правовых актов</w:t>
      </w:r>
      <w:r w:rsidRPr="00393AEE">
        <w:rPr>
          <w:rFonts w:ascii="Times New Roman" w:hAnsi="Times New Roman" w:cs="Times New Roman"/>
          <w:sz w:val="28"/>
          <w:szCs w:val="28"/>
          <w:lang w:eastAsia="ar-SA"/>
        </w:rPr>
        <w:t>».</w:t>
      </w:r>
    </w:p>
    <w:p w:rsidR="00826EA5" w:rsidRPr="00082DA6" w:rsidRDefault="00826EA5" w:rsidP="002D4286">
      <w:pPr>
        <w:pStyle w:val="a6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A258D8" w:rsidRPr="004F6A26" w:rsidRDefault="00A258D8" w:rsidP="00A258D8">
      <w:pPr>
        <w:pStyle w:val="a6"/>
        <w:spacing w:after="120"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6A26">
        <w:rPr>
          <w:rFonts w:ascii="Times New Roman" w:hAnsi="Times New Roman" w:cs="Times New Roman"/>
          <w:b/>
          <w:sz w:val="28"/>
          <w:szCs w:val="28"/>
        </w:rPr>
        <w:lastRenderedPageBreak/>
        <w:t>7. Иная деятельность</w:t>
      </w:r>
    </w:p>
    <w:p w:rsidR="00A258D8" w:rsidRPr="004F6A26" w:rsidRDefault="00A258D8" w:rsidP="00A258D8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6A26">
        <w:rPr>
          <w:rFonts w:ascii="Times New Roman" w:hAnsi="Times New Roman" w:cs="Times New Roman"/>
          <w:sz w:val="28"/>
          <w:szCs w:val="28"/>
        </w:rPr>
        <w:t>В 2021 году продолжена работа по взаимодействию с контрольно-счетными органами субъектов Российской Федерации, Управлением Федерального казначейства по Республике Карелия, прокуратурой города Петрозаводска, Контрольно-счетной палатой Республики Карелия, Министерством финансов Республики Карелия, контрольно-счетными органами муниципальными образований и иными контрольными органами по вопросам, входящим в компетенцию Контрольно-счетной палаты.</w:t>
      </w:r>
    </w:p>
    <w:p w:rsidR="00A258D8" w:rsidRPr="004F6A26" w:rsidRDefault="00A258D8" w:rsidP="00A258D8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6A26">
        <w:rPr>
          <w:rFonts w:ascii="Times New Roman" w:hAnsi="Times New Roman" w:cs="Times New Roman"/>
          <w:sz w:val="28"/>
          <w:szCs w:val="28"/>
        </w:rPr>
        <w:t>Контрольно-счетной палатой заключено соглашение с Контрольно-счетной палатой Республики Карелия, Управлением Федерального казначейства по Республике Карелия, Администрацией Петрозаводского городского округа о взаимодействии при осуществлении внешнего и внутреннего контроля в соответствии с возложенными полномочиями.</w:t>
      </w:r>
    </w:p>
    <w:p w:rsidR="00A258D8" w:rsidRPr="004F6A26" w:rsidRDefault="00A258D8" w:rsidP="00A258D8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6A26">
        <w:rPr>
          <w:rFonts w:ascii="Times New Roman" w:hAnsi="Times New Roman" w:cs="Times New Roman"/>
          <w:sz w:val="28"/>
          <w:szCs w:val="28"/>
        </w:rPr>
        <w:t xml:space="preserve">Контрольно-счетной палатой Республики Карелия создан Совет контрольно-счетных органов Республики Карелия. Контрольно-счетная палата является одним из учредителей Совета контрольно-счетных органов Республики Карелия. </w:t>
      </w:r>
    </w:p>
    <w:p w:rsidR="003E77DC" w:rsidRDefault="00A258D8" w:rsidP="00A258D8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6F15">
        <w:rPr>
          <w:rFonts w:ascii="Times New Roman" w:hAnsi="Times New Roman" w:cs="Times New Roman"/>
          <w:sz w:val="28"/>
          <w:szCs w:val="28"/>
        </w:rPr>
        <w:t xml:space="preserve">В отчетном периоде Председатель Контрольно-счетной палаты А.В. Григорьев принимал участие в совещаниях с руководителями контрольно-счетных органов муниципальных образований Республики Карелия, проводимых Контрольно-счетной палатой Республики Карелия. </w:t>
      </w:r>
    </w:p>
    <w:p w:rsidR="00A258D8" w:rsidRPr="000C6F15" w:rsidRDefault="00A258D8" w:rsidP="00A258D8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6F15">
        <w:rPr>
          <w:rFonts w:ascii="Times New Roman" w:hAnsi="Times New Roman" w:cs="Times New Roman"/>
          <w:sz w:val="28"/>
          <w:szCs w:val="28"/>
        </w:rPr>
        <w:t xml:space="preserve">В 2021 году состоялись четыре заседания Совета контрольно-счетных органов Республики Карелия, на которых рассмотрены изменения </w:t>
      </w:r>
      <w:r w:rsidR="00B25885" w:rsidRPr="00B25885">
        <w:rPr>
          <w:rFonts w:ascii="Times New Roman" w:hAnsi="Times New Roman" w:cs="Times New Roman"/>
          <w:sz w:val="28"/>
          <w:szCs w:val="28"/>
        </w:rPr>
        <w:t>З</w:t>
      </w:r>
      <w:r w:rsidRPr="00B25885">
        <w:rPr>
          <w:rFonts w:ascii="Times New Roman" w:hAnsi="Times New Roman" w:cs="Times New Roman"/>
          <w:sz w:val="28"/>
          <w:szCs w:val="28"/>
        </w:rPr>
        <w:t>акона № 6-ФЗ и</w:t>
      </w:r>
      <w:r w:rsidRPr="000C6F15">
        <w:rPr>
          <w:rFonts w:ascii="Times New Roman" w:hAnsi="Times New Roman" w:cs="Times New Roman"/>
          <w:sz w:val="28"/>
          <w:szCs w:val="28"/>
        </w:rPr>
        <w:t xml:space="preserve"> Бюджетного кодекса. Состоялось обсуждение различных вопросов реализации полномочий контрольно-счетных органов, повышения эффективности внешнего государственного и муниципального финансового контроля, а также вопросы организации взаимодействия контрольно-счетных органов Республики Карелия. </w:t>
      </w:r>
    </w:p>
    <w:p w:rsidR="00A258D8" w:rsidRPr="000C6F15" w:rsidRDefault="00A258D8" w:rsidP="00A258D8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6F15">
        <w:rPr>
          <w:rFonts w:ascii="Times New Roman" w:hAnsi="Times New Roman" w:cs="Times New Roman"/>
          <w:sz w:val="28"/>
          <w:szCs w:val="28"/>
          <w:lang w:eastAsia="ar-SA"/>
        </w:rPr>
        <w:t xml:space="preserve">В отчетном периоде продолжена работа с Союзом муниципальных контрольно-счетных органов при Счетной Палате Российской Федерации, в том числе по методологическому обеспечению деятельности </w:t>
      </w:r>
      <w:r w:rsidRPr="000C6F15">
        <w:rPr>
          <w:rFonts w:ascii="Times New Roman" w:hAnsi="Times New Roman" w:cs="Times New Roman"/>
          <w:sz w:val="28"/>
          <w:szCs w:val="28"/>
        </w:rPr>
        <w:t xml:space="preserve">Контрольно-счетной палаты, обобщению информации и опыта организации деятельности контрольных органов муниципальных образований Российской Федерации. </w:t>
      </w:r>
    </w:p>
    <w:p w:rsidR="00A258D8" w:rsidRPr="004F6A26" w:rsidRDefault="00A258D8" w:rsidP="00A258D8">
      <w:pPr>
        <w:suppressAutoHyphens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6A26">
        <w:rPr>
          <w:rFonts w:ascii="Times New Roman" w:hAnsi="Times New Roman" w:cs="Times New Roman"/>
          <w:sz w:val="28"/>
          <w:szCs w:val="28"/>
          <w:lang w:eastAsia="ar-SA"/>
        </w:rPr>
        <w:t xml:space="preserve">Председатель Контрольно-счетной палаты </w:t>
      </w:r>
      <w:bookmarkStart w:id="1" w:name="_Hlk92965928"/>
      <w:r w:rsidRPr="004F6A26">
        <w:rPr>
          <w:rFonts w:ascii="Times New Roman" w:hAnsi="Times New Roman" w:cs="Times New Roman"/>
          <w:sz w:val="28"/>
          <w:szCs w:val="28"/>
          <w:lang w:eastAsia="ar-SA"/>
        </w:rPr>
        <w:t xml:space="preserve">А.В. Григорьев </w:t>
      </w:r>
      <w:bookmarkEnd w:id="1"/>
      <w:r w:rsidRPr="004F6A26">
        <w:rPr>
          <w:rFonts w:ascii="Times New Roman" w:hAnsi="Times New Roman" w:cs="Times New Roman"/>
          <w:sz w:val="28"/>
          <w:szCs w:val="28"/>
          <w:lang w:eastAsia="ar-SA"/>
        </w:rPr>
        <w:t>принимал участие в заседаниях бюджетной комиссии Администрации по формированию проекта бюджета Петрозаводского округа на 2021 год и на плановый период 2022 и 2023 годов.</w:t>
      </w:r>
    </w:p>
    <w:p w:rsidR="00A258D8" w:rsidRPr="000C6F15" w:rsidRDefault="00A258D8" w:rsidP="00A258D8">
      <w:pPr>
        <w:suppressAutoHyphens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F15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Положением о Контрольно-счетной палате в отчетном периоде сотрудники Контрольно-счетной палаты участвовали в заседаниях Петрозаводского городского Совета и его постоянных комиссий,</w:t>
      </w:r>
      <w:r w:rsidRPr="000C6F15">
        <w:rPr>
          <w:rFonts w:ascii="Times New Roman" w:hAnsi="Times New Roman" w:cs="Times New Roman"/>
          <w:sz w:val="28"/>
          <w:szCs w:val="28"/>
          <w:lang w:eastAsia="ar-SA"/>
        </w:rPr>
        <w:t xml:space="preserve"> выступали с докладами по результатам контрольных и экспертно-аналитических мероприятий</w:t>
      </w:r>
      <w:r w:rsidRPr="000C6F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258D8" w:rsidRPr="000C6F15" w:rsidRDefault="00A258D8" w:rsidP="00A258D8">
      <w:pPr>
        <w:suppressAutoHyphens/>
        <w:spacing w:after="0" w:line="276" w:lineRule="auto"/>
        <w:ind w:firstLine="567"/>
        <w:jc w:val="both"/>
        <w:rPr>
          <w:color w:val="333333"/>
        </w:rPr>
      </w:pPr>
      <w:bookmarkStart w:id="2" w:name="_GoBack"/>
      <w:bookmarkEnd w:id="2"/>
      <w:r w:rsidRPr="000C6F1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0C6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организовано взаимодействие между</w:t>
      </w:r>
      <w:r w:rsidRPr="000C6F15">
        <w:rPr>
          <w:rFonts w:ascii="Times New Roman" w:hAnsi="Times New Roman" w:cs="Times New Roman"/>
          <w:sz w:val="28"/>
          <w:szCs w:val="28"/>
          <w:lang w:eastAsia="ar-SA"/>
        </w:rPr>
        <w:t xml:space="preserve"> Контрольно-счетной палатой и</w:t>
      </w:r>
      <w:r w:rsidRPr="000C6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постоянной контрольной комиссией Петрозаводского городского Совета в части рассмотрения результатов контрольных и экспертно-аналитических мероприятий, проведенных</w:t>
      </w:r>
      <w:r w:rsidRPr="000C6F15">
        <w:rPr>
          <w:rFonts w:ascii="Times New Roman" w:hAnsi="Times New Roman" w:cs="Times New Roman"/>
          <w:sz w:val="28"/>
          <w:szCs w:val="28"/>
          <w:lang w:eastAsia="ar-SA"/>
        </w:rPr>
        <w:t xml:space="preserve"> Контрольно-счетной палатой. Организован постоянный совместный контроль за исполнением предложений</w:t>
      </w:r>
      <w:r w:rsidRPr="000C6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Контрольно-счетной палаты</w:t>
      </w:r>
      <w:r w:rsidRPr="000C6F15">
        <w:rPr>
          <w:rFonts w:ascii="Times New Roman" w:hAnsi="Times New Roman" w:cs="Times New Roman"/>
          <w:sz w:val="28"/>
          <w:szCs w:val="28"/>
          <w:lang w:eastAsia="ar-SA"/>
        </w:rPr>
        <w:t xml:space="preserve"> по результатам проведенных мероприятий.</w:t>
      </w:r>
    </w:p>
    <w:p w:rsidR="00A258D8" w:rsidRPr="000C6F15" w:rsidRDefault="00A258D8" w:rsidP="00A258D8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6F15">
        <w:rPr>
          <w:rFonts w:ascii="Times New Roman" w:hAnsi="Times New Roman" w:cs="Times New Roman"/>
          <w:sz w:val="28"/>
          <w:szCs w:val="28"/>
        </w:rPr>
        <w:t>В соответствии с предложениями депутатов Петрозаводского городского Совета организована работа по доведению информации по нарушениям, выявленным при проверках образовательных учреждений. С целью доведения информации до подведомственных учреждений в Администрацию направлялись информационные письма о выявленных</w:t>
      </w:r>
      <w:r w:rsidRPr="000C6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Контрольно-счетной палатой нарушениях</w:t>
      </w:r>
      <w:r w:rsidRPr="000C6F15">
        <w:rPr>
          <w:rFonts w:ascii="Times New Roman" w:hAnsi="Times New Roman" w:cs="Times New Roman"/>
          <w:sz w:val="28"/>
          <w:szCs w:val="28"/>
        </w:rPr>
        <w:t>.</w:t>
      </w:r>
    </w:p>
    <w:p w:rsidR="00A258D8" w:rsidRPr="000C6F15" w:rsidRDefault="00A258D8" w:rsidP="00A258D8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0C6F15">
        <w:rPr>
          <w:rFonts w:ascii="Times New Roman" w:hAnsi="Times New Roman" w:cs="Times New Roman"/>
          <w:sz w:val="28"/>
          <w:szCs w:val="28"/>
          <w:lang w:eastAsia="ar-SA"/>
        </w:rPr>
        <w:t>В отчетном периоде Контрольно-счетная палата принимала у</w:t>
      </w:r>
      <w:r w:rsidRPr="000C6F15">
        <w:rPr>
          <w:rFonts w:ascii="Times New Roman" w:hAnsi="Times New Roman" w:cs="Times New Roman"/>
          <w:sz w:val="28"/>
          <w:szCs w:val="28"/>
        </w:rPr>
        <w:t xml:space="preserve">частие в мероприятиях, направленных на противодействие коррупции и иных нарушений в сфере экономики. </w:t>
      </w:r>
      <w:r w:rsidRPr="000C6F15">
        <w:rPr>
          <w:rFonts w:ascii="Times New Roman" w:hAnsi="Times New Roman" w:cs="Times New Roman"/>
          <w:sz w:val="28"/>
          <w:szCs w:val="28"/>
          <w:lang w:eastAsia="ar-SA"/>
        </w:rPr>
        <w:t>В соответствии с действующим законодательством по противодействию коррупции Контрольно-счетной палатой в 202</w:t>
      </w:r>
      <w:r w:rsidR="00A512F4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0C6F15">
        <w:rPr>
          <w:rFonts w:ascii="Times New Roman" w:hAnsi="Times New Roman" w:cs="Times New Roman"/>
          <w:sz w:val="28"/>
          <w:szCs w:val="28"/>
          <w:lang w:eastAsia="ar-SA"/>
        </w:rPr>
        <w:t xml:space="preserve"> году доработаны соответствующие документы, которые размещены на официальном сайте в разделе «Антикоррупционная деятельность».</w:t>
      </w:r>
    </w:p>
    <w:p w:rsidR="00A258D8" w:rsidRPr="000C6F15" w:rsidRDefault="00A258D8" w:rsidP="00A258D8">
      <w:pPr>
        <w:pStyle w:val="a6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C6F15">
        <w:rPr>
          <w:rFonts w:ascii="Times New Roman" w:hAnsi="Times New Roman"/>
          <w:sz w:val="28"/>
          <w:szCs w:val="28"/>
        </w:rPr>
        <w:t>В отчетном периоде продолжена работа с МКУ «Муниципальный архив             г. Петрозаводска» по оформлению и подготовке дел Контрольно-счетной палаты согласно номенклатуре.</w:t>
      </w:r>
    </w:p>
    <w:p w:rsidR="00A258D8" w:rsidRPr="000C6F15" w:rsidRDefault="00A258D8" w:rsidP="00A258D8">
      <w:pPr>
        <w:pStyle w:val="a6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C6F15">
        <w:rPr>
          <w:rFonts w:ascii="Times New Roman" w:hAnsi="Times New Roman"/>
          <w:sz w:val="28"/>
          <w:szCs w:val="28"/>
        </w:rPr>
        <w:t>В соответствии с утвержденным порядком осуществления внутреннего финансового контроля и внутреннего финансового аудита должностными лицами Контрольно-счетной палаты проводилась постоянная работа в целях осуществления предварительного и текущего контроля. В рамках последующего контроля комиссией Контрольно-счетной палаты по внутреннему финансовому контролю и внутреннему финансовому аудиту в отчетном периоде проведено 5 мероприятий в соответствии с утвержденным планом.</w:t>
      </w:r>
    </w:p>
    <w:p w:rsidR="00A258D8" w:rsidRPr="000C6F15" w:rsidRDefault="00A258D8" w:rsidP="00A258D8">
      <w:pPr>
        <w:pStyle w:val="a6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C6F15">
        <w:rPr>
          <w:rFonts w:ascii="Times New Roman" w:hAnsi="Times New Roman" w:cs="Times New Roman"/>
          <w:sz w:val="28"/>
          <w:szCs w:val="28"/>
          <w:lang w:eastAsia="ar-SA"/>
        </w:rPr>
        <w:t>Контрольно-счетной палатой о</w:t>
      </w:r>
      <w:r w:rsidRPr="000C6F15">
        <w:rPr>
          <w:rFonts w:ascii="Times New Roman" w:hAnsi="Times New Roman"/>
          <w:sz w:val="28"/>
          <w:szCs w:val="28"/>
        </w:rPr>
        <w:t>существлялось рассмотрение обращений государственных органов, органов местного самоуправления, депутатов Петрозаводского городского Совета, а также граждан в соответствии с Федеральным законом Российской Федерации от 02.05.2006 № 59-ФЗ «О Порядке рассмотрения обращений граждан в Российской Федерации».</w:t>
      </w:r>
    </w:p>
    <w:p w:rsidR="00A258D8" w:rsidRPr="000C6F15" w:rsidRDefault="00A258D8" w:rsidP="00A258D8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6F15">
        <w:rPr>
          <w:rFonts w:ascii="Times New Roman" w:hAnsi="Times New Roman" w:cs="Times New Roman"/>
          <w:sz w:val="28"/>
          <w:szCs w:val="28"/>
        </w:rPr>
        <w:t xml:space="preserve">В соответствии с частью 2 статьи 19 Закона № 6-ФЗ </w:t>
      </w:r>
      <w:r w:rsidRPr="000C6F15">
        <w:rPr>
          <w:rFonts w:ascii="Times New Roman" w:hAnsi="Times New Roman" w:cs="Times New Roman"/>
          <w:sz w:val="28"/>
          <w:szCs w:val="28"/>
          <w:lang w:eastAsia="ar-SA"/>
        </w:rPr>
        <w:t>Контрольно-счетной палатой п</w:t>
      </w:r>
      <w:r w:rsidRPr="000C6F15">
        <w:rPr>
          <w:rFonts w:ascii="Times New Roman" w:hAnsi="Times New Roman" w:cs="Times New Roman"/>
          <w:sz w:val="28"/>
          <w:szCs w:val="28"/>
        </w:rPr>
        <w:t>одготовлен Отчет о деятельности Контрольно-счетной палаты за 2020 год. Отчет рассмотрен на коллегии Контрольно-счетной палаты, утвержден Председателем Контрольно-счетной палаты и направлен 18.01.2021 в Петрозаводский городской Совет и Главе Петрозаводского городского округа. Петрозаводский городской Совет р</w:t>
      </w:r>
      <w:r w:rsidRPr="000C6F15">
        <w:rPr>
          <w:rFonts w:ascii="Times New Roman" w:hAnsi="Times New Roman" w:cs="Times New Roman"/>
          <w:bCs/>
          <w:sz w:val="28"/>
          <w:szCs w:val="28"/>
        </w:rPr>
        <w:t xml:space="preserve">ассмотрел отчет о деятельности Контрольно-счетной палаты и принял к сведению </w:t>
      </w:r>
      <w:r w:rsidRPr="000C6F15">
        <w:rPr>
          <w:rFonts w:ascii="Times New Roman" w:hAnsi="Times New Roman" w:cs="Times New Roman"/>
          <w:sz w:val="28"/>
          <w:szCs w:val="28"/>
        </w:rPr>
        <w:t>(</w:t>
      </w:r>
      <w:hyperlink r:id="rId11" w:history="1">
        <w:r w:rsidRPr="000C6F15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Решение</w:t>
        </w:r>
      </w:hyperlink>
      <w:r w:rsidRPr="000C6F15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Совета от 17.02.2021 № 28/38-676).</w:t>
      </w:r>
    </w:p>
    <w:p w:rsidR="00A258D8" w:rsidRPr="000C6F15" w:rsidRDefault="00A258D8" w:rsidP="00A258D8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6F15">
        <w:rPr>
          <w:rFonts w:ascii="Times New Roman" w:hAnsi="Times New Roman" w:cs="Times New Roman"/>
          <w:sz w:val="28"/>
          <w:szCs w:val="28"/>
        </w:rPr>
        <w:lastRenderedPageBreak/>
        <w:t>Деятельность</w:t>
      </w:r>
      <w:r w:rsidRPr="000C6F15">
        <w:rPr>
          <w:rFonts w:ascii="Times New Roman" w:hAnsi="Times New Roman" w:cs="Times New Roman"/>
          <w:sz w:val="28"/>
          <w:szCs w:val="28"/>
          <w:lang w:eastAsia="ar-SA"/>
        </w:rPr>
        <w:t xml:space="preserve"> Контрольно-счетной палаты освещалась в средствах массовой информации, в том числе в информационной телекоммуникационной сети</w:t>
      </w:r>
      <w:r w:rsidRPr="000C6F15">
        <w:rPr>
          <w:rFonts w:ascii="Times New Roman" w:hAnsi="Times New Roman" w:cs="Times New Roman"/>
          <w:sz w:val="28"/>
          <w:szCs w:val="28"/>
        </w:rPr>
        <w:t xml:space="preserve"> Интернет. В официальном издании Петрозаводского городского округа «Петрозаводские городские страницы» от 05.03.202</w:t>
      </w:r>
      <w:r w:rsidR="003E77DC">
        <w:rPr>
          <w:rFonts w:ascii="Times New Roman" w:hAnsi="Times New Roman" w:cs="Times New Roman"/>
          <w:sz w:val="28"/>
          <w:szCs w:val="28"/>
        </w:rPr>
        <w:t>1</w:t>
      </w:r>
      <w:r w:rsidRPr="000C6F15">
        <w:rPr>
          <w:rFonts w:ascii="Times New Roman" w:hAnsi="Times New Roman" w:cs="Times New Roman"/>
          <w:sz w:val="28"/>
          <w:szCs w:val="28"/>
        </w:rPr>
        <w:t xml:space="preserve"> № 09 (1033) опубликован «Отчет о деятельности Контрольно-счетной палаты Петрозаводского городского округа за 2020 год».</w:t>
      </w:r>
    </w:p>
    <w:p w:rsidR="00A258D8" w:rsidRPr="00082DA6" w:rsidRDefault="00A258D8" w:rsidP="00A258D8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highlight w:val="yellow"/>
          <w:lang w:eastAsia="ar-SA"/>
        </w:rPr>
      </w:pPr>
      <w:r w:rsidRPr="00FE6AE3">
        <w:rPr>
          <w:rFonts w:ascii="Times New Roman" w:hAnsi="Times New Roman" w:cs="Times New Roman"/>
          <w:sz w:val="28"/>
          <w:szCs w:val="28"/>
        </w:rPr>
        <w:t xml:space="preserve">На основании Положения о Контрольно-счетной палате, предложений Петрозаводского городского Совета и Главы Петрозаводского городского округа, стандарта организации деятельности «Планирование работы Контрольно-счетной палаты Петрозаводского городского округа», сформирован план работы Контрольно-счетной палаты на 2022 год. </w:t>
      </w:r>
      <w:r w:rsidRPr="00FE6AE3">
        <w:rPr>
          <w:rFonts w:ascii="Times New Roman" w:hAnsi="Times New Roman" w:cs="Times New Roman"/>
          <w:sz w:val="28"/>
          <w:szCs w:val="28"/>
          <w:lang w:eastAsia="ar-SA"/>
        </w:rPr>
        <w:t xml:space="preserve">План </w:t>
      </w:r>
      <w:r w:rsidRPr="00FE6AE3">
        <w:rPr>
          <w:rFonts w:ascii="Times New Roman" w:hAnsi="Times New Roman" w:cs="Times New Roman"/>
          <w:sz w:val="28"/>
          <w:szCs w:val="28"/>
        </w:rPr>
        <w:t xml:space="preserve">работы рассмотрен на коллегии Контрольно-счетной палаты, утвержден Председателем Контрольно-счетной палаты 24 декабря 2021 года, направлен Главе Петрозаводского городского округа, в Петрозаводский городской Совет и </w:t>
      </w:r>
      <w:r w:rsidRPr="00FE6AE3">
        <w:rPr>
          <w:rFonts w:ascii="Times New Roman" w:hAnsi="Times New Roman" w:cs="Times New Roman"/>
          <w:sz w:val="28"/>
          <w:szCs w:val="28"/>
          <w:lang w:eastAsia="ar-SA"/>
        </w:rPr>
        <w:t>размещен на официальном сайте Контрольно-счетной палаты в разделе «Деятельность».</w:t>
      </w:r>
    </w:p>
    <w:p w:rsidR="00A258D8" w:rsidRPr="000C6F15" w:rsidRDefault="00A258D8" w:rsidP="00A258D8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0C6F15">
        <w:rPr>
          <w:rFonts w:ascii="Times New Roman" w:hAnsi="Times New Roman" w:cs="Times New Roman"/>
          <w:bCs/>
          <w:color w:val="000000"/>
          <w:sz w:val="28"/>
          <w:szCs w:val="28"/>
        </w:rPr>
        <w:t>Подводя итоги деятельности Контрольно-счетной палаты за 2021 год, можно отметить, что полномочия, возложенные на Контрольно-счетную палату действующим законодательством и нормативными правовыми актами Петрозаводского городского округа реализованы в полном объеме.</w:t>
      </w:r>
    </w:p>
    <w:p w:rsidR="00A258D8" w:rsidRPr="00082DA6" w:rsidRDefault="00A258D8" w:rsidP="00A258D8">
      <w:pPr>
        <w:autoSpaceDE w:val="0"/>
        <w:autoSpaceDN w:val="0"/>
        <w:adjustRightInd w:val="0"/>
        <w:spacing w:after="0" w:line="276" w:lineRule="auto"/>
        <w:ind w:left="709"/>
        <w:jc w:val="center"/>
        <w:rPr>
          <w:rFonts w:ascii="Times New Roman" w:hAnsi="Times New Roman" w:cs="Times New Roman"/>
          <w:b/>
          <w:color w:val="000000"/>
          <w:sz w:val="28"/>
          <w:szCs w:val="28"/>
          <w:highlight w:val="yellow"/>
        </w:rPr>
      </w:pPr>
    </w:p>
    <w:p w:rsidR="00A258D8" w:rsidRPr="00443560" w:rsidRDefault="00A258D8" w:rsidP="00A258D8">
      <w:pPr>
        <w:pStyle w:val="a3"/>
        <w:numPr>
          <w:ilvl w:val="0"/>
          <w:numId w:val="47"/>
        </w:numPr>
        <w:autoSpaceDE w:val="0"/>
        <w:autoSpaceDN w:val="0"/>
        <w:adjustRightInd w:val="0"/>
        <w:spacing w:after="12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43560">
        <w:rPr>
          <w:rFonts w:ascii="Times New Roman" w:hAnsi="Times New Roman" w:cs="Times New Roman"/>
          <w:b/>
          <w:color w:val="000000"/>
          <w:sz w:val="28"/>
          <w:szCs w:val="28"/>
        </w:rPr>
        <w:t>Направления деятельности в 202</w:t>
      </w:r>
      <w:r w:rsidR="005E4550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Pr="0044356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году</w:t>
      </w:r>
    </w:p>
    <w:p w:rsidR="00A258D8" w:rsidRPr="00443560" w:rsidRDefault="00A258D8" w:rsidP="00A258D8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3560">
        <w:rPr>
          <w:rFonts w:ascii="Times New Roman" w:hAnsi="Times New Roman" w:cs="Times New Roman"/>
          <w:sz w:val="28"/>
          <w:szCs w:val="28"/>
        </w:rPr>
        <w:t>Президентом Российской Федерации В.В. Путиным в ходе встречи с Председателем Счетной палаты Российской Федерации А.Л. Кудриным 23 марта 2021 года высоко оценена роль контрольно-счетных органов всех уровней в системе государственной (муниципальной) власти. Контрольно-счетные органы выполняют важнейшую функцию – осуществляют контроль за государственными (муниципальными) расходами.  Приоритетным направлением является увеличение аналитических проверок, которые выявляют системные проблемы.</w:t>
      </w:r>
    </w:p>
    <w:p w:rsidR="00A258D8" w:rsidRPr="00443560" w:rsidRDefault="00A258D8" w:rsidP="00A258D8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3560">
        <w:rPr>
          <w:rFonts w:ascii="Times New Roman" w:hAnsi="Times New Roman" w:cs="Times New Roman"/>
          <w:sz w:val="28"/>
          <w:szCs w:val="28"/>
        </w:rPr>
        <w:t xml:space="preserve">Основные направления деятельности Контрольно-счетной палаты </w:t>
      </w:r>
      <w:r w:rsidR="006D4169">
        <w:rPr>
          <w:rFonts w:ascii="Times New Roman" w:hAnsi="Times New Roman" w:cs="Times New Roman"/>
          <w:sz w:val="28"/>
          <w:szCs w:val="28"/>
        </w:rPr>
        <w:t>на</w:t>
      </w:r>
      <w:r w:rsidRPr="00443560">
        <w:rPr>
          <w:rFonts w:ascii="Times New Roman" w:hAnsi="Times New Roman" w:cs="Times New Roman"/>
          <w:sz w:val="28"/>
          <w:szCs w:val="28"/>
        </w:rPr>
        <w:t xml:space="preserve"> 2022 год сформированы в соответствии с задачами и функциями, возложенными на контрольно-счетные органы Президентом Российской Федерации, Бюджетным кодексом</w:t>
      </w:r>
      <w:r w:rsidRPr="00B25885">
        <w:rPr>
          <w:rFonts w:ascii="Times New Roman" w:hAnsi="Times New Roman" w:cs="Times New Roman"/>
          <w:sz w:val="28"/>
          <w:szCs w:val="28"/>
        </w:rPr>
        <w:t xml:space="preserve">, </w:t>
      </w:r>
      <w:r w:rsidR="00B25885" w:rsidRPr="00B25885">
        <w:rPr>
          <w:rFonts w:ascii="Times New Roman" w:hAnsi="Times New Roman" w:cs="Times New Roman"/>
          <w:sz w:val="28"/>
          <w:szCs w:val="28"/>
        </w:rPr>
        <w:t>З</w:t>
      </w:r>
      <w:r w:rsidRPr="00B25885">
        <w:rPr>
          <w:rFonts w:ascii="Times New Roman" w:hAnsi="Times New Roman" w:cs="Times New Roman"/>
          <w:sz w:val="28"/>
          <w:szCs w:val="28"/>
        </w:rPr>
        <w:t>аконом № 6-ФЗ</w:t>
      </w:r>
      <w:r w:rsidRPr="00443560">
        <w:rPr>
          <w:rFonts w:ascii="Times New Roman" w:hAnsi="Times New Roman" w:cs="Times New Roman"/>
          <w:sz w:val="28"/>
          <w:szCs w:val="28"/>
        </w:rPr>
        <w:t xml:space="preserve"> и Положением о Контрольно-счетной палате. </w:t>
      </w:r>
    </w:p>
    <w:p w:rsidR="00A258D8" w:rsidRPr="00443560" w:rsidRDefault="00A258D8" w:rsidP="00A258D8">
      <w:pPr>
        <w:autoSpaceDE w:val="0"/>
        <w:autoSpaceDN w:val="0"/>
        <w:adjustRightInd w:val="0"/>
        <w:spacing w:after="0" w:line="276" w:lineRule="auto"/>
        <w:ind w:firstLine="567"/>
        <w:jc w:val="both"/>
      </w:pPr>
      <w:r w:rsidRPr="00443560">
        <w:rPr>
          <w:rFonts w:ascii="Times New Roman" w:hAnsi="Times New Roman" w:cs="Times New Roman"/>
          <w:color w:val="000000"/>
          <w:sz w:val="28"/>
          <w:szCs w:val="28"/>
        </w:rPr>
        <w:t>План работы Контрольно-счетной палаты на 2022 год сформирован с учетом реализации обозначенных целей и задач. Планом работы предусмотрены совместные (параллельные) мероприятия с Контрольно-счетной палатой Республики Карелия, направленные на контроль за расходованием денежных средств, выделенных Петрозаводскому городскому округу из бюджета Республики Карелия.</w:t>
      </w:r>
      <w:r w:rsidRPr="00443560">
        <w:t xml:space="preserve"> </w:t>
      </w:r>
    </w:p>
    <w:p w:rsidR="00A258D8" w:rsidRPr="00443560" w:rsidRDefault="00A258D8" w:rsidP="00A258D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3560">
        <w:rPr>
          <w:rFonts w:ascii="Times New Roman" w:hAnsi="Times New Roman" w:cs="Times New Roman"/>
          <w:color w:val="000000"/>
          <w:sz w:val="28"/>
          <w:szCs w:val="28"/>
        </w:rPr>
        <w:t xml:space="preserve">Основной задачей Контрольно-счетной палаты является представление объективной и независимой информации о формировании и об исполнении </w:t>
      </w:r>
      <w:r w:rsidRPr="00443560">
        <w:rPr>
          <w:rFonts w:ascii="Times New Roman" w:hAnsi="Times New Roman" w:cs="Times New Roman"/>
          <w:color w:val="000000"/>
          <w:sz w:val="28"/>
          <w:szCs w:val="28"/>
        </w:rPr>
        <w:lastRenderedPageBreak/>
        <w:t>бюджета Петрозаводского городского округа, о качестве проектов муниципальных правовых актов, требующих выделения бюджетных средств, эффективности и результативности деятельности органов исполнительной власти по управлению и распоряжению муниципальными финансами и имуществом, причинах и последствиях выявленных нарушений, возможностях их устранения.</w:t>
      </w:r>
    </w:p>
    <w:p w:rsidR="00A258D8" w:rsidRPr="00443560" w:rsidRDefault="00A258D8" w:rsidP="00A258D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3560">
        <w:rPr>
          <w:rFonts w:ascii="Times New Roman" w:hAnsi="Times New Roman" w:cs="Times New Roman"/>
          <w:color w:val="000000"/>
          <w:sz w:val="28"/>
          <w:szCs w:val="28"/>
        </w:rPr>
        <w:t>В 2022 году особое внимание будет уделяться осуществлению мониторинга и контроля реализации на территории городского округа приоритетных национальных проектов (программ), обеспечению системного контроля за деятельностью получателей бюджетных средств,</w:t>
      </w:r>
      <w:r w:rsidRPr="00443560">
        <w:t xml:space="preserve"> </w:t>
      </w:r>
      <w:r w:rsidRPr="00443560">
        <w:rPr>
          <w:rFonts w:ascii="Times New Roman" w:hAnsi="Times New Roman" w:cs="Times New Roman"/>
          <w:color w:val="000000"/>
          <w:sz w:val="28"/>
          <w:szCs w:val="28"/>
        </w:rPr>
        <w:t>аудиту результативности и эффективности использования финансовых ресурсов.</w:t>
      </w:r>
    </w:p>
    <w:p w:rsidR="00A258D8" w:rsidRPr="00443560" w:rsidRDefault="00A258D8" w:rsidP="00A258D8">
      <w:pPr>
        <w:spacing w:after="3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3560">
        <w:rPr>
          <w:rFonts w:ascii="Times New Roman" w:hAnsi="Times New Roman" w:cs="Times New Roman"/>
          <w:sz w:val="28"/>
          <w:szCs w:val="28"/>
        </w:rPr>
        <w:t>Одним из направлений повышения эффективности бюджетных расходов является развитие контрактной системы в сфере закупок товаров, работ, услуг для обеспечения государственных (муниципальных) нужд. В большинстве мероприятий планируется проведение аудита закупок, а также применение элементов аудита эффективности, которые позволят оценить не только текущую деятельность объекта проверки, но и сделать выводы о значимости результатов его работы для города и его жителей.</w:t>
      </w:r>
    </w:p>
    <w:p w:rsidR="00A258D8" w:rsidRPr="00443560" w:rsidRDefault="00A258D8" w:rsidP="00A258D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3560">
        <w:rPr>
          <w:rFonts w:ascii="Times New Roman" w:hAnsi="Times New Roman" w:cs="Times New Roman"/>
          <w:sz w:val="28"/>
          <w:szCs w:val="28"/>
        </w:rPr>
        <w:t xml:space="preserve">Контрольно-счетной палатой в 2022 году планируется </w:t>
      </w:r>
      <w:r w:rsidRPr="00443560">
        <w:rPr>
          <w:rFonts w:ascii="Times New Roman" w:hAnsi="Times New Roman" w:cs="Times New Roman"/>
          <w:color w:val="000000"/>
          <w:sz w:val="28"/>
          <w:szCs w:val="28"/>
        </w:rPr>
        <w:t xml:space="preserve">продолжить работу по реализации </w:t>
      </w:r>
      <w:r w:rsidRPr="00B25885">
        <w:rPr>
          <w:rFonts w:ascii="Times New Roman" w:hAnsi="Times New Roman" w:cs="Times New Roman"/>
          <w:color w:val="000000"/>
          <w:sz w:val="28"/>
          <w:szCs w:val="28"/>
        </w:rPr>
        <w:t xml:space="preserve">положений </w:t>
      </w:r>
      <w:r w:rsidR="00B25885" w:rsidRPr="00B25885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Pr="00B25885">
        <w:rPr>
          <w:rFonts w:ascii="Times New Roman" w:hAnsi="Times New Roman" w:cs="Times New Roman"/>
          <w:sz w:val="28"/>
          <w:szCs w:val="28"/>
        </w:rPr>
        <w:t>акона</w:t>
      </w:r>
      <w:r w:rsidRPr="00B25885">
        <w:rPr>
          <w:rFonts w:ascii="Times New Roman" w:hAnsi="Times New Roman" w:cs="Times New Roman"/>
          <w:color w:val="000000"/>
          <w:sz w:val="28"/>
          <w:szCs w:val="28"/>
        </w:rPr>
        <w:t xml:space="preserve"> № 6-ФЗ</w:t>
      </w:r>
      <w:r w:rsidRPr="00B25885">
        <w:rPr>
          <w:rFonts w:ascii="Times New Roman" w:hAnsi="Times New Roman" w:cs="Times New Roman"/>
          <w:sz w:val="28"/>
          <w:szCs w:val="28"/>
        </w:rPr>
        <w:t xml:space="preserve"> </w:t>
      </w:r>
      <w:r w:rsidRPr="00B25885">
        <w:rPr>
          <w:rFonts w:ascii="Times New Roman" w:hAnsi="Times New Roman" w:cs="Times New Roman"/>
          <w:color w:val="000000"/>
          <w:sz w:val="28"/>
          <w:szCs w:val="28"/>
        </w:rPr>
        <w:t>в части</w:t>
      </w:r>
      <w:r w:rsidRPr="00443560">
        <w:rPr>
          <w:rFonts w:ascii="Times New Roman" w:hAnsi="Times New Roman" w:cs="Times New Roman"/>
          <w:color w:val="000000"/>
          <w:sz w:val="28"/>
          <w:szCs w:val="28"/>
        </w:rPr>
        <w:t xml:space="preserve"> стандартизации деятельности, которая направлена на повышение эффективности и качества контрольной и экспертно-аналитической деятельности, </w:t>
      </w:r>
      <w:r w:rsidRPr="00443560">
        <w:rPr>
          <w:rFonts w:ascii="Times New Roman" w:hAnsi="Times New Roman" w:cs="Times New Roman"/>
          <w:sz w:val="28"/>
          <w:szCs w:val="28"/>
        </w:rPr>
        <w:t>совершенствование правового, методологического и информационного обеспечения финансового контроля, аудита и контроля в сфере закупок, с учетом изменений в соответствующие законы.</w:t>
      </w:r>
    </w:p>
    <w:p w:rsidR="00A258D8" w:rsidRDefault="002F6582" w:rsidP="00A258D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Контрольно-счетная палата</w:t>
      </w:r>
      <w:r w:rsidR="00A258D8" w:rsidRPr="002F6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продолжит взаимодействие</w:t>
      </w:r>
      <w:r w:rsidR="00A258D8" w:rsidRPr="004435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Счетной палатой Российской Федерации, Союзом муниципальных контрольно-счетных органов Российской Федерации, контрольно-счетными органами субъектов Российской Федерации и муниципальных образований, с органами внутреннего финансового контроля и аудита на всех уровнях власти.</w:t>
      </w:r>
    </w:p>
    <w:p w:rsidR="002D4286" w:rsidRPr="00F130B2" w:rsidRDefault="002D4286" w:rsidP="00A258D8">
      <w:pPr>
        <w:pStyle w:val="a6"/>
        <w:spacing w:after="12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sectPr w:rsidR="002D4286" w:rsidRPr="00F130B2" w:rsidSect="00CA25FF">
      <w:footerReference w:type="default" r:id="rId12"/>
      <w:pgSz w:w="11906" w:h="16838"/>
      <w:pgMar w:top="426" w:right="850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3E1F" w:rsidRDefault="00823E1F" w:rsidP="00090D9E">
      <w:pPr>
        <w:spacing w:after="0" w:line="240" w:lineRule="auto"/>
      </w:pPr>
      <w:r>
        <w:separator/>
      </w:r>
    </w:p>
  </w:endnote>
  <w:endnote w:type="continuationSeparator" w:id="0">
    <w:p w:rsidR="00823E1F" w:rsidRDefault="00823E1F" w:rsidP="00090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3485536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0903B1" w:rsidRPr="0013677D" w:rsidRDefault="000903B1">
        <w:pPr>
          <w:pStyle w:val="ac"/>
          <w:jc w:val="right"/>
          <w:rPr>
            <w:rFonts w:ascii="Times New Roman" w:hAnsi="Times New Roman" w:cs="Times New Roman"/>
            <w:sz w:val="24"/>
            <w:szCs w:val="24"/>
          </w:rPr>
        </w:pPr>
        <w:r w:rsidRPr="0013677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3677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3677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A6E34">
          <w:rPr>
            <w:rFonts w:ascii="Times New Roman" w:hAnsi="Times New Roman" w:cs="Times New Roman"/>
            <w:noProof/>
            <w:sz w:val="24"/>
            <w:szCs w:val="24"/>
          </w:rPr>
          <w:t>21</w:t>
        </w:r>
        <w:r w:rsidRPr="0013677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0903B1" w:rsidRDefault="000903B1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3E1F" w:rsidRDefault="00823E1F" w:rsidP="00090D9E">
      <w:pPr>
        <w:spacing w:after="0" w:line="240" w:lineRule="auto"/>
      </w:pPr>
      <w:r>
        <w:separator/>
      </w:r>
    </w:p>
  </w:footnote>
  <w:footnote w:type="continuationSeparator" w:id="0">
    <w:p w:rsidR="00823E1F" w:rsidRDefault="00823E1F" w:rsidP="00090D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75348"/>
    <w:multiLevelType w:val="hybridMultilevel"/>
    <w:tmpl w:val="5C56B3D6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7EF1762"/>
    <w:multiLevelType w:val="hybridMultilevel"/>
    <w:tmpl w:val="DB829414"/>
    <w:lvl w:ilvl="0" w:tplc="BD2A79EC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4D0BEA"/>
    <w:multiLevelType w:val="hybridMultilevel"/>
    <w:tmpl w:val="970E600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F376AD6"/>
    <w:multiLevelType w:val="hybridMultilevel"/>
    <w:tmpl w:val="C3BED21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0CE5287"/>
    <w:multiLevelType w:val="hybridMultilevel"/>
    <w:tmpl w:val="BD8C44A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50468B4"/>
    <w:multiLevelType w:val="hybridMultilevel"/>
    <w:tmpl w:val="82407272"/>
    <w:lvl w:ilvl="0" w:tplc="DC52CFE0">
      <w:start w:val="1"/>
      <w:numFmt w:val="decimal"/>
      <w:lvlText w:val="%1.)"/>
      <w:lvlJc w:val="left"/>
      <w:pPr>
        <w:ind w:left="1047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97A25A9"/>
    <w:multiLevelType w:val="hybridMultilevel"/>
    <w:tmpl w:val="C8587BFE"/>
    <w:lvl w:ilvl="0" w:tplc="352C5FC0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F8D11E3"/>
    <w:multiLevelType w:val="hybridMultilevel"/>
    <w:tmpl w:val="EC34133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FEF3BE2"/>
    <w:multiLevelType w:val="hybridMultilevel"/>
    <w:tmpl w:val="045EE6C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09F1C84"/>
    <w:multiLevelType w:val="hybridMultilevel"/>
    <w:tmpl w:val="392A899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2474285"/>
    <w:multiLevelType w:val="hybridMultilevel"/>
    <w:tmpl w:val="71F2F4D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3FA655D"/>
    <w:multiLevelType w:val="hybridMultilevel"/>
    <w:tmpl w:val="387EB50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28934D9E"/>
    <w:multiLevelType w:val="hybridMultilevel"/>
    <w:tmpl w:val="12909B60"/>
    <w:lvl w:ilvl="0" w:tplc="1C76209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2BA62A58"/>
    <w:multiLevelType w:val="hybridMultilevel"/>
    <w:tmpl w:val="3F8C45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2D8E5177"/>
    <w:multiLevelType w:val="hybridMultilevel"/>
    <w:tmpl w:val="BEB22F0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2D9A2133"/>
    <w:multiLevelType w:val="hybridMultilevel"/>
    <w:tmpl w:val="1B52708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2E0D5459"/>
    <w:multiLevelType w:val="hybridMultilevel"/>
    <w:tmpl w:val="95D6C2EC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2ED846FC"/>
    <w:multiLevelType w:val="hybridMultilevel"/>
    <w:tmpl w:val="96581FC8"/>
    <w:lvl w:ilvl="0" w:tplc="23DC07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23854B2"/>
    <w:multiLevelType w:val="hybridMultilevel"/>
    <w:tmpl w:val="047ECF1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33EF120A"/>
    <w:multiLevelType w:val="hybridMultilevel"/>
    <w:tmpl w:val="AE98A86E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36B50343"/>
    <w:multiLevelType w:val="hybridMultilevel"/>
    <w:tmpl w:val="8B189C6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383E6009"/>
    <w:multiLevelType w:val="hybridMultilevel"/>
    <w:tmpl w:val="AB4863D0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0925280"/>
    <w:multiLevelType w:val="hybridMultilevel"/>
    <w:tmpl w:val="EE60733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49FF6FC7"/>
    <w:multiLevelType w:val="hybridMultilevel"/>
    <w:tmpl w:val="F4D09170"/>
    <w:lvl w:ilvl="0" w:tplc="27369C7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4BED1757"/>
    <w:multiLevelType w:val="hybridMultilevel"/>
    <w:tmpl w:val="B3D81898"/>
    <w:lvl w:ilvl="0" w:tplc="91CE1206">
      <w:start w:val="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C8C54C8"/>
    <w:multiLevelType w:val="hybridMultilevel"/>
    <w:tmpl w:val="F4D66EA0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4CDD6F7D"/>
    <w:multiLevelType w:val="hybridMultilevel"/>
    <w:tmpl w:val="A19C71A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4D6135D5"/>
    <w:multiLevelType w:val="hybridMultilevel"/>
    <w:tmpl w:val="7458F274"/>
    <w:lvl w:ilvl="0" w:tplc="261EBF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F065D2E"/>
    <w:multiLevelType w:val="hybridMultilevel"/>
    <w:tmpl w:val="39ACC482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9" w15:restartNumberingAfterBreak="0">
    <w:nsid w:val="4F413C58"/>
    <w:multiLevelType w:val="hybridMultilevel"/>
    <w:tmpl w:val="37CC1C4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4435986"/>
    <w:multiLevelType w:val="hybridMultilevel"/>
    <w:tmpl w:val="51988912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554A3A18"/>
    <w:multiLevelType w:val="hybridMultilevel"/>
    <w:tmpl w:val="BFF6B66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 w15:restartNumberingAfterBreak="0">
    <w:nsid w:val="5A45540F"/>
    <w:multiLevelType w:val="hybridMultilevel"/>
    <w:tmpl w:val="C57CCE66"/>
    <w:lvl w:ilvl="0" w:tplc="E62CCB52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5B1B613F"/>
    <w:multiLevelType w:val="hybridMultilevel"/>
    <w:tmpl w:val="3328FDC4"/>
    <w:lvl w:ilvl="0" w:tplc="0419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4" w15:restartNumberingAfterBreak="0">
    <w:nsid w:val="5CE624B8"/>
    <w:multiLevelType w:val="hybridMultilevel"/>
    <w:tmpl w:val="6AE0AD74"/>
    <w:lvl w:ilvl="0" w:tplc="D6AC125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4" w:hanging="360"/>
      </w:pPr>
    </w:lvl>
    <w:lvl w:ilvl="2" w:tplc="0419001B" w:tentative="1">
      <w:start w:val="1"/>
      <w:numFmt w:val="lowerRoman"/>
      <w:lvlText w:val="%3."/>
      <w:lvlJc w:val="right"/>
      <w:pPr>
        <w:ind w:left="2224" w:hanging="180"/>
      </w:pPr>
    </w:lvl>
    <w:lvl w:ilvl="3" w:tplc="0419000F" w:tentative="1">
      <w:start w:val="1"/>
      <w:numFmt w:val="decimal"/>
      <w:lvlText w:val="%4."/>
      <w:lvlJc w:val="left"/>
      <w:pPr>
        <w:ind w:left="2944" w:hanging="360"/>
      </w:pPr>
    </w:lvl>
    <w:lvl w:ilvl="4" w:tplc="04190019" w:tentative="1">
      <w:start w:val="1"/>
      <w:numFmt w:val="lowerLetter"/>
      <w:lvlText w:val="%5."/>
      <w:lvlJc w:val="left"/>
      <w:pPr>
        <w:ind w:left="3664" w:hanging="360"/>
      </w:pPr>
    </w:lvl>
    <w:lvl w:ilvl="5" w:tplc="0419001B" w:tentative="1">
      <w:start w:val="1"/>
      <w:numFmt w:val="lowerRoman"/>
      <w:lvlText w:val="%6."/>
      <w:lvlJc w:val="right"/>
      <w:pPr>
        <w:ind w:left="4384" w:hanging="180"/>
      </w:pPr>
    </w:lvl>
    <w:lvl w:ilvl="6" w:tplc="0419000F" w:tentative="1">
      <w:start w:val="1"/>
      <w:numFmt w:val="decimal"/>
      <w:lvlText w:val="%7."/>
      <w:lvlJc w:val="left"/>
      <w:pPr>
        <w:ind w:left="5104" w:hanging="360"/>
      </w:pPr>
    </w:lvl>
    <w:lvl w:ilvl="7" w:tplc="04190019" w:tentative="1">
      <w:start w:val="1"/>
      <w:numFmt w:val="lowerLetter"/>
      <w:lvlText w:val="%8."/>
      <w:lvlJc w:val="left"/>
      <w:pPr>
        <w:ind w:left="5824" w:hanging="360"/>
      </w:pPr>
    </w:lvl>
    <w:lvl w:ilvl="8" w:tplc="041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35" w15:restartNumberingAfterBreak="0">
    <w:nsid w:val="618F755B"/>
    <w:multiLevelType w:val="hybridMultilevel"/>
    <w:tmpl w:val="D05E6450"/>
    <w:lvl w:ilvl="0" w:tplc="041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6" w15:restartNumberingAfterBreak="0">
    <w:nsid w:val="62F22190"/>
    <w:multiLevelType w:val="hybridMultilevel"/>
    <w:tmpl w:val="566E0A18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633C4612"/>
    <w:multiLevelType w:val="hybridMultilevel"/>
    <w:tmpl w:val="EB803CD2"/>
    <w:lvl w:ilvl="0" w:tplc="0419000D">
      <w:start w:val="1"/>
      <w:numFmt w:val="bullet"/>
      <w:lvlText w:val=""/>
      <w:lvlJc w:val="left"/>
      <w:pPr>
        <w:ind w:left="103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38" w15:restartNumberingAfterBreak="0">
    <w:nsid w:val="64376075"/>
    <w:multiLevelType w:val="hybridMultilevel"/>
    <w:tmpl w:val="4E8CD34C"/>
    <w:lvl w:ilvl="0" w:tplc="B038D5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7CF2AC9"/>
    <w:multiLevelType w:val="hybridMultilevel"/>
    <w:tmpl w:val="0232923E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0" w15:restartNumberingAfterBreak="0">
    <w:nsid w:val="67E7613F"/>
    <w:multiLevelType w:val="hybridMultilevel"/>
    <w:tmpl w:val="82AC979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69116F5F"/>
    <w:multiLevelType w:val="hybridMultilevel"/>
    <w:tmpl w:val="6BAC15A8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 w15:restartNumberingAfterBreak="0">
    <w:nsid w:val="6F0E47B2"/>
    <w:multiLevelType w:val="hybridMultilevel"/>
    <w:tmpl w:val="0A4C44F0"/>
    <w:lvl w:ilvl="0" w:tplc="F9BAED72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0C50E72"/>
    <w:multiLevelType w:val="hybridMultilevel"/>
    <w:tmpl w:val="007CD6BC"/>
    <w:lvl w:ilvl="0" w:tplc="041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4" w15:restartNumberingAfterBreak="0">
    <w:nsid w:val="70F117DD"/>
    <w:multiLevelType w:val="hybridMultilevel"/>
    <w:tmpl w:val="8688704C"/>
    <w:lvl w:ilvl="0" w:tplc="0419000D">
      <w:start w:val="1"/>
      <w:numFmt w:val="bullet"/>
      <w:lvlText w:val=""/>
      <w:lvlJc w:val="left"/>
      <w:pPr>
        <w:ind w:left="1356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45" w15:restartNumberingAfterBreak="0">
    <w:nsid w:val="76C07E7F"/>
    <w:multiLevelType w:val="hybridMultilevel"/>
    <w:tmpl w:val="15D4C7EE"/>
    <w:lvl w:ilvl="0" w:tplc="5718C2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6" w15:restartNumberingAfterBreak="0">
    <w:nsid w:val="780E092B"/>
    <w:multiLevelType w:val="hybridMultilevel"/>
    <w:tmpl w:val="C298B74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7" w15:restartNumberingAfterBreak="0">
    <w:nsid w:val="7AE91A66"/>
    <w:multiLevelType w:val="hybridMultilevel"/>
    <w:tmpl w:val="8AFA01A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6"/>
  </w:num>
  <w:num w:numId="3">
    <w:abstractNumId w:val="38"/>
  </w:num>
  <w:num w:numId="4">
    <w:abstractNumId w:val="16"/>
  </w:num>
  <w:num w:numId="5">
    <w:abstractNumId w:val="1"/>
  </w:num>
  <w:num w:numId="6">
    <w:abstractNumId w:val="6"/>
  </w:num>
  <w:num w:numId="7">
    <w:abstractNumId w:val="24"/>
  </w:num>
  <w:num w:numId="8">
    <w:abstractNumId w:val="29"/>
  </w:num>
  <w:num w:numId="9">
    <w:abstractNumId w:val="5"/>
  </w:num>
  <w:num w:numId="10">
    <w:abstractNumId w:val="13"/>
  </w:num>
  <w:num w:numId="11">
    <w:abstractNumId w:val="17"/>
  </w:num>
  <w:num w:numId="12">
    <w:abstractNumId w:val="34"/>
  </w:num>
  <w:num w:numId="13">
    <w:abstractNumId w:val="42"/>
  </w:num>
  <w:num w:numId="14">
    <w:abstractNumId w:val="25"/>
  </w:num>
  <w:num w:numId="15">
    <w:abstractNumId w:val="36"/>
  </w:num>
  <w:num w:numId="16">
    <w:abstractNumId w:val="0"/>
  </w:num>
  <w:num w:numId="17">
    <w:abstractNumId w:val="30"/>
  </w:num>
  <w:num w:numId="18">
    <w:abstractNumId w:val="22"/>
  </w:num>
  <w:num w:numId="19">
    <w:abstractNumId w:val="4"/>
  </w:num>
  <w:num w:numId="20">
    <w:abstractNumId w:val="18"/>
  </w:num>
  <w:num w:numId="21">
    <w:abstractNumId w:val="7"/>
  </w:num>
  <w:num w:numId="22">
    <w:abstractNumId w:val="9"/>
  </w:num>
  <w:num w:numId="23">
    <w:abstractNumId w:val="10"/>
  </w:num>
  <w:num w:numId="24">
    <w:abstractNumId w:val="2"/>
  </w:num>
  <w:num w:numId="25">
    <w:abstractNumId w:val="33"/>
  </w:num>
  <w:num w:numId="26">
    <w:abstractNumId w:val="3"/>
  </w:num>
  <w:num w:numId="27">
    <w:abstractNumId w:val="19"/>
  </w:num>
  <w:num w:numId="28">
    <w:abstractNumId w:val="37"/>
  </w:num>
  <w:num w:numId="29">
    <w:abstractNumId w:val="12"/>
  </w:num>
  <w:num w:numId="30">
    <w:abstractNumId w:val="43"/>
  </w:num>
  <w:num w:numId="31">
    <w:abstractNumId w:val="35"/>
  </w:num>
  <w:num w:numId="32">
    <w:abstractNumId w:val="41"/>
  </w:num>
  <w:num w:numId="33">
    <w:abstractNumId w:val="44"/>
  </w:num>
  <w:num w:numId="34">
    <w:abstractNumId w:val="11"/>
  </w:num>
  <w:num w:numId="35">
    <w:abstractNumId w:val="40"/>
  </w:num>
  <w:num w:numId="36">
    <w:abstractNumId w:val="8"/>
  </w:num>
  <w:num w:numId="37">
    <w:abstractNumId w:val="39"/>
  </w:num>
  <w:num w:numId="38">
    <w:abstractNumId w:val="14"/>
  </w:num>
  <w:num w:numId="39">
    <w:abstractNumId w:val="15"/>
  </w:num>
  <w:num w:numId="40">
    <w:abstractNumId w:val="31"/>
  </w:num>
  <w:num w:numId="41">
    <w:abstractNumId w:val="28"/>
  </w:num>
  <w:num w:numId="42">
    <w:abstractNumId w:val="46"/>
  </w:num>
  <w:num w:numId="43">
    <w:abstractNumId w:val="45"/>
  </w:num>
  <w:num w:numId="44">
    <w:abstractNumId w:val="20"/>
  </w:num>
  <w:num w:numId="45">
    <w:abstractNumId w:val="47"/>
  </w:num>
  <w:num w:numId="46">
    <w:abstractNumId w:val="39"/>
  </w:num>
  <w:num w:numId="47">
    <w:abstractNumId w:val="32"/>
  </w:num>
  <w:num w:numId="48">
    <w:abstractNumId w:val="23"/>
  </w:num>
  <w:num w:numId="4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18FC"/>
    <w:rsid w:val="00003089"/>
    <w:rsid w:val="000034BF"/>
    <w:rsid w:val="00003B39"/>
    <w:rsid w:val="000078F3"/>
    <w:rsid w:val="00010C1C"/>
    <w:rsid w:val="00010D7E"/>
    <w:rsid w:val="00011567"/>
    <w:rsid w:val="0001373B"/>
    <w:rsid w:val="000139CC"/>
    <w:rsid w:val="00013C38"/>
    <w:rsid w:val="00013D50"/>
    <w:rsid w:val="0001434F"/>
    <w:rsid w:val="0001487C"/>
    <w:rsid w:val="0001569C"/>
    <w:rsid w:val="00015EF5"/>
    <w:rsid w:val="00016B52"/>
    <w:rsid w:val="00020FF0"/>
    <w:rsid w:val="00022040"/>
    <w:rsid w:val="00022B70"/>
    <w:rsid w:val="00022F9F"/>
    <w:rsid w:val="00023246"/>
    <w:rsid w:val="0002718F"/>
    <w:rsid w:val="00030DC4"/>
    <w:rsid w:val="00031C4E"/>
    <w:rsid w:val="000378ED"/>
    <w:rsid w:val="000404A5"/>
    <w:rsid w:val="00040696"/>
    <w:rsid w:val="00041021"/>
    <w:rsid w:val="00044751"/>
    <w:rsid w:val="000448CC"/>
    <w:rsid w:val="000465D2"/>
    <w:rsid w:val="0005013A"/>
    <w:rsid w:val="00050BCB"/>
    <w:rsid w:val="0005444C"/>
    <w:rsid w:val="00054833"/>
    <w:rsid w:val="00056428"/>
    <w:rsid w:val="000569D9"/>
    <w:rsid w:val="00057B19"/>
    <w:rsid w:val="000614D2"/>
    <w:rsid w:val="00061EC9"/>
    <w:rsid w:val="00063548"/>
    <w:rsid w:val="00066F46"/>
    <w:rsid w:val="0006799E"/>
    <w:rsid w:val="000722AF"/>
    <w:rsid w:val="000729B5"/>
    <w:rsid w:val="00073181"/>
    <w:rsid w:val="0007669F"/>
    <w:rsid w:val="00080450"/>
    <w:rsid w:val="00080731"/>
    <w:rsid w:val="000808F6"/>
    <w:rsid w:val="000824C8"/>
    <w:rsid w:val="0008266F"/>
    <w:rsid w:val="00082B21"/>
    <w:rsid w:val="00082DA6"/>
    <w:rsid w:val="00085070"/>
    <w:rsid w:val="00087DA4"/>
    <w:rsid w:val="000903B1"/>
    <w:rsid w:val="00090B9B"/>
    <w:rsid w:val="00090D9E"/>
    <w:rsid w:val="000933DC"/>
    <w:rsid w:val="000A1538"/>
    <w:rsid w:val="000A3CB1"/>
    <w:rsid w:val="000A57F3"/>
    <w:rsid w:val="000A5F28"/>
    <w:rsid w:val="000B2148"/>
    <w:rsid w:val="000B2C36"/>
    <w:rsid w:val="000B2DCE"/>
    <w:rsid w:val="000B6708"/>
    <w:rsid w:val="000B6D7C"/>
    <w:rsid w:val="000C0819"/>
    <w:rsid w:val="000C0B3F"/>
    <w:rsid w:val="000C1853"/>
    <w:rsid w:val="000C19FC"/>
    <w:rsid w:val="000C2B6B"/>
    <w:rsid w:val="000C5062"/>
    <w:rsid w:val="000C602B"/>
    <w:rsid w:val="000C6037"/>
    <w:rsid w:val="000D0065"/>
    <w:rsid w:val="000D05FF"/>
    <w:rsid w:val="000D179E"/>
    <w:rsid w:val="000D3920"/>
    <w:rsid w:val="000D4D68"/>
    <w:rsid w:val="000D4EA9"/>
    <w:rsid w:val="000D573F"/>
    <w:rsid w:val="000D6C97"/>
    <w:rsid w:val="000D6F69"/>
    <w:rsid w:val="000E0B70"/>
    <w:rsid w:val="000E3A69"/>
    <w:rsid w:val="000E5955"/>
    <w:rsid w:val="000E5FFD"/>
    <w:rsid w:val="000F0842"/>
    <w:rsid w:val="000F0E66"/>
    <w:rsid w:val="000F158E"/>
    <w:rsid w:val="000F260C"/>
    <w:rsid w:val="000F3A58"/>
    <w:rsid w:val="000F592C"/>
    <w:rsid w:val="000F7C6A"/>
    <w:rsid w:val="00100623"/>
    <w:rsid w:val="00100D33"/>
    <w:rsid w:val="00102D03"/>
    <w:rsid w:val="00103603"/>
    <w:rsid w:val="00104966"/>
    <w:rsid w:val="0011095A"/>
    <w:rsid w:val="00111062"/>
    <w:rsid w:val="00112C6C"/>
    <w:rsid w:val="001172C4"/>
    <w:rsid w:val="00117C3F"/>
    <w:rsid w:val="00121794"/>
    <w:rsid w:val="0012716D"/>
    <w:rsid w:val="0012781E"/>
    <w:rsid w:val="00127ACF"/>
    <w:rsid w:val="00130F1F"/>
    <w:rsid w:val="00134075"/>
    <w:rsid w:val="00134BD3"/>
    <w:rsid w:val="0013677D"/>
    <w:rsid w:val="001404FF"/>
    <w:rsid w:val="00140506"/>
    <w:rsid w:val="0014144E"/>
    <w:rsid w:val="00141A8E"/>
    <w:rsid w:val="00141ADE"/>
    <w:rsid w:val="00141DAC"/>
    <w:rsid w:val="00142542"/>
    <w:rsid w:val="00142937"/>
    <w:rsid w:val="00142BD6"/>
    <w:rsid w:val="00146308"/>
    <w:rsid w:val="0014741A"/>
    <w:rsid w:val="00150C00"/>
    <w:rsid w:val="00152CDF"/>
    <w:rsid w:val="00153FB8"/>
    <w:rsid w:val="001552F4"/>
    <w:rsid w:val="001558B1"/>
    <w:rsid w:val="001569E4"/>
    <w:rsid w:val="00160599"/>
    <w:rsid w:val="00161A5E"/>
    <w:rsid w:val="00163A05"/>
    <w:rsid w:val="00164C61"/>
    <w:rsid w:val="00165BA9"/>
    <w:rsid w:val="00165C39"/>
    <w:rsid w:val="00165D95"/>
    <w:rsid w:val="0016618D"/>
    <w:rsid w:val="00166E2A"/>
    <w:rsid w:val="00167209"/>
    <w:rsid w:val="00170B48"/>
    <w:rsid w:val="0017177F"/>
    <w:rsid w:val="0017411B"/>
    <w:rsid w:val="001745B8"/>
    <w:rsid w:val="0017461F"/>
    <w:rsid w:val="00174A8B"/>
    <w:rsid w:val="00175FD8"/>
    <w:rsid w:val="00177A81"/>
    <w:rsid w:val="001802B9"/>
    <w:rsid w:val="001811A8"/>
    <w:rsid w:val="0018178E"/>
    <w:rsid w:val="001820EC"/>
    <w:rsid w:val="00183857"/>
    <w:rsid w:val="00184385"/>
    <w:rsid w:val="00184EBF"/>
    <w:rsid w:val="001851BC"/>
    <w:rsid w:val="0018570C"/>
    <w:rsid w:val="00186209"/>
    <w:rsid w:val="001863E7"/>
    <w:rsid w:val="0019083F"/>
    <w:rsid w:val="00190C13"/>
    <w:rsid w:val="001946FB"/>
    <w:rsid w:val="00194831"/>
    <w:rsid w:val="001954DF"/>
    <w:rsid w:val="0019786D"/>
    <w:rsid w:val="001A0434"/>
    <w:rsid w:val="001A05F5"/>
    <w:rsid w:val="001A0BEF"/>
    <w:rsid w:val="001A4976"/>
    <w:rsid w:val="001B089C"/>
    <w:rsid w:val="001B24E4"/>
    <w:rsid w:val="001B35C2"/>
    <w:rsid w:val="001B4586"/>
    <w:rsid w:val="001B5EF6"/>
    <w:rsid w:val="001B7514"/>
    <w:rsid w:val="001B75BD"/>
    <w:rsid w:val="001C25CE"/>
    <w:rsid w:val="001C2B5E"/>
    <w:rsid w:val="001C3836"/>
    <w:rsid w:val="001C4025"/>
    <w:rsid w:val="001C61F5"/>
    <w:rsid w:val="001C6A4C"/>
    <w:rsid w:val="001C7C10"/>
    <w:rsid w:val="001C7E0D"/>
    <w:rsid w:val="001D1729"/>
    <w:rsid w:val="001D2127"/>
    <w:rsid w:val="001D285E"/>
    <w:rsid w:val="001D297E"/>
    <w:rsid w:val="001D2B96"/>
    <w:rsid w:val="001D3372"/>
    <w:rsid w:val="001D352A"/>
    <w:rsid w:val="001D411F"/>
    <w:rsid w:val="001D43EF"/>
    <w:rsid w:val="001D45A1"/>
    <w:rsid w:val="001D4739"/>
    <w:rsid w:val="001D4C22"/>
    <w:rsid w:val="001D5387"/>
    <w:rsid w:val="001D6201"/>
    <w:rsid w:val="001D7664"/>
    <w:rsid w:val="001E159B"/>
    <w:rsid w:val="001E18EC"/>
    <w:rsid w:val="001E3460"/>
    <w:rsid w:val="001E3E0A"/>
    <w:rsid w:val="001E47E3"/>
    <w:rsid w:val="001E49F5"/>
    <w:rsid w:val="001E4D09"/>
    <w:rsid w:val="001F2B0D"/>
    <w:rsid w:val="001F2CE7"/>
    <w:rsid w:val="001F3306"/>
    <w:rsid w:val="001F3C57"/>
    <w:rsid w:val="001F43FE"/>
    <w:rsid w:val="001F4AFA"/>
    <w:rsid w:val="001F609F"/>
    <w:rsid w:val="001F7DFD"/>
    <w:rsid w:val="00200D31"/>
    <w:rsid w:val="00204A72"/>
    <w:rsid w:val="00204EE6"/>
    <w:rsid w:val="0020500D"/>
    <w:rsid w:val="0020599E"/>
    <w:rsid w:val="002061B5"/>
    <w:rsid w:val="0020630E"/>
    <w:rsid w:val="002065A0"/>
    <w:rsid w:val="00206E9E"/>
    <w:rsid w:val="0020782A"/>
    <w:rsid w:val="00211977"/>
    <w:rsid w:val="00212219"/>
    <w:rsid w:val="00212D24"/>
    <w:rsid w:val="00214104"/>
    <w:rsid w:val="00214992"/>
    <w:rsid w:val="00214CDF"/>
    <w:rsid w:val="00215A95"/>
    <w:rsid w:val="00220792"/>
    <w:rsid w:val="00220AF3"/>
    <w:rsid w:val="00221EB3"/>
    <w:rsid w:val="00222CF8"/>
    <w:rsid w:val="0022434E"/>
    <w:rsid w:val="00230C6A"/>
    <w:rsid w:val="002325C7"/>
    <w:rsid w:val="00233B30"/>
    <w:rsid w:val="00234BEB"/>
    <w:rsid w:val="00235E8E"/>
    <w:rsid w:val="00240BE4"/>
    <w:rsid w:val="00241662"/>
    <w:rsid w:val="0024323E"/>
    <w:rsid w:val="00243684"/>
    <w:rsid w:val="002444A2"/>
    <w:rsid w:val="00245B00"/>
    <w:rsid w:val="00245B09"/>
    <w:rsid w:val="00245CA0"/>
    <w:rsid w:val="002479D6"/>
    <w:rsid w:val="002522FF"/>
    <w:rsid w:val="00252CAC"/>
    <w:rsid w:val="00253ABB"/>
    <w:rsid w:val="00253B8B"/>
    <w:rsid w:val="00253DD5"/>
    <w:rsid w:val="0025478E"/>
    <w:rsid w:val="00254F3D"/>
    <w:rsid w:val="00256921"/>
    <w:rsid w:val="00257761"/>
    <w:rsid w:val="002602D0"/>
    <w:rsid w:val="002630B8"/>
    <w:rsid w:val="00263893"/>
    <w:rsid w:val="002642E3"/>
    <w:rsid w:val="00264578"/>
    <w:rsid w:val="00264AAF"/>
    <w:rsid w:val="002657D5"/>
    <w:rsid w:val="00265F22"/>
    <w:rsid w:val="00266725"/>
    <w:rsid w:val="0027037F"/>
    <w:rsid w:val="002719D5"/>
    <w:rsid w:val="00274464"/>
    <w:rsid w:val="00274501"/>
    <w:rsid w:val="00275559"/>
    <w:rsid w:val="00275603"/>
    <w:rsid w:val="00275A9D"/>
    <w:rsid w:val="00276642"/>
    <w:rsid w:val="002779EF"/>
    <w:rsid w:val="00280208"/>
    <w:rsid w:val="00280599"/>
    <w:rsid w:val="00280D45"/>
    <w:rsid w:val="002825B0"/>
    <w:rsid w:val="002825D7"/>
    <w:rsid w:val="00283AC5"/>
    <w:rsid w:val="00287E63"/>
    <w:rsid w:val="00294B99"/>
    <w:rsid w:val="00295DC7"/>
    <w:rsid w:val="00295E3C"/>
    <w:rsid w:val="002A00EF"/>
    <w:rsid w:val="002A2E48"/>
    <w:rsid w:val="002A7808"/>
    <w:rsid w:val="002A7B5B"/>
    <w:rsid w:val="002B007E"/>
    <w:rsid w:val="002B0977"/>
    <w:rsid w:val="002B1BF0"/>
    <w:rsid w:val="002B2D98"/>
    <w:rsid w:val="002B4D19"/>
    <w:rsid w:val="002B6B52"/>
    <w:rsid w:val="002B7612"/>
    <w:rsid w:val="002B792E"/>
    <w:rsid w:val="002C584D"/>
    <w:rsid w:val="002D1F48"/>
    <w:rsid w:val="002D4286"/>
    <w:rsid w:val="002D698E"/>
    <w:rsid w:val="002E0231"/>
    <w:rsid w:val="002E04D7"/>
    <w:rsid w:val="002E0C17"/>
    <w:rsid w:val="002E2DD6"/>
    <w:rsid w:val="002E56FC"/>
    <w:rsid w:val="002E645E"/>
    <w:rsid w:val="002E72DA"/>
    <w:rsid w:val="002E7446"/>
    <w:rsid w:val="002E7CFC"/>
    <w:rsid w:val="002F05C2"/>
    <w:rsid w:val="002F0A5E"/>
    <w:rsid w:val="002F136A"/>
    <w:rsid w:val="002F2643"/>
    <w:rsid w:val="002F37B7"/>
    <w:rsid w:val="002F3B2E"/>
    <w:rsid w:val="002F58F8"/>
    <w:rsid w:val="002F6582"/>
    <w:rsid w:val="002F7072"/>
    <w:rsid w:val="002F7B1F"/>
    <w:rsid w:val="00301193"/>
    <w:rsid w:val="00301221"/>
    <w:rsid w:val="003022A8"/>
    <w:rsid w:val="00302DFC"/>
    <w:rsid w:val="00304C05"/>
    <w:rsid w:val="00307CC7"/>
    <w:rsid w:val="00310C2C"/>
    <w:rsid w:val="00310FFB"/>
    <w:rsid w:val="0031243A"/>
    <w:rsid w:val="00312BAD"/>
    <w:rsid w:val="003138F9"/>
    <w:rsid w:val="00313E33"/>
    <w:rsid w:val="00315593"/>
    <w:rsid w:val="003155EA"/>
    <w:rsid w:val="00315906"/>
    <w:rsid w:val="00316E8D"/>
    <w:rsid w:val="003215F5"/>
    <w:rsid w:val="003247DD"/>
    <w:rsid w:val="00324FF1"/>
    <w:rsid w:val="00325D59"/>
    <w:rsid w:val="00326871"/>
    <w:rsid w:val="00326F51"/>
    <w:rsid w:val="003301EC"/>
    <w:rsid w:val="00330BBE"/>
    <w:rsid w:val="00330D8D"/>
    <w:rsid w:val="00331EB4"/>
    <w:rsid w:val="00332771"/>
    <w:rsid w:val="00334FA6"/>
    <w:rsid w:val="00336549"/>
    <w:rsid w:val="00337B26"/>
    <w:rsid w:val="00337B56"/>
    <w:rsid w:val="00340FB6"/>
    <w:rsid w:val="00341878"/>
    <w:rsid w:val="00343844"/>
    <w:rsid w:val="003438C1"/>
    <w:rsid w:val="00346738"/>
    <w:rsid w:val="0034726B"/>
    <w:rsid w:val="00347E16"/>
    <w:rsid w:val="00351CCF"/>
    <w:rsid w:val="003525CC"/>
    <w:rsid w:val="003525D2"/>
    <w:rsid w:val="0035331A"/>
    <w:rsid w:val="00353E37"/>
    <w:rsid w:val="003547BB"/>
    <w:rsid w:val="0035507E"/>
    <w:rsid w:val="00356657"/>
    <w:rsid w:val="00357DCC"/>
    <w:rsid w:val="00357E6C"/>
    <w:rsid w:val="00363C5A"/>
    <w:rsid w:val="00366AAE"/>
    <w:rsid w:val="00366FB7"/>
    <w:rsid w:val="00367B0C"/>
    <w:rsid w:val="003718B3"/>
    <w:rsid w:val="00372790"/>
    <w:rsid w:val="00373674"/>
    <w:rsid w:val="00373687"/>
    <w:rsid w:val="0037436C"/>
    <w:rsid w:val="00374F45"/>
    <w:rsid w:val="003764EA"/>
    <w:rsid w:val="00376762"/>
    <w:rsid w:val="00376AA3"/>
    <w:rsid w:val="00382E7A"/>
    <w:rsid w:val="00385EAE"/>
    <w:rsid w:val="003930E5"/>
    <w:rsid w:val="00393AEE"/>
    <w:rsid w:val="0039678F"/>
    <w:rsid w:val="00397777"/>
    <w:rsid w:val="003A006F"/>
    <w:rsid w:val="003A13D2"/>
    <w:rsid w:val="003A55A3"/>
    <w:rsid w:val="003A6896"/>
    <w:rsid w:val="003B3034"/>
    <w:rsid w:val="003B4153"/>
    <w:rsid w:val="003B5F1E"/>
    <w:rsid w:val="003B6E0C"/>
    <w:rsid w:val="003B7004"/>
    <w:rsid w:val="003C20E6"/>
    <w:rsid w:val="003C4197"/>
    <w:rsid w:val="003C44F4"/>
    <w:rsid w:val="003C45D0"/>
    <w:rsid w:val="003C5397"/>
    <w:rsid w:val="003C659D"/>
    <w:rsid w:val="003D2001"/>
    <w:rsid w:val="003D2730"/>
    <w:rsid w:val="003D3A13"/>
    <w:rsid w:val="003D537C"/>
    <w:rsid w:val="003D79E4"/>
    <w:rsid w:val="003E10FA"/>
    <w:rsid w:val="003E2C97"/>
    <w:rsid w:val="003E6643"/>
    <w:rsid w:val="003E6662"/>
    <w:rsid w:val="003E77DC"/>
    <w:rsid w:val="003F0223"/>
    <w:rsid w:val="003F1D5A"/>
    <w:rsid w:val="003F2A50"/>
    <w:rsid w:val="003F4D1F"/>
    <w:rsid w:val="00400A20"/>
    <w:rsid w:val="00401CE6"/>
    <w:rsid w:val="0040218D"/>
    <w:rsid w:val="004022AD"/>
    <w:rsid w:val="00402387"/>
    <w:rsid w:val="00402952"/>
    <w:rsid w:val="00404FE2"/>
    <w:rsid w:val="004056C0"/>
    <w:rsid w:val="00405826"/>
    <w:rsid w:val="004060FB"/>
    <w:rsid w:val="00406430"/>
    <w:rsid w:val="00410195"/>
    <w:rsid w:val="004120BA"/>
    <w:rsid w:val="00415E92"/>
    <w:rsid w:val="00416E74"/>
    <w:rsid w:val="00422050"/>
    <w:rsid w:val="00422DD7"/>
    <w:rsid w:val="00425F5B"/>
    <w:rsid w:val="004320F4"/>
    <w:rsid w:val="004332B4"/>
    <w:rsid w:val="004357BF"/>
    <w:rsid w:val="004363A7"/>
    <w:rsid w:val="00437F1D"/>
    <w:rsid w:val="00440153"/>
    <w:rsid w:val="004408FB"/>
    <w:rsid w:val="00440DC7"/>
    <w:rsid w:val="00442C50"/>
    <w:rsid w:val="0044314B"/>
    <w:rsid w:val="00444355"/>
    <w:rsid w:val="00445ADA"/>
    <w:rsid w:val="00445D07"/>
    <w:rsid w:val="004463A9"/>
    <w:rsid w:val="004501D9"/>
    <w:rsid w:val="0045218A"/>
    <w:rsid w:val="0045249B"/>
    <w:rsid w:val="00452EBD"/>
    <w:rsid w:val="00455903"/>
    <w:rsid w:val="004644D7"/>
    <w:rsid w:val="004647AD"/>
    <w:rsid w:val="00466264"/>
    <w:rsid w:val="00466601"/>
    <w:rsid w:val="00467630"/>
    <w:rsid w:val="00467BD3"/>
    <w:rsid w:val="004721E7"/>
    <w:rsid w:val="00475828"/>
    <w:rsid w:val="00475CEA"/>
    <w:rsid w:val="0047721B"/>
    <w:rsid w:val="00480238"/>
    <w:rsid w:val="004867D7"/>
    <w:rsid w:val="00486F2B"/>
    <w:rsid w:val="00487FBF"/>
    <w:rsid w:val="00491234"/>
    <w:rsid w:val="0049142B"/>
    <w:rsid w:val="004920C2"/>
    <w:rsid w:val="00492EC3"/>
    <w:rsid w:val="00493BC9"/>
    <w:rsid w:val="00494564"/>
    <w:rsid w:val="004951FE"/>
    <w:rsid w:val="004978B1"/>
    <w:rsid w:val="004A079E"/>
    <w:rsid w:val="004A0835"/>
    <w:rsid w:val="004A0BE2"/>
    <w:rsid w:val="004A0D66"/>
    <w:rsid w:val="004A2097"/>
    <w:rsid w:val="004A2341"/>
    <w:rsid w:val="004A24A4"/>
    <w:rsid w:val="004A47C9"/>
    <w:rsid w:val="004A50A9"/>
    <w:rsid w:val="004B16D1"/>
    <w:rsid w:val="004B24A3"/>
    <w:rsid w:val="004B4AFE"/>
    <w:rsid w:val="004B676C"/>
    <w:rsid w:val="004B6926"/>
    <w:rsid w:val="004B7968"/>
    <w:rsid w:val="004C2309"/>
    <w:rsid w:val="004C5D3C"/>
    <w:rsid w:val="004C6283"/>
    <w:rsid w:val="004C6C79"/>
    <w:rsid w:val="004C7086"/>
    <w:rsid w:val="004D1145"/>
    <w:rsid w:val="004D2F47"/>
    <w:rsid w:val="004D348D"/>
    <w:rsid w:val="004D57A7"/>
    <w:rsid w:val="004D647C"/>
    <w:rsid w:val="004E01CF"/>
    <w:rsid w:val="004E0B43"/>
    <w:rsid w:val="004E0BA4"/>
    <w:rsid w:val="004E2C6E"/>
    <w:rsid w:val="004E2E74"/>
    <w:rsid w:val="004E430E"/>
    <w:rsid w:val="004F27F5"/>
    <w:rsid w:val="004F3041"/>
    <w:rsid w:val="004F3A84"/>
    <w:rsid w:val="004F3B01"/>
    <w:rsid w:val="004F6EC8"/>
    <w:rsid w:val="004F6F97"/>
    <w:rsid w:val="004F757A"/>
    <w:rsid w:val="00500DDF"/>
    <w:rsid w:val="0050224D"/>
    <w:rsid w:val="00504581"/>
    <w:rsid w:val="0050668E"/>
    <w:rsid w:val="00511004"/>
    <w:rsid w:val="00511E1F"/>
    <w:rsid w:val="00517F74"/>
    <w:rsid w:val="00522685"/>
    <w:rsid w:val="00522CB8"/>
    <w:rsid w:val="00526B1B"/>
    <w:rsid w:val="00532124"/>
    <w:rsid w:val="005425DB"/>
    <w:rsid w:val="00542AB2"/>
    <w:rsid w:val="0055192A"/>
    <w:rsid w:val="00551C10"/>
    <w:rsid w:val="00552D7D"/>
    <w:rsid w:val="005532E6"/>
    <w:rsid w:val="00553765"/>
    <w:rsid w:val="00554A81"/>
    <w:rsid w:val="0055666B"/>
    <w:rsid w:val="005579FA"/>
    <w:rsid w:val="00557B57"/>
    <w:rsid w:val="00557C86"/>
    <w:rsid w:val="0056060C"/>
    <w:rsid w:val="00561B4B"/>
    <w:rsid w:val="00561B75"/>
    <w:rsid w:val="00564DBF"/>
    <w:rsid w:val="00566AA7"/>
    <w:rsid w:val="00567102"/>
    <w:rsid w:val="00570C9C"/>
    <w:rsid w:val="005729E0"/>
    <w:rsid w:val="00573221"/>
    <w:rsid w:val="00574E58"/>
    <w:rsid w:val="00576B60"/>
    <w:rsid w:val="00577C2B"/>
    <w:rsid w:val="005812CD"/>
    <w:rsid w:val="00582A05"/>
    <w:rsid w:val="00582E39"/>
    <w:rsid w:val="005833D9"/>
    <w:rsid w:val="005847A1"/>
    <w:rsid w:val="005848FE"/>
    <w:rsid w:val="00585640"/>
    <w:rsid w:val="005863F9"/>
    <w:rsid w:val="00591325"/>
    <w:rsid w:val="00594574"/>
    <w:rsid w:val="0059590E"/>
    <w:rsid w:val="00597ED9"/>
    <w:rsid w:val="005A1430"/>
    <w:rsid w:val="005A2FD9"/>
    <w:rsid w:val="005A3726"/>
    <w:rsid w:val="005A64E0"/>
    <w:rsid w:val="005B0A6E"/>
    <w:rsid w:val="005B150F"/>
    <w:rsid w:val="005B30CC"/>
    <w:rsid w:val="005B3D29"/>
    <w:rsid w:val="005B4E79"/>
    <w:rsid w:val="005B633F"/>
    <w:rsid w:val="005B6A91"/>
    <w:rsid w:val="005C14DF"/>
    <w:rsid w:val="005C28B2"/>
    <w:rsid w:val="005C2CA8"/>
    <w:rsid w:val="005C3E71"/>
    <w:rsid w:val="005D0AC4"/>
    <w:rsid w:val="005D2B27"/>
    <w:rsid w:val="005D3780"/>
    <w:rsid w:val="005D3AAC"/>
    <w:rsid w:val="005D3F6B"/>
    <w:rsid w:val="005D44C4"/>
    <w:rsid w:val="005D5937"/>
    <w:rsid w:val="005D6731"/>
    <w:rsid w:val="005D6913"/>
    <w:rsid w:val="005D695E"/>
    <w:rsid w:val="005D69A0"/>
    <w:rsid w:val="005E0E4E"/>
    <w:rsid w:val="005E0F49"/>
    <w:rsid w:val="005E10AF"/>
    <w:rsid w:val="005E1AB8"/>
    <w:rsid w:val="005E2920"/>
    <w:rsid w:val="005E3EA5"/>
    <w:rsid w:val="005E4550"/>
    <w:rsid w:val="005E511C"/>
    <w:rsid w:val="005E5534"/>
    <w:rsid w:val="005E637F"/>
    <w:rsid w:val="005E6C53"/>
    <w:rsid w:val="005F04AE"/>
    <w:rsid w:val="005F18F4"/>
    <w:rsid w:val="005F232E"/>
    <w:rsid w:val="005F3996"/>
    <w:rsid w:val="005F57CA"/>
    <w:rsid w:val="005F6ECB"/>
    <w:rsid w:val="005F731D"/>
    <w:rsid w:val="00602527"/>
    <w:rsid w:val="0060275C"/>
    <w:rsid w:val="00604DBA"/>
    <w:rsid w:val="00605796"/>
    <w:rsid w:val="0060676C"/>
    <w:rsid w:val="0060697E"/>
    <w:rsid w:val="00606DF7"/>
    <w:rsid w:val="00606E04"/>
    <w:rsid w:val="00610384"/>
    <w:rsid w:val="0061318E"/>
    <w:rsid w:val="006133C2"/>
    <w:rsid w:val="00613AB2"/>
    <w:rsid w:val="006161C0"/>
    <w:rsid w:val="00616470"/>
    <w:rsid w:val="0061694D"/>
    <w:rsid w:val="00620020"/>
    <w:rsid w:val="00620660"/>
    <w:rsid w:val="006206FB"/>
    <w:rsid w:val="006264FE"/>
    <w:rsid w:val="0063197D"/>
    <w:rsid w:val="006331AC"/>
    <w:rsid w:val="006340A4"/>
    <w:rsid w:val="006353A0"/>
    <w:rsid w:val="00637378"/>
    <w:rsid w:val="006378F1"/>
    <w:rsid w:val="00637E34"/>
    <w:rsid w:val="0064163F"/>
    <w:rsid w:val="00645063"/>
    <w:rsid w:val="006461BC"/>
    <w:rsid w:val="00647180"/>
    <w:rsid w:val="006471FE"/>
    <w:rsid w:val="00651CBC"/>
    <w:rsid w:val="00652875"/>
    <w:rsid w:val="006533C2"/>
    <w:rsid w:val="00653AD0"/>
    <w:rsid w:val="00654230"/>
    <w:rsid w:val="00655EBE"/>
    <w:rsid w:val="0065744D"/>
    <w:rsid w:val="00660CD6"/>
    <w:rsid w:val="0066499E"/>
    <w:rsid w:val="0066502F"/>
    <w:rsid w:val="00667741"/>
    <w:rsid w:val="00667A55"/>
    <w:rsid w:val="00671772"/>
    <w:rsid w:val="00671775"/>
    <w:rsid w:val="00673979"/>
    <w:rsid w:val="006745A1"/>
    <w:rsid w:val="0067541D"/>
    <w:rsid w:val="006773CE"/>
    <w:rsid w:val="00677A98"/>
    <w:rsid w:val="00680784"/>
    <w:rsid w:val="006811C4"/>
    <w:rsid w:val="00683560"/>
    <w:rsid w:val="00683B1A"/>
    <w:rsid w:val="00685424"/>
    <w:rsid w:val="00685F4B"/>
    <w:rsid w:val="00686227"/>
    <w:rsid w:val="00686399"/>
    <w:rsid w:val="00686F5D"/>
    <w:rsid w:val="00687EAF"/>
    <w:rsid w:val="00691339"/>
    <w:rsid w:val="00693110"/>
    <w:rsid w:val="006931C9"/>
    <w:rsid w:val="006938CF"/>
    <w:rsid w:val="00693A49"/>
    <w:rsid w:val="00693F31"/>
    <w:rsid w:val="00696440"/>
    <w:rsid w:val="00696B29"/>
    <w:rsid w:val="006A0414"/>
    <w:rsid w:val="006A0A05"/>
    <w:rsid w:val="006A1860"/>
    <w:rsid w:val="006A21E5"/>
    <w:rsid w:val="006A279D"/>
    <w:rsid w:val="006A435F"/>
    <w:rsid w:val="006A4FF7"/>
    <w:rsid w:val="006B7607"/>
    <w:rsid w:val="006C1FFA"/>
    <w:rsid w:val="006C2714"/>
    <w:rsid w:val="006C41A2"/>
    <w:rsid w:val="006C4D62"/>
    <w:rsid w:val="006C55A2"/>
    <w:rsid w:val="006C5929"/>
    <w:rsid w:val="006C636D"/>
    <w:rsid w:val="006D05F5"/>
    <w:rsid w:val="006D32DD"/>
    <w:rsid w:val="006D386A"/>
    <w:rsid w:val="006D4169"/>
    <w:rsid w:val="006D4D69"/>
    <w:rsid w:val="006E0BD1"/>
    <w:rsid w:val="006E174C"/>
    <w:rsid w:val="006E4E8E"/>
    <w:rsid w:val="006E4ED3"/>
    <w:rsid w:val="006E5BC4"/>
    <w:rsid w:val="006E6C24"/>
    <w:rsid w:val="006E72F3"/>
    <w:rsid w:val="006F06F5"/>
    <w:rsid w:val="006F2152"/>
    <w:rsid w:val="006F22DA"/>
    <w:rsid w:val="006F2935"/>
    <w:rsid w:val="006F590C"/>
    <w:rsid w:val="006F6E6C"/>
    <w:rsid w:val="006F78E8"/>
    <w:rsid w:val="006F78EA"/>
    <w:rsid w:val="006F7A4D"/>
    <w:rsid w:val="0070008E"/>
    <w:rsid w:val="00700A81"/>
    <w:rsid w:val="00700AA9"/>
    <w:rsid w:val="007019F2"/>
    <w:rsid w:val="00704774"/>
    <w:rsid w:val="00705FEC"/>
    <w:rsid w:val="0070601C"/>
    <w:rsid w:val="00707711"/>
    <w:rsid w:val="007110CB"/>
    <w:rsid w:val="00711CC6"/>
    <w:rsid w:val="00712759"/>
    <w:rsid w:val="00715D68"/>
    <w:rsid w:val="00716397"/>
    <w:rsid w:val="00716540"/>
    <w:rsid w:val="00717D1F"/>
    <w:rsid w:val="0072135D"/>
    <w:rsid w:val="00723D85"/>
    <w:rsid w:val="00724B62"/>
    <w:rsid w:val="00725823"/>
    <w:rsid w:val="00725D46"/>
    <w:rsid w:val="007263C9"/>
    <w:rsid w:val="0073064B"/>
    <w:rsid w:val="00731F79"/>
    <w:rsid w:val="007323EB"/>
    <w:rsid w:val="007350D5"/>
    <w:rsid w:val="00735141"/>
    <w:rsid w:val="00735E95"/>
    <w:rsid w:val="00736015"/>
    <w:rsid w:val="007402B1"/>
    <w:rsid w:val="00740445"/>
    <w:rsid w:val="007406B7"/>
    <w:rsid w:val="00740B71"/>
    <w:rsid w:val="00740CAC"/>
    <w:rsid w:val="0074284F"/>
    <w:rsid w:val="0074301E"/>
    <w:rsid w:val="007456F7"/>
    <w:rsid w:val="00746D0A"/>
    <w:rsid w:val="00750057"/>
    <w:rsid w:val="00750F39"/>
    <w:rsid w:val="0075197F"/>
    <w:rsid w:val="00752189"/>
    <w:rsid w:val="00752A90"/>
    <w:rsid w:val="00756041"/>
    <w:rsid w:val="00756CF1"/>
    <w:rsid w:val="00757797"/>
    <w:rsid w:val="007578E9"/>
    <w:rsid w:val="00757A2B"/>
    <w:rsid w:val="007609A9"/>
    <w:rsid w:val="00761521"/>
    <w:rsid w:val="00761A55"/>
    <w:rsid w:val="007620CC"/>
    <w:rsid w:val="007624CC"/>
    <w:rsid w:val="0076566D"/>
    <w:rsid w:val="00766C60"/>
    <w:rsid w:val="007720D3"/>
    <w:rsid w:val="00772BA0"/>
    <w:rsid w:val="0077305B"/>
    <w:rsid w:val="00773795"/>
    <w:rsid w:val="007738AC"/>
    <w:rsid w:val="00774325"/>
    <w:rsid w:val="00775D31"/>
    <w:rsid w:val="0077630D"/>
    <w:rsid w:val="00776C46"/>
    <w:rsid w:val="0078419C"/>
    <w:rsid w:val="00784DFB"/>
    <w:rsid w:val="0078524E"/>
    <w:rsid w:val="0078552F"/>
    <w:rsid w:val="00785601"/>
    <w:rsid w:val="00786639"/>
    <w:rsid w:val="00787A37"/>
    <w:rsid w:val="00790538"/>
    <w:rsid w:val="007907C2"/>
    <w:rsid w:val="00791694"/>
    <w:rsid w:val="00791AA1"/>
    <w:rsid w:val="007927F1"/>
    <w:rsid w:val="00793972"/>
    <w:rsid w:val="00793AC0"/>
    <w:rsid w:val="00793D08"/>
    <w:rsid w:val="00793E93"/>
    <w:rsid w:val="007967D9"/>
    <w:rsid w:val="00797CEB"/>
    <w:rsid w:val="00797DF0"/>
    <w:rsid w:val="007A14F6"/>
    <w:rsid w:val="007A27D1"/>
    <w:rsid w:val="007A3BBC"/>
    <w:rsid w:val="007A59C4"/>
    <w:rsid w:val="007A6371"/>
    <w:rsid w:val="007A7052"/>
    <w:rsid w:val="007B0CB9"/>
    <w:rsid w:val="007B192D"/>
    <w:rsid w:val="007B3F6A"/>
    <w:rsid w:val="007B53B3"/>
    <w:rsid w:val="007B62A3"/>
    <w:rsid w:val="007B6405"/>
    <w:rsid w:val="007B6927"/>
    <w:rsid w:val="007B7123"/>
    <w:rsid w:val="007B7D2C"/>
    <w:rsid w:val="007C3360"/>
    <w:rsid w:val="007C3770"/>
    <w:rsid w:val="007C3858"/>
    <w:rsid w:val="007C57F3"/>
    <w:rsid w:val="007C6152"/>
    <w:rsid w:val="007C6B15"/>
    <w:rsid w:val="007C70E0"/>
    <w:rsid w:val="007D14F7"/>
    <w:rsid w:val="007D3082"/>
    <w:rsid w:val="007D3B2B"/>
    <w:rsid w:val="007D55F6"/>
    <w:rsid w:val="007D733A"/>
    <w:rsid w:val="007D74DE"/>
    <w:rsid w:val="007D7F11"/>
    <w:rsid w:val="007E00D6"/>
    <w:rsid w:val="007E1234"/>
    <w:rsid w:val="007E54F1"/>
    <w:rsid w:val="007E68C5"/>
    <w:rsid w:val="007F092C"/>
    <w:rsid w:val="007F0AC1"/>
    <w:rsid w:val="007F1505"/>
    <w:rsid w:val="007F2B72"/>
    <w:rsid w:val="007F3A48"/>
    <w:rsid w:val="007F5A0A"/>
    <w:rsid w:val="007F5F8F"/>
    <w:rsid w:val="007F7485"/>
    <w:rsid w:val="007F7FA0"/>
    <w:rsid w:val="008011DC"/>
    <w:rsid w:val="008026EE"/>
    <w:rsid w:val="00805440"/>
    <w:rsid w:val="0081092B"/>
    <w:rsid w:val="0081110F"/>
    <w:rsid w:val="00812A80"/>
    <w:rsid w:val="00813A35"/>
    <w:rsid w:val="0082009A"/>
    <w:rsid w:val="008209F6"/>
    <w:rsid w:val="00820FFC"/>
    <w:rsid w:val="008212CB"/>
    <w:rsid w:val="00821FC7"/>
    <w:rsid w:val="00822866"/>
    <w:rsid w:val="00823E1F"/>
    <w:rsid w:val="008252FA"/>
    <w:rsid w:val="008257FE"/>
    <w:rsid w:val="00826413"/>
    <w:rsid w:val="00826EA5"/>
    <w:rsid w:val="00830FDB"/>
    <w:rsid w:val="00831732"/>
    <w:rsid w:val="00832354"/>
    <w:rsid w:val="008340F5"/>
    <w:rsid w:val="0083479C"/>
    <w:rsid w:val="0083545F"/>
    <w:rsid w:val="00837B80"/>
    <w:rsid w:val="008416F6"/>
    <w:rsid w:val="008451DE"/>
    <w:rsid w:val="0084731A"/>
    <w:rsid w:val="00852AFA"/>
    <w:rsid w:val="00854479"/>
    <w:rsid w:val="00855195"/>
    <w:rsid w:val="008553E2"/>
    <w:rsid w:val="00861FFA"/>
    <w:rsid w:val="0086261F"/>
    <w:rsid w:val="00862D60"/>
    <w:rsid w:val="00863B36"/>
    <w:rsid w:val="00866827"/>
    <w:rsid w:val="00866C1F"/>
    <w:rsid w:val="008674DC"/>
    <w:rsid w:val="0086786F"/>
    <w:rsid w:val="00867D84"/>
    <w:rsid w:val="00870530"/>
    <w:rsid w:val="00871EDB"/>
    <w:rsid w:val="00872B05"/>
    <w:rsid w:val="008762B7"/>
    <w:rsid w:val="00876942"/>
    <w:rsid w:val="008779B1"/>
    <w:rsid w:val="00881D24"/>
    <w:rsid w:val="0088246D"/>
    <w:rsid w:val="008832AB"/>
    <w:rsid w:val="00885E83"/>
    <w:rsid w:val="00886B82"/>
    <w:rsid w:val="00887AD8"/>
    <w:rsid w:val="008922FE"/>
    <w:rsid w:val="008944A4"/>
    <w:rsid w:val="00894945"/>
    <w:rsid w:val="00894BA8"/>
    <w:rsid w:val="008954E7"/>
    <w:rsid w:val="008957FB"/>
    <w:rsid w:val="008A0355"/>
    <w:rsid w:val="008A03F4"/>
    <w:rsid w:val="008A2D2B"/>
    <w:rsid w:val="008A4360"/>
    <w:rsid w:val="008A43D5"/>
    <w:rsid w:val="008A4CAA"/>
    <w:rsid w:val="008A56A9"/>
    <w:rsid w:val="008A7593"/>
    <w:rsid w:val="008B066C"/>
    <w:rsid w:val="008B1423"/>
    <w:rsid w:val="008B24EC"/>
    <w:rsid w:val="008B4640"/>
    <w:rsid w:val="008B56DD"/>
    <w:rsid w:val="008B5D6A"/>
    <w:rsid w:val="008B5D73"/>
    <w:rsid w:val="008B7CD7"/>
    <w:rsid w:val="008C049D"/>
    <w:rsid w:val="008C0711"/>
    <w:rsid w:val="008C1A45"/>
    <w:rsid w:val="008C3EDD"/>
    <w:rsid w:val="008C78E0"/>
    <w:rsid w:val="008D2A87"/>
    <w:rsid w:val="008D34E5"/>
    <w:rsid w:val="008D3769"/>
    <w:rsid w:val="008D4581"/>
    <w:rsid w:val="008D6CF9"/>
    <w:rsid w:val="008E4006"/>
    <w:rsid w:val="008E55EC"/>
    <w:rsid w:val="008E6955"/>
    <w:rsid w:val="008E6BE0"/>
    <w:rsid w:val="008F1E2D"/>
    <w:rsid w:val="008F4690"/>
    <w:rsid w:val="008F5B2F"/>
    <w:rsid w:val="00902CCF"/>
    <w:rsid w:val="009033B0"/>
    <w:rsid w:val="00903528"/>
    <w:rsid w:val="00904D6C"/>
    <w:rsid w:val="00907962"/>
    <w:rsid w:val="0091090E"/>
    <w:rsid w:val="009122BF"/>
    <w:rsid w:val="00912354"/>
    <w:rsid w:val="00915EC5"/>
    <w:rsid w:val="0091634D"/>
    <w:rsid w:val="009177C5"/>
    <w:rsid w:val="009216D0"/>
    <w:rsid w:val="009229B2"/>
    <w:rsid w:val="00922F86"/>
    <w:rsid w:val="0092771C"/>
    <w:rsid w:val="00927888"/>
    <w:rsid w:val="0093070D"/>
    <w:rsid w:val="00931F02"/>
    <w:rsid w:val="00932C2B"/>
    <w:rsid w:val="00936D5F"/>
    <w:rsid w:val="00936E57"/>
    <w:rsid w:val="00937435"/>
    <w:rsid w:val="00941674"/>
    <w:rsid w:val="0094393E"/>
    <w:rsid w:val="00944760"/>
    <w:rsid w:val="00945654"/>
    <w:rsid w:val="00946D45"/>
    <w:rsid w:val="00950255"/>
    <w:rsid w:val="00951079"/>
    <w:rsid w:val="00954AB5"/>
    <w:rsid w:val="00956568"/>
    <w:rsid w:val="009565C4"/>
    <w:rsid w:val="00960703"/>
    <w:rsid w:val="00962BE1"/>
    <w:rsid w:val="00966217"/>
    <w:rsid w:val="009712D1"/>
    <w:rsid w:val="00972DDF"/>
    <w:rsid w:val="0097362A"/>
    <w:rsid w:val="009736F6"/>
    <w:rsid w:val="0097426B"/>
    <w:rsid w:val="00974CEB"/>
    <w:rsid w:val="009760CE"/>
    <w:rsid w:val="00976619"/>
    <w:rsid w:val="009767CC"/>
    <w:rsid w:val="00984605"/>
    <w:rsid w:val="00987E3B"/>
    <w:rsid w:val="0099239B"/>
    <w:rsid w:val="009923B7"/>
    <w:rsid w:val="00996B4A"/>
    <w:rsid w:val="00997E6F"/>
    <w:rsid w:val="009A29DF"/>
    <w:rsid w:val="009A3546"/>
    <w:rsid w:val="009A35D0"/>
    <w:rsid w:val="009A4510"/>
    <w:rsid w:val="009A4D22"/>
    <w:rsid w:val="009B09F0"/>
    <w:rsid w:val="009B0A30"/>
    <w:rsid w:val="009B2232"/>
    <w:rsid w:val="009B386E"/>
    <w:rsid w:val="009B396C"/>
    <w:rsid w:val="009B3BFE"/>
    <w:rsid w:val="009B5D53"/>
    <w:rsid w:val="009B6ED7"/>
    <w:rsid w:val="009B7031"/>
    <w:rsid w:val="009C144D"/>
    <w:rsid w:val="009C4186"/>
    <w:rsid w:val="009C5B73"/>
    <w:rsid w:val="009C72B7"/>
    <w:rsid w:val="009C7324"/>
    <w:rsid w:val="009D12C7"/>
    <w:rsid w:val="009D13B5"/>
    <w:rsid w:val="009D20BF"/>
    <w:rsid w:val="009D26C6"/>
    <w:rsid w:val="009D2EE2"/>
    <w:rsid w:val="009D3377"/>
    <w:rsid w:val="009D60C3"/>
    <w:rsid w:val="009E1E62"/>
    <w:rsid w:val="009E6894"/>
    <w:rsid w:val="009E6C5E"/>
    <w:rsid w:val="009E7DA6"/>
    <w:rsid w:val="009F3142"/>
    <w:rsid w:val="009F43F7"/>
    <w:rsid w:val="009F6F48"/>
    <w:rsid w:val="00A00B69"/>
    <w:rsid w:val="00A01ECF"/>
    <w:rsid w:val="00A021D2"/>
    <w:rsid w:val="00A02D5D"/>
    <w:rsid w:val="00A0304A"/>
    <w:rsid w:val="00A037BE"/>
    <w:rsid w:val="00A0459C"/>
    <w:rsid w:val="00A049E4"/>
    <w:rsid w:val="00A04A3C"/>
    <w:rsid w:val="00A0627C"/>
    <w:rsid w:val="00A11386"/>
    <w:rsid w:val="00A1438A"/>
    <w:rsid w:val="00A14724"/>
    <w:rsid w:val="00A14999"/>
    <w:rsid w:val="00A167D5"/>
    <w:rsid w:val="00A17569"/>
    <w:rsid w:val="00A2254B"/>
    <w:rsid w:val="00A258D8"/>
    <w:rsid w:val="00A25AC9"/>
    <w:rsid w:val="00A262CD"/>
    <w:rsid w:val="00A27EB9"/>
    <w:rsid w:val="00A3133A"/>
    <w:rsid w:val="00A34632"/>
    <w:rsid w:val="00A377DD"/>
    <w:rsid w:val="00A40D8F"/>
    <w:rsid w:val="00A412EB"/>
    <w:rsid w:val="00A42D8F"/>
    <w:rsid w:val="00A44AD0"/>
    <w:rsid w:val="00A45B1F"/>
    <w:rsid w:val="00A45EC0"/>
    <w:rsid w:val="00A476E6"/>
    <w:rsid w:val="00A47C96"/>
    <w:rsid w:val="00A47CF5"/>
    <w:rsid w:val="00A5109A"/>
    <w:rsid w:val="00A512F4"/>
    <w:rsid w:val="00A537AE"/>
    <w:rsid w:val="00A5400D"/>
    <w:rsid w:val="00A54C79"/>
    <w:rsid w:val="00A56048"/>
    <w:rsid w:val="00A6132B"/>
    <w:rsid w:val="00A6135F"/>
    <w:rsid w:val="00A618CF"/>
    <w:rsid w:val="00A63C1A"/>
    <w:rsid w:val="00A642CB"/>
    <w:rsid w:val="00A66C17"/>
    <w:rsid w:val="00A7254C"/>
    <w:rsid w:val="00A7292D"/>
    <w:rsid w:val="00A76A6D"/>
    <w:rsid w:val="00A80DDB"/>
    <w:rsid w:val="00A80E41"/>
    <w:rsid w:val="00A81739"/>
    <w:rsid w:val="00A825F1"/>
    <w:rsid w:val="00A82A91"/>
    <w:rsid w:val="00A856D4"/>
    <w:rsid w:val="00A85A84"/>
    <w:rsid w:val="00A863E9"/>
    <w:rsid w:val="00A87B87"/>
    <w:rsid w:val="00A911C4"/>
    <w:rsid w:val="00A92D01"/>
    <w:rsid w:val="00A93C47"/>
    <w:rsid w:val="00A95110"/>
    <w:rsid w:val="00A97519"/>
    <w:rsid w:val="00AA0CA2"/>
    <w:rsid w:val="00AA1182"/>
    <w:rsid w:val="00AA487C"/>
    <w:rsid w:val="00AA75E5"/>
    <w:rsid w:val="00AA7CB0"/>
    <w:rsid w:val="00AB05E6"/>
    <w:rsid w:val="00AB07CD"/>
    <w:rsid w:val="00AB1665"/>
    <w:rsid w:val="00AB2CBD"/>
    <w:rsid w:val="00AB2F76"/>
    <w:rsid w:val="00AB6561"/>
    <w:rsid w:val="00AB75B7"/>
    <w:rsid w:val="00AB7A09"/>
    <w:rsid w:val="00AB7FDE"/>
    <w:rsid w:val="00AC4168"/>
    <w:rsid w:val="00AC494C"/>
    <w:rsid w:val="00AC6A89"/>
    <w:rsid w:val="00AC6BBA"/>
    <w:rsid w:val="00AD095B"/>
    <w:rsid w:val="00AD0A22"/>
    <w:rsid w:val="00AD1363"/>
    <w:rsid w:val="00AD18A8"/>
    <w:rsid w:val="00AD1F79"/>
    <w:rsid w:val="00AD27A8"/>
    <w:rsid w:val="00AD36BA"/>
    <w:rsid w:val="00AD3A4D"/>
    <w:rsid w:val="00AD4844"/>
    <w:rsid w:val="00AD4A58"/>
    <w:rsid w:val="00AD5C89"/>
    <w:rsid w:val="00AE146C"/>
    <w:rsid w:val="00AE2A34"/>
    <w:rsid w:val="00AE2C39"/>
    <w:rsid w:val="00AE3DF9"/>
    <w:rsid w:val="00AE4032"/>
    <w:rsid w:val="00AE5025"/>
    <w:rsid w:val="00AE61DB"/>
    <w:rsid w:val="00AF25E6"/>
    <w:rsid w:val="00AF33A3"/>
    <w:rsid w:val="00AF53C9"/>
    <w:rsid w:val="00AF7237"/>
    <w:rsid w:val="00B007CA"/>
    <w:rsid w:val="00B00F13"/>
    <w:rsid w:val="00B014B8"/>
    <w:rsid w:val="00B01DD5"/>
    <w:rsid w:val="00B044D7"/>
    <w:rsid w:val="00B0587B"/>
    <w:rsid w:val="00B06380"/>
    <w:rsid w:val="00B129D7"/>
    <w:rsid w:val="00B13B11"/>
    <w:rsid w:val="00B14896"/>
    <w:rsid w:val="00B16BDB"/>
    <w:rsid w:val="00B17986"/>
    <w:rsid w:val="00B23CFA"/>
    <w:rsid w:val="00B25486"/>
    <w:rsid w:val="00B25885"/>
    <w:rsid w:val="00B26AF5"/>
    <w:rsid w:val="00B3387B"/>
    <w:rsid w:val="00B35A3A"/>
    <w:rsid w:val="00B37CA4"/>
    <w:rsid w:val="00B42357"/>
    <w:rsid w:val="00B435E7"/>
    <w:rsid w:val="00B45964"/>
    <w:rsid w:val="00B4632E"/>
    <w:rsid w:val="00B46969"/>
    <w:rsid w:val="00B47295"/>
    <w:rsid w:val="00B479F3"/>
    <w:rsid w:val="00B50670"/>
    <w:rsid w:val="00B51FC2"/>
    <w:rsid w:val="00B55B06"/>
    <w:rsid w:val="00B56596"/>
    <w:rsid w:val="00B63DC1"/>
    <w:rsid w:val="00B66BAF"/>
    <w:rsid w:val="00B67800"/>
    <w:rsid w:val="00B70B09"/>
    <w:rsid w:val="00B730E7"/>
    <w:rsid w:val="00B73343"/>
    <w:rsid w:val="00B739ED"/>
    <w:rsid w:val="00B74D68"/>
    <w:rsid w:val="00B8070E"/>
    <w:rsid w:val="00B8342E"/>
    <w:rsid w:val="00B840BA"/>
    <w:rsid w:val="00B860A0"/>
    <w:rsid w:val="00B86B95"/>
    <w:rsid w:val="00B86C29"/>
    <w:rsid w:val="00B87BF3"/>
    <w:rsid w:val="00B91A25"/>
    <w:rsid w:val="00B91ADA"/>
    <w:rsid w:val="00B92032"/>
    <w:rsid w:val="00B9544E"/>
    <w:rsid w:val="00B958CE"/>
    <w:rsid w:val="00BA228B"/>
    <w:rsid w:val="00BA6909"/>
    <w:rsid w:val="00BB6208"/>
    <w:rsid w:val="00BC19F4"/>
    <w:rsid w:val="00BC4AF8"/>
    <w:rsid w:val="00BC6B82"/>
    <w:rsid w:val="00BD1321"/>
    <w:rsid w:val="00BD218E"/>
    <w:rsid w:val="00BD3DAE"/>
    <w:rsid w:val="00BD627A"/>
    <w:rsid w:val="00BD6E21"/>
    <w:rsid w:val="00BE040C"/>
    <w:rsid w:val="00BE14DE"/>
    <w:rsid w:val="00BE1E4B"/>
    <w:rsid w:val="00BE1FE7"/>
    <w:rsid w:val="00BE50E8"/>
    <w:rsid w:val="00BF1115"/>
    <w:rsid w:val="00BF18FC"/>
    <w:rsid w:val="00BF2662"/>
    <w:rsid w:val="00BF3E52"/>
    <w:rsid w:val="00BF4518"/>
    <w:rsid w:val="00BF491B"/>
    <w:rsid w:val="00BF53E9"/>
    <w:rsid w:val="00BF5AEA"/>
    <w:rsid w:val="00BF5C4D"/>
    <w:rsid w:val="00C0133F"/>
    <w:rsid w:val="00C03B7F"/>
    <w:rsid w:val="00C049CF"/>
    <w:rsid w:val="00C07A94"/>
    <w:rsid w:val="00C07FE0"/>
    <w:rsid w:val="00C117B5"/>
    <w:rsid w:val="00C1370B"/>
    <w:rsid w:val="00C13A20"/>
    <w:rsid w:val="00C16574"/>
    <w:rsid w:val="00C17FC4"/>
    <w:rsid w:val="00C2156D"/>
    <w:rsid w:val="00C2166E"/>
    <w:rsid w:val="00C219BB"/>
    <w:rsid w:val="00C21F0B"/>
    <w:rsid w:val="00C23F15"/>
    <w:rsid w:val="00C244C3"/>
    <w:rsid w:val="00C26043"/>
    <w:rsid w:val="00C26E63"/>
    <w:rsid w:val="00C27F88"/>
    <w:rsid w:val="00C3001E"/>
    <w:rsid w:val="00C31098"/>
    <w:rsid w:val="00C33A2E"/>
    <w:rsid w:val="00C33F8B"/>
    <w:rsid w:val="00C351F1"/>
    <w:rsid w:val="00C35BBE"/>
    <w:rsid w:val="00C37082"/>
    <w:rsid w:val="00C377C6"/>
    <w:rsid w:val="00C37D71"/>
    <w:rsid w:val="00C37F2E"/>
    <w:rsid w:val="00C423EE"/>
    <w:rsid w:val="00C424AC"/>
    <w:rsid w:val="00C43909"/>
    <w:rsid w:val="00C44073"/>
    <w:rsid w:val="00C44BE0"/>
    <w:rsid w:val="00C52573"/>
    <w:rsid w:val="00C5294F"/>
    <w:rsid w:val="00C53953"/>
    <w:rsid w:val="00C5467A"/>
    <w:rsid w:val="00C54AFC"/>
    <w:rsid w:val="00C57795"/>
    <w:rsid w:val="00C57C13"/>
    <w:rsid w:val="00C6110F"/>
    <w:rsid w:val="00C61818"/>
    <w:rsid w:val="00C65679"/>
    <w:rsid w:val="00C6666A"/>
    <w:rsid w:val="00C7175D"/>
    <w:rsid w:val="00C7197A"/>
    <w:rsid w:val="00C7249B"/>
    <w:rsid w:val="00C743F5"/>
    <w:rsid w:val="00C757C0"/>
    <w:rsid w:val="00C769CE"/>
    <w:rsid w:val="00C801C1"/>
    <w:rsid w:val="00C808C7"/>
    <w:rsid w:val="00C80BB3"/>
    <w:rsid w:val="00C80D5B"/>
    <w:rsid w:val="00C814F4"/>
    <w:rsid w:val="00C81551"/>
    <w:rsid w:val="00C825A8"/>
    <w:rsid w:val="00C82961"/>
    <w:rsid w:val="00C84E4F"/>
    <w:rsid w:val="00C876EB"/>
    <w:rsid w:val="00C90F18"/>
    <w:rsid w:val="00C91ACB"/>
    <w:rsid w:val="00C931A6"/>
    <w:rsid w:val="00C9379F"/>
    <w:rsid w:val="00C95690"/>
    <w:rsid w:val="00C9619F"/>
    <w:rsid w:val="00C96C18"/>
    <w:rsid w:val="00C97FA6"/>
    <w:rsid w:val="00CA101C"/>
    <w:rsid w:val="00CA205B"/>
    <w:rsid w:val="00CA25FF"/>
    <w:rsid w:val="00CA2AE3"/>
    <w:rsid w:val="00CA5C96"/>
    <w:rsid w:val="00CA6F48"/>
    <w:rsid w:val="00CA725D"/>
    <w:rsid w:val="00CB2919"/>
    <w:rsid w:val="00CB2C5A"/>
    <w:rsid w:val="00CB33A4"/>
    <w:rsid w:val="00CB34E3"/>
    <w:rsid w:val="00CB4F7E"/>
    <w:rsid w:val="00CB52F3"/>
    <w:rsid w:val="00CB53DB"/>
    <w:rsid w:val="00CB6AFE"/>
    <w:rsid w:val="00CB7687"/>
    <w:rsid w:val="00CC011B"/>
    <w:rsid w:val="00CC134F"/>
    <w:rsid w:val="00CC3CD1"/>
    <w:rsid w:val="00CC41DC"/>
    <w:rsid w:val="00CC49D4"/>
    <w:rsid w:val="00CD135E"/>
    <w:rsid w:val="00CD2190"/>
    <w:rsid w:val="00CD2326"/>
    <w:rsid w:val="00CD241C"/>
    <w:rsid w:val="00CD2C27"/>
    <w:rsid w:val="00CD4076"/>
    <w:rsid w:val="00CD4EAE"/>
    <w:rsid w:val="00CD615F"/>
    <w:rsid w:val="00CE15B1"/>
    <w:rsid w:val="00CE1708"/>
    <w:rsid w:val="00CE175D"/>
    <w:rsid w:val="00CE462F"/>
    <w:rsid w:val="00CE4BD3"/>
    <w:rsid w:val="00CE6256"/>
    <w:rsid w:val="00CE6413"/>
    <w:rsid w:val="00CE664C"/>
    <w:rsid w:val="00CE7397"/>
    <w:rsid w:val="00CE79A8"/>
    <w:rsid w:val="00CE7D73"/>
    <w:rsid w:val="00CF015C"/>
    <w:rsid w:val="00CF12BC"/>
    <w:rsid w:val="00CF2820"/>
    <w:rsid w:val="00CF2A26"/>
    <w:rsid w:val="00CF2B6B"/>
    <w:rsid w:val="00CF376C"/>
    <w:rsid w:val="00CF4BAB"/>
    <w:rsid w:val="00CF4EA6"/>
    <w:rsid w:val="00CF55EA"/>
    <w:rsid w:val="00D00838"/>
    <w:rsid w:val="00D01F37"/>
    <w:rsid w:val="00D04299"/>
    <w:rsid w:val="00D04416"/>
    <w:rsid w:val="00D05C33"/>
    <w:rsid w:val="00D05FB9"/>
    <w:rsid w:val="00D06F97"/>
    <w:rsid w:val="00D07954"/>
    <w:rsid w:val="00D07D25"/>
    <w:rsid w:val="00D07F8D"/>
    <w:rsid w:val="00D1095C"/>
    <w:rsid w:val="00D13054"/>
    <w:rsid w:val="00D14E5D"/>
    <w:rsid w:val="00D157BC"/>
    <w:rsid w:val="00D17D4E"/>
    <w:rsid w:val="00D21C22"/>
    <w:rsid w:val="00D233C8"/>
    <w:rsid w:val="00D24150"/>
    <w:rsid w:val="00D24630"/>
    <w:rsid w:val="00D25576"/>
    <w:rsid w:val="00D273EA"/>
    <w:rsid w:val="00D316F2"/>
    <w:rsid w:val="00D31A44"/>
    <w:rsid w:val="00D3243F"/>
    <w:rsid w:val="00D32C12"/>
    <w:rsid w:val="00D342C1"/>
    <w:rsid w:val="00D3440D"/>
    <w:rsid w:val="00D34BCC"/>
    <w:rsid w:val="00D35595"/>
    <w:rsid w:val="00D37732"/>
    <w:rsid w:val="00D37A3A"/>
    <w:rsid w:val="00D40944"/>
    <w:rsid w:val="00D41A8E"/>
    <w:rsid w:val="00D423C0"/>
    <w:rsid w:val="00D439DC"/>
    <w:rsid w:val="00D44785"/>
    <w:rsid w:val="00D449F9"/>
    <w:rsid w:val="00D45574"/>
    <w:rsid w:val="00D4627E"/>
    <w:rsid w:val="00D46FF9"/>
    <w:rsid w:val="00D505C2"/>
    <w:rsid w:val="00D5228A"/>
    <w:rsid w:val="00D53D6B"/>
    <w:rsid w:val="00D55A30"/>
    <w:rsid w:val="00D61B19"/>
    <w:rsid w:val="00D620FB"/>
    <w:rsid w:val="00D63207"/>
    <w:rsid w:val="00D63D43"/>
    <w:rsid w:val="00D66F23"/>
    <w:rsid w:val="00D67BD7"/>
    <w:rsid w:val="00D72C87"/>
    <w:rsid w:val="00D74F56"/>
    <w:rsid w:val="00D76E9A"/>
    <w:rsid w:val="00D800D6"/>
    <w:rsid w:val="00D81DB8"/>
    <w:rsid w:val="00D8313B"/>
    <w:rsid w:val="00D83B7B"/>
    <w:rsid w:val="00D850E8"/>
    <w:rsid w:val="00D867FC"/>
    <w:rsid w:val="00D87E02"/>
    <w:rsid w:val="00D929AE"/>
    <w:rsid w:val="00D92FF1"/>
    <w:rsid w:val="00D9635B"/>
    <w:rsid w:val="00D9670C"/>
    <w:rsid w:val="00D975C3"/>
    <w:rsid w:val="00DA3036"/>
    <w:rsid w:val="00DA3861"/>
    <w:rsid w:val="00DA6064"/>
    <w:rsid w:val="00DA7454"/>
    <w:rsid w:val="00DB118C"/>
    <w:rsid w:val="00DB1693"/>
    <w:rsid w:val="00DB1AA4"/>
    <w:rsid w:val="00DB2BA4"/>
    <w:rsid w:val="00DB434B"/>
    <w:rsid w:val="00DB527D"/>
    <w:rsid w:val="00DB5303"/>
    <w:rsid w:val="00DB5812"/>
    <w:rsid w:val="00DB5B00"/>
    <w:rsid w:val="00DB610D"/>
    <w:rsid w:val="00DB77AB"/>
    <w:rsid w:val="00DB780D"/>
    <w:rsid w:val="00DB7F3C"/>
    <w:rsid w:val="00DC0C9F"/>
    <w:rsid w:val="00DC2C6F"/>
    <w:rsid w:val="00DC3E88"/>
    <w:rsid w:val="00DC412E"/>
    <w:rsid w:val="00DC4B23"/>
    <w:rsid w:val="00DC5980"/>
    <w:rsid w:val="00DC7EA5"/>
    <w:rsid w:val="00DD0EB3"/>
    <w:rsid w:val="00DD358D"/>
    <w:rsid w:val="00DD5C48"/>
    <w:rsid w:val="00DD7BA1"/>
    <w:rsid w:val="00DE060C"/>
    <w:rsid w:val="00DE2DDC"/>
    <w:rsid w:val="00DE4E5D"/>
    <w:rsid w:val="00DF016D"/>
    <w:rsid w:val="00DF0589"/>
    <w:rsid w:val="00DF09CD"/>
    <w:rsid w:val="00DF0B08"/>
    <w:rsid w:val="00DF10EA"/>
    <w:rsid w:val="00DF1266"/>
    <w:rsid w:val="00DF254D"/>
    <w:rsid w:val="00DF29C8"/>
    <w:rsid w:val="00DF2B88"/>
    <w:rsid w:val="00DF652D"/>
    <w:rsid w:val="00DF6FE1"/>
    <w:rsid w:val="00DF789E"/>
    <w:rsid w:val="00DF7D16"/>
    <w:rsid w:val="00E028FC"/>
    <w:rsid w:val="00E03190"/>
    <w:rsid w:val="00E03820"/>
    <w:rsid w:val="00E03892"/>
    <w:rsid w:val="00E06126"/>
    <w:rsid w:val="00E06542"/>
    <w:rsid w:val="00E1397B"/>
    <w:rsid w:val="00E14703"/>
    <w:rsid w:val="00E15114"/>
    <w:rsid w:val="00E160F7"/>
    <w:rsid w:val="00E16340"/>
    <w:rsid w:val="00E16BE8"/>
    <w:rsid w:val="00E215A1"/>
    <w:rsid w:val="00E2215F"/>
    <w:rsid w:val="00E2464B"/>
    <w:rsid w:val="00E246D0"/>
    <w:rsid w:val="00E26088"/>
    <w:rsid w:val="00E26594"/>
    <w:rsid w:val="00E270A4"/>
    <w:rsid w:val="00E30755"/>
    <w:rsid w:val="00E30EDE"/>
    <w:rsid w:val="00E32035"/>
    <w:rsid w:val="00E327A5"/>
    <w:rsid w:val="00E32BAF"/>
    <w:rsid w:val="00E34895"/>
    <w:rsid w:val="00E34A92"/>
    <w:rsid w:val="00E3501F"/>
    <w:rsid w:val="00E375FC"/>
    <w:rsid w:val="00E44119"/>
    <w:rsid w:val="00E4539B"/>
    <w:rsid w:val="00E505B4"/>
    <w:rsid w:val="00E5094B"/>
    <w:rsid w:val="00E546E6"/>
    <w:rsid w:val="00E54934"/>
    <w:rsid w:val="00E565C2"/>
    <w:rsid w:val="00E5764A"/>
    <w:rsid w:val="00E5782F"/>
    <w:rsid w:val="00E604FC"/>
    <w:rsid w:val="00E63AC5"/>
    <w:rsid w:val="00E66075"/>
    <w:rsid w:val="00E66289"/>
    <w:rsid w:val="00E672E2"/>
    <w:rsid w:val="00E6737B"/>
    <w:rsid w:val="00E676A2"/>
    <w:rsid w:val="00E70EBB"/>
    <w:rsid w:val="00E75685"/>
    <w:rsid w:val="00E763C4"/>
    <w:rsid w:val="00E80B3F"/>
    <w:rsid w:val="00E81084"/>
    <w:rsid w:val="00E84B1D"/>
    <w:rsid w:val="00E874F6"/>
    <w:rsid w:val="00E9167B"/>
    <w:rsid w:val="00E916A9"/>
    <w:rsid w:val="00E91853"/>
    <w:rsid w:val="00E9204C"/>
    <w:rsid w:val="00E92BBB"/>
    <w:rsid w:val="00E93559"/>
    <w:rsid w:val="00E95CE7"/>
    <w:rsid w:val="00EA08B1"/>
    <w:rsid w:val="00EA091C"/>
    <w:rsid w:val="00EA0DB4"/>
    <w:rsid w:val="00EA1758"/>
    <w:rsid w:val="00EA2FE5"/>
    <w:rsid w:val="00EA38C2"/>
    <w:rsid w:val="00EA4102"/>
    <w:rsid w:val="00EA4E0C"/>
    <w:rsid w:val="00EA654B"/>
    <w:rsid w:val="00EA6E34"/>
    <w:rsid w:val="00EA7AAC"/>
    <w:rsid w:val="00EB31D2"/>
    <w:rsid w:val="00EB3287"/>
    <w:rsid w:val="00EB3F83"/>
    <w:rsid w:val="00EB557C"/>
    <w:rsid w:val="00EB620B"/>
    <w:rsid w:val="00EB633F"/>
    <w:rsid w:val="00EB66EB"/>
    <w:rsid w:val="00EB75D4"/>
    <w:rsid w:val="00EC112A"/>
    <w:rsid w:val="00EC1273"/>
    <w:rsid w:val="00EC1AE7"/>
    <w:rsid w:val="00EC41C4"/>
    <w:rsid w:val="00EC5226"/>
    <w:rsid w:val="00EC577A"/>
    <w:rsid w:val="00EC7054"/>
    <w:rsid w:val="00EC7151"/>
    <w:rsid w:val="00ED0BA4"/>
    <w:rsid w:val="00ED1E16"/>
    <w:rsid w:val="00ED3156"/>
    <w:rsid w:val="00ED3265"/>
    <w:rsid w:val="00ED3C9D"/>
    <w:rsid w:val="00ED4C53"/>
    <w:rsid w:val="00ED4E26"/>
    <w:rsid w:val="00ED52C3"/>
    <w:rsid w:val="00ED58FE"/>
    <w:rsid w:val="00ED7E27"/>
    <w:rsid w:val="00EE05CF"/>
    <w:rsid w:val="00EE16ED"/>
    <w:rsid w:val="00EE1B43"/>
    <w:rsid w:val="00EE2DC0"/>
    <w:rsid w:val="00EE3BBA"/>
    <w:rsid w:val="00EE7109"/>
    <w:rsid w:val="00EF03DA"/>
    <w:rsid w:val="00EF2680"/>
    <w:rsid w:val="00EF58E4"/>
    <w:rsid w:val="00EF6407"/>
    <w:rsid w:val="00EF646C"/>
    <w:rsid w:val="00EF68DF"/>
    <w:rsid w:val="00EF7A19"/>
    <w:rsid w:val="00F02CC8"/>
    <w:rsid w:val="00F0395D"/>
    <w:rsid w:val="00F04696"/>
    <w:rsid w:val="00F062B4"/>
    <w:rsid w:val="00F07804"/>
    <w:rsid w:val="00F07814"/>
    <w:rsid w:val="00F12B78"/>
    <w:rsid w:val="00F130B2"/>
    <w:rsid w:val="00F1763E"/>
    <w:rsid w:val="00F21002"/>
    <w:rsid w:val="00F210DB"/>
    <w:rsid w:val="00F215D3"/>
    <w:rsid w:val="00F21937"/>
    <w:rsid w:val="00F21E69"/>
    <w:rsid w:val="00F24232"/>
    <w:rsid w:val="00F25741"/>
    <w:rsid w:val="00F3062D"/>
    <w:rsid w:val="00F31FC2"/>
    <w:rsid w:val="00F32F2A"/>
    <w:rsid w:val="00F3350E"/>
    <w:rsid w:val="00F35CC6"/>
    <w:rsid w:val="00F40371"/>
    <w:rsid w:val="00F427A1"/>
    <w:rsid w:val="00F44C5D"/>
    <w:rsid w:val="00F451CA"/>
    <w:rsid w:val="00F468B8"/>
    <w:rsid w:val="00F47449"/>
    <w:rsid w:val="00F5098E"/>
    <w:rsid w:val="00F50C45"/>
    <w:rsid w:val="00F5100C"/>
    <w:rsid w:val="00F51507"/>
    <w:rsid w:val="00F539D6"/>
    <w:rsid w:val="00F53EE0"/>
    <w:rsid w:val="00F547F1"/>
    <w:rsid w:val="00F60130"/>
    <w:rsid w:val="00F61311"/>
    <w:rsid w:val="00F63DC8"/>
    <w:rsid w:val="00F651DB"/>
    <w:rsid w:val="00F657EB"/>
    <w:rsid w:val="00F66A04"/>
    <w:rsid w:val="00F67657"/>
    <w:rsid w:val="00F679F3"/>
    <w:rsid w:val="00F711BF"/>
    <w:rsid w:val="00F718EE"/>
    <w:rsid w:val="00F72FFF"/>
    <w:rsid w:val="00F73BF2"/>
    <w:rsid w:val="00F73F79"/>
    <w:rsid w:val="00F77587"/>
    <w:rsid w:val="00F7798A"/>
    <w:rsid w:val="00F803A7"/>
    <w:rsid w:val="00F80E4F"/>
    <w:rsid w:val="00F81F46"/>
    <w:rsid w:val="00F84E44"/>
    <w:rsid w:val="00F85859"/>
    <w:rsid w:val="00F85B99"/>
    <w:rsid w:val="00F87F34"/>
    <w:rsid w:val="00F930E7"/>
    <w:rsid w:val="00F93C4E"/>
    <w:rsid w:val="00F948C7"/>
    <w:rsid w:val="00F974B9"/>
    <w:rsid w:val="00FA210F"/>
    <w:rsid w:val="00FA41D4"/>
    <w:rsid w:val="00FA516A"/>
    <w:rsid w:val="00FA60D0"/>
    <w:rsid w:val="00FA72FF"/>
    <w:rsid w:val="00FB005E"/>
    <w:rsid w:val="00FB136F"/>
    <w:rsid w:val="00FB21A0"/>
    <w:rsid w:val="00FB40A7"/>
    <w:rsid w:val="00FB43A2"/>
    <w:rsid w:val="00FB6454"/>
    <w:rsid w:val="00FB6AB6"/>
    <w:rsid w:val="00FB7A8F"/>
    <w:rsid w:val="00FC18A5"/>
    <w:rsid w:val="00FC1D9A"/>
    <w:rsid w:val="00FC25E1"/>
    <w:rsid w:val="00FC4F8E"/>
    <w:rsid w:val="00FD6E14"/>
    <w:rsid w:val="00FE0F46"/>
    <w:rsid w:val="00FE1820"/>
    <w:rsid w:val="00FE1919"/>
    <w:rsid w:val="00FE2E9F"/>
    <w:rsid w:val="00FE45DF"/>
    <w:rsid w:val="00FE7E94"/>
    <w:rsid w:val="00FF0C7D"/>
    <w:rsid w:val="00FF5346"/>
    <w:rsid w:val="00FF54B6"/>
    <w:rsid w:val="00FF59BA"/>
    <w:rsid w:val="00FF6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C6531C4-09BD-4B45-8299-C56C6B557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F18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link w:val="a4"/>
    <w:uiPriority w:val="99"/>
    <w:qFormat/>
    <w:rsid w:val="00561B75"/>
    <w:pPr>
      <w:ind w:left="720"/>
      <w:contextualSpacing/>
    </w:pPr>
  </w:style>
  <w:style w:type="paragraph" w:styleId="a5">
    <w:name w:val="Normal (Web)"/>
    <w:basedOn w:val="a"/>
    <w:uiPriority w:val="99"/>
    <w:rsid w:val="00E70E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174A8B"/>
  </w:style>
  <w:style w:type="paragraph" w:styleId="a6">
    <w:name w:val="No Spacing"/>
    <w:uiPriority w:val="1"/>
    <w:qFormat/>
    <w:rsid w:val="00174A8B"/>
    <w:pPr>
      <w:spacing w:after="0" w:line="240" w:lineRule="auto"/>
    </w:pPr>
  </w:style>
  <w:style w:type="character" w:styleId="a7">
    <w:name w:val="Hyperlink"/>
    <w:basedOn w:val="a0"/>
    <w:unhideWhenUsed/>
    <w:rsid w:val="003C659D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090D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90D9E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090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090D9E"/>
  </w:style>
  <w:style w:type="paragraph" w:styleId="ac">
    <w:name w:val="footer"/>
    <w:basedOn w:val="a"/>
    <w:link w:val="ad"/>
    <w:uiPriority w:val="99"/>
    <w:unhideWhenUsed/>
    <w:rsid w:val="00090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090D9E"/>
  </w:style>
  <w:style w:type="paragraph" w:customStyle="1" w:styleId="ConsPlusNormal">
    <w:name w:val="ConsPlusNormal"/>
    <w:rsid w:val="00DF65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e">
    <w:name w:val="Table Grid"/>
    <w:basedOn w:val="a1"/>
    <w:uiPriority w:val="39"/>
    <w:rsid w:val="004056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link w:val="a3"/>
    <w:uiPriority w:val="99"/>
    <w:locked/>
    <w:rsid w:val="00307C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1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81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174384">
                  <w:marLeft w:val="0"/>
                  <w:marRight w:val="0"/>
                  <w:marTop w:val="0"/>
                  <w:marBottom w:val="3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41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56932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0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02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45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500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12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21806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80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123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447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580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1371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804353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3669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258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79304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50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29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803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73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264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785526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75617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45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7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9298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0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39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00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2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5759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423924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9335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902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04113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81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863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823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547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383898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9767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08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spptz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CCBFDB7FA2AEB65C900BBF5C95FFAA259B1FC7AE486C2642F677CE87F0274D75B9228D2DEB5C583FE96A3sEY6H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7909C2D653CA2FC9E09E5C3F3F5E79CAA503732D263A3BF72B8F7BF99D7CE0C2143B6E02A4123076B1E49D9B390166C5B57320GD24N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BE60D45C5ADC8F4EF65B39376A4AA6CDEF9782E907172FA5AC6572589F1D5A081E9D2239098B0BB72C81093D9FE1B25CFEADC82BDCAE8CB67ZD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45F23A-5F7B-4CEB-A7BD-DA19B0928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12285</TotalTime>
  <Pages>1</Pages>
  <Words>8615</Words>
  <Characters>49106</Characters>
  <Application>Microsoft Office Word</Application>
  <DocSecurity>0</DocSecurity>
  <Lines>409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Петрозаводск Контрольно-счетная палата</cp:lastModifiedBy>
  <cp:revision>619</cp:revision>
  <cp:lastPrinted>2022-02-02T13:47:00Z</cp:lastPrinted>
  <dcterms:created xsi:type="dcterms:W3CDTF">2015-02-13T10:37:00Z</dcterms:created>
  <dcterms:modified xsi:type="dcterms:W3CDTF">2022-03-03T08:25:00Z</dcterms:modified>
</cp:coreProperties>
</file>