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44E2" w:rsidRPr="00685F4B" w:rsidRDefault="002344E2" w:rsidP="002344E2">
      <w:pPr>
        <w:autoSpaceDE w:val="0"/>
        <w:autoSpaceDN w:val="0"/>
        <w:adjustRightInd w:val="0"/>
        <w:spacing w:after="12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соответствии с планом работы</w:t>
      </w:r>
      <w:r w:rsidRPr="00685F4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85F4B">
        <w:rPr>
          <w:rFonts w:ascii="Times New Roman" w:hAnsi="Times New Roman" w:cs="Times New Roman"/>
          <w:bCs/>
          <w:sz w:val="28"/>
          <w:szCs w:val="28"/>
        </w:rPr>
        <w:t>Контрольно-счетной палаты на 20</w:t>
      </w:r>
      <w:r>
        <w:rPr>
          <w:rFonts w:ascii="Times New Roman" w:hAnsi="Times New Roman" w:cs="Times New Roman"/>
          <w:bCs/>
          <w:sz w:val="28"/>
          <w:szCs w:val="28"/>
        </w:rPr>
        <w:t>20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год, </w:t>
      </w:r>
      <w:r>
        <w:rPr>
          <w:rFonts w:ascii="Times New Roman" w:hAnsi="Times New Roman" w:cs="Times New Roman"/>
          <w:bCs/>
          <w:sz w:val="28"/>
          <w:szCs w:val="28"/>
        </w:rPr>
        <w:t>С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тандартом финансового контроля </w:t>
      </w:r>
      <w:r>
        <w:rPr>
          <w:rFonts w:ascii="Times New Roman" w:hAnsi="Times New Roman" w:cs="Times New Roman"/>
          <w:bCs/>
          <w:sz w:val="28"/>
          <w:szCs w:val="28"/>
        </w:rPr>
        <w:t xml:space="preserve">СФК 2.2 </w:t>
      </w:r>
      <w:r w:rsidRPr="00304C05">
        <w:rPr>
          <w:rFonts w:ascii="Times New Roman" w:hAnsi="Times New Roman" w:cs="Times New Roman"/>
          <w:bCs/>
          <w:sz w:val="28"/>
          <w:szCs w:val="28"/>
        </w:rPr>
        <w:t>«Общие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правила проведения контрольного мероприятия» в 20</w:t>
      </w:r>
      <w:r>
        <w:rPr>
          <w:rFonts w:ascii="Times New Roman" w:hAnsi="Times New Roman" w:cs="Times New Roman"/>
          <w:bCs/>
          <w:sz w:val="28"/>
          <w:szCs w:val="28"/>
        </w:rPr>
        <w:t>20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году </w:t>
      </w:r>
      <w:r w:rsidRPr="00685F4B">
        <w:rPr>
          <w:rFonts w:ascii="Times New Roman" w:hAnsi="Times New Roman" w:cs="Times New Roman"/>
          <w:sz w:val="28"/>
          <w:szCs w:val="28"/>
        </w:rPr>
        <w:t xml:space="preserve">проведено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685F4B">
        <w:rPr>
          <w:rFonts w:ascii="Times New Roman" w:hAnsi="Times New Roman" w:cs="Times New Roman"/>
          <w:sz w:val="28"/>
          <w:szCs w:val="28"/>
        </w:rPr>
        <w:t xml:space="preserve"> плановых контрольных мероприятий</w:t>
      </w:r>
      <w:r w:rsidRPr="004B7968">
        <w:rPr>
          <w:rFonts w:ascii="Times New Roman" w:hAnsi="Times New Roman" w:cs="Times New Roman"/>
          <w:sz w:val="28"/>
          <w:szCs w:val="28"/>
        </w:rPr>
        <w:t>.</w:t>
      </w:r>
    </w:p>
    <w:p w:rsidR="002344E2" w:rsidRPr="005E511C" w:rsidRDefault="002344E2" w:rsidP="002344E2">
      <w:pPr>
        <w:numPr>
          <w:ilvl w:val="0"/>
          <w:numId w:val="1"/>
        </w:numPr>
        <w:spacing w:after="0" w:line="276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511C">
        <w:rPr>
          <w:rFonts w:ascii="Times New Roman" w:hAnsi="Times New Roman" w:cs="Times New Roman"/>
          <w:sz w:val="28"/>
          <w:szCs w:val="28"/>
        </w:rPr>
        <w:t>«Проверка экономного и эффективного использования муниципальным бюджетным образовательным учреждением дополнительного образования Петрозаводского городского округа «Детская музыкальная школа имени Г. В. Свиридова» средств бюджета Петрозаводского городского округа в 2019 году».</w:t>
      </w:r>
    </w:p>
    <w:p w:rsidR="002344E2" w:rsidRDefault="002344E2" w:rsidP="002344E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511C">
        <w:rPr>
          <w:rFonts w:ascii="Times New Roman" w:hAnsi="Times New Roman" w:cs="Times New Roman"/>
          <w:sz w:val="28"/>
          <w:szCs w:val="28"/>
        </w:rPr>
        <w:t>Результаты мероприятия: общая сумма проверенных средств – 18 868,2 тыс. рублей</w:t>
      </w:r>
      <w:r>
        <w:rPr>
          <w:rFonts w:ascii="Times New Roman" w:hAnsi="Times New Roman" w:cs="Times New Roman"/>
          <w:sz w:val="28"/>
          <w:szCs w:val="28"/>
        </w:rPr>
        <w:t>, выявлено нарушений на сумму 350,1 тыс. рублей, в том числе:</w:t>
      </w:r>
    </w:p>
    <w:p w:rsidR="002344E2" w:rsidRPr="005E511C" w:rsidRDefault="002344E2" w:rsidP="002344E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нарушение сроков размещения </w:t>
      </w:r>
      <w:r w:rsidRPr="005E511C">
        <w:rPr>
          <w:rFonts w:ascii="Times New Roman" w:hAnsi="Times New Roman" w:cs="Times New Roman"/>
          <w:sz w:val="28"/>
          <w:szCs w:val="28"/>
        </w:rPr>
        <w:t>информаци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E511C">
        <w:rPr>
          <w:rFonts w:ascii="Times New Roman" w:hAnsi="Times New Roman" w:cs="Times New Roman"/>
          <w:sz w:val="28"/>
          <w:szCs w:val="28"/>
        </w:rPr>
        <w:t xml:space="preserve"> на официальном сайте</w:t>
      </w:r>
      <w:r>
        <w:rPr>
          <w:rFonts w:ascii="Times New Roman" w:hAnsi="Times New Roman" w:cs="Times New Roman"/>
          <w:sz w:val="28"/>
          <w:szCs w:val="28"/>
        </w:rPr>
        <w:t xml:space="preserve"> в сети Интернет; </w:t>
      </w:r>
    </w:p>
    <w:p w:rsidR="002344E2" w:rsidRDefault="002344E2" w:rsidP="002344E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5B2F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5E511C">
        <w:rPr>
          <w:rFonts w:ascii="Times New Roman" w:hAnsi="Times New Roman" w:cs="Times New Roman"/>
          <w:sz w:val="28"/>
          <w:szCs w:val="28"/>
        </w:rPr>
        <w:t>тсутствие в муниципальном задании Учреждения на 2019 год показателей, характеризующих качество, объем (содержание) муниципальной услуги дополнительной общеразвивающей программы «Хоровое пение»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344E2" w:rsidRDefault="002344E2" w:rsidP="002344E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F5B2F">
        <w:rPr>
          <w:rFonts w:ascii="Times New Roman" w:hAnsi="Times New Roman" w:cs="Times New Roman"/>
          <w:sz w:val="28"/>
          <w:szCs w:val="28"/>
        </w:rPr>
        <w:t xml:space="preserve"> </w:t>
      </w:r>
      <w:r w:rsidRPr="005E511C">
        <w:rPr>
          <w:rFonts w:ascii="Times New Roman" w:hAnsi="Times New Roman" w:cs="Times New Roman"/>
          <w:sz w:val="28"/>
          <w:szCs w:val="28"/>
        </w:rPr>
        <w:t>несоответствие данных перечня особо ценного движимого имущества данным бухгалтерского учета. Расхождение составляет 58,2 тыс. рублей;</w:t>
      </w:r>
    </w:p>
    <w:p w:rsidR="002344E2" w:rsidRDefault="002344E2" w:rsidP="002344E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F5B2F">
        <w:rPr>
          <w:rFonts w:ascii="Times New Roman" w:hAnsi="Times New Roman" w:cs="Times New Roman"/>
          <w:sz w:val="28"/>
          <w:szCs w:val="28"/>
        </w:rPr>
        <w:t xml:space="preserve"> </w:t>
      </w:r>
      <w:r w:rsidRPr="005E511C">
        <w:rPr>
          <w:rFonts w:ascii="Times New Roman" w:hAnsi="Times New Roman" w:cs="Times New Roman"/>
          <w:sz w:val="28"/>
          <w:szCs w:val="28"/>
        </w:rPr>
        <w:t>неиспользуемое особо ценное движимое имущество на сумму 29,2 тыс.</w:t>
      </w:r>
      <w:r w:rsidRPr="008F5B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рублей;</w:t>
      </w:r>
    </w:p>
    <w:p w:rsidR="002344E2" w:rsidRDefault="002344E2" w:rsidP="002344E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</w:t>
      </w:r>
      <w:r w:rsidRPr="005E511C">
        <w:rPr>
          <w:rFonts w:ascii="Times New Roman" w:hAnsi="Times New Roman" w:cs="Times New Roman"/>
          <w:sz w:val="28"/>
          <w:szCs w:val="28"/>
        </w:rPr>
        <w:t>нвентаризация имущества в 2019 году проведена ненадлежащим образом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344E2" w:rsidRPr="005E511C" w:rsidRDefault="002344E2" w:rsidP="002344E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неэффективные расходы в сумме 262,7 тыс. рублей;</w:t>
      </w:r>
    </w:p>
    <w:p w:rsidR="002344E2" w:rsidRPr="005E511C" w:rsidRDefault="002344E2" w:rsidP="002344E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5E511C">
        <w:rPr>
          <w:rFonts w:ascii="Times New Roman" w:hAnsi="Times New Roman" w:cs="Times New Roman"/>
          <w:sz w:val="28"/>
          <w:szCs w:val="28"/>
        </w:rPr>
        <w:t>ыявлены нарушения действующего законодательства о контрактной системе в сфере закупок.</w:t>
      </w:r>
    </w:p>
    <w:p w:rsidR="002344E2" w:rsidRPr="005E511C" w:rsidRDefault="002344E2" w:rsidP="002344E2">
      <w:pPr>
        <w:numPr>
          <w:ilvl w:val="0"/>
          <w:numId w:val="1"/>
        </w:numPr>
        <w:spacing w:after="0" w:line="276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511C">
        <w:rPr>
          <w:rFonts w:ascii="Times New Roman" w:hAnsi="Times New Roman" w:cs="Times New Roman"/>
          <w:sz w:val="28"/>
          <w:szCs w:val="28"/>
        </w:rPr>
        <w:t>«Проверка достоверности годовой бюджетной отчетности главного администратора бюджетных средств Контрольно-счетной палаты Петрозаводского городского округа за 2019 год».</w:t>
      </w:r>
    </w:p>
    <w:p w:rsidR="002344E2" w:rsidRPr="005E511C" w:rsidRDefault="002344E2" w:rsidP="002344E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511C">
        <w:rPr>
          <w:rFonts w:ascii="Times New Roman" w:hAnsi="Times New Roman" w:cs="Times New Roman"/>
          <w:sz w:val="28"/>
          <w:szCs w:val="28"/>
        </w:rPr>
        <w:t>Результаты мероприятия: общая сумма проверенных средств – 12 936,0 тыс. рублей.</w:t>
      </w:r>
    </w:p>
    <w:p w:rsidR="002344E2" w:rsidRPr="005E511C" w:rsidRDefault="002344E2" w:rsidP="002344E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511C">
        <w:rPr>
          <w:rFonts w:ascii="Times New Roman" w:hAnsi="Times New Roman" w:cs="Times New Roman"/>
          <w:sz w:val="28"/>
          <w:szCs w:val="28"/>
        </w:rPr>
        <w:t>Годовая бюджетная отчетность главного распорядителя бюджетных средств – Контрольно-счетной палаты Петрозаводского городского округа за 2019 год соответствует нормам бюджетного законодательства и является достоверной.</w:t>
      </w:r>
    </w:p>
    <w:p w:rsidR="002344E2" w:rsidRPr="005E511C" w:rsidRDefault="002344E2" w:rsidP="002344E2">
      <w:pPr>
        <w:numPr>
          <w:ilvl w:val="0"/>
          <w:numId w:val="1"/>
        </w:numPr>
        <w:spacing w:after="0" w:line="276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511C">
        <w:rPr>
          <w:rFonts w:ascii="Times New Roman" w:hAnsi="Times New Roman" w:cs="Times New Roman"/>
          <w:sz w:val="28"/>
          <w:szCs w:val="28"/>
        </w:rPr>
        <w:t xml:space="preserve">«Проверка достоверности годовой бюджетной отчетности главного администратора бюджетных средств Петрозаводского городского Совета за 2019 год». </w:t>
      </w:r>
    </w:p>
    <w:p w:rsidR="002344E2" w:rsidRPr="005E511C" w:rsidRDefault="002344E2" w:rsidP="002344E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511C">
        <w:rPr>
          <w:rFonts w:ascii="Times New Roman" w:hAnsi="Times New Roman" w:cs="Times New Roman"/>
          <w:sz w:val="28"/>
          <w:szCs w:val="28"/>
        </w:rPr>
        <w:t>Результаты мероприятия: общая сумма проверенных средств – 23 705,9 тыс. рублей.</w:t>
      </w:r>
    </w:p>
    <w:p w:rsidR="002344E2" w:rsidRPr="005E511C" w:rsidRDefault="002344E2" w:rsidP="002344E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511C">
        <w:rPr>
          <w:rFonts w:ascii="Times New Roman" w:hAnsi="Times New Roman" w:cs="Times New Roman"/>
          <w:sz w:val="28"/>
          <w:szCs w:val="28"/>
        </w:rPr>
        <w:lastRenderedPageBreak/>
        <w:t>Годовая бюджетная отчетность главного распорядителя бюджетных средств – Петрозаводского городского Совета за 2019 год соответствует нормам бюджетного законодательства и является достоверной.</w:t>
      </w:r>
    </w:p>
    <w:p w:rsidR="002344E2" w:rsidRPr="005E511C" w:rsidRDefault="002344E2" w:rsidP="002344E2">
      <w:pPr>
        <w:numPr>
          <w:ilvl w:val="0"/>
          <w:numId w:val="1"/>
        </w:numPr>
        <w:spacing w:after="0" w:line="276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511C">
        <w:rPr>
          <w:rFonts w:ascii="Times New Roman" w:hAnsi="Times New Roman" w:cs="Times New Roman"/>
          <w:sz w:val="28"/>
          <w:szCs w:val="28"/>
        </w:rPr>
        <w:t xml:space="preserve">«Проверка достоверности годовой бюджетной отчетности главного администратора бюджетных средств Администрации Петрозаводского городского округа за 2019 год». </w:t>
      </w:r>
    </w:p>
    <w:p w:rsidR="002344E2" w:rsidRPr="005E511C" w:rsidRDefault="002344E2" w:rsidP="002344E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511C">
        <w:rPr>
          <w:rFonts w:ascii="Times New Roman" w:hAnsi="Times New Roman" w:cs="Times New Roman"/>
          <w:sz w:val="28"/>
          <w:szCs w:val="28"/>
        </w:rPr>
        <w:t xml:space="preserve">Результаты мероприятия: общая сумма проверенных средств – </w:t>
      </w:r>
      <w:r>
        <w:rPr>
          <w:rFonts w:ascii="Times New Roman" w:hAnsi="Times New Roman" w:cs="Times New Roman"/>
          <w:sz w:val="28"/>
          <w:szCs w:val="28"/>
        </w:rPr>
        <w:t>7 006 737,1</w:t>
      </w:r>
      <w:r w:rsidRPr="005E511C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2344E2" w:rsidRPr="005E511C" w:rsidRDefault="002344E2" w:rsidP="002344E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511C">
        <w:rPr>
          <w:rFonts w:ascii="Times New Roman" w:hAnsi="Times New Roman" w:cs="Times New Roman"/>
          <w:sz w:val="28"/>
          <w:szCs w:val="28"/>
        </w:rPr>
        <w:t>Годовая бюджетная отчетность главного распорядителя бюджетных средств – Администрации Петрозаводского городского округа за 2019 год соответствует нормам бюджетного законодательства и является достоверной.</w:t>
      </w:r>
    </w:p>
    <w:p w:rsidR="002344E2" w:rsidRPr="005E511C" w:rsidRDefault="002344E2" w:rsidP="002344E2">
      <w:pPr>
        <w:numPr>
          <w:ilvl w:val="0"/>
          <w:numId w:val="1"/>
        </w:numPr>
        <w:spacing w:after="0" w:line="276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511C">
        <w:rPr>
          <w:rFonts w:ascii="Times New Roman" w:hAnsi="Times New Roman" w:cs="Times New Roman"/>
          <w:sz w:val="28"/>
          <w:szCs w:val="28"/>
        </w:rPr>
        <w:t>«Проверка эффективного и экономного расходования средств на содержание зданий и оплату труда руководителей и заместителей руководителей общеобразовательных учреждений Петрозаводского городского округа в 2019 году».</w:t>
      </w:r>
    </w:p>
    <w:p w:rsidR="002344E2" w:rsidRPr="005E511C" w:rsidRDefault="002344E2" w:rsidP="002344E2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511C">
        <w:rPr>
          <w:rFonts w:ascii="Times New Roman" w:hAnsi="Times New Roman" w:cs="Times New Roman"/>
          <w:sz w:val="28"/>
          <w:szCs w:val="28"/>
        </w:rPr>
        <w:t>Результаты мероприятия: общая сумма проверенных средств – 46 867,1 тыс. рублей</w:t>
      </w:r>
      <w:r>
        <w:rPr>
          <w:rFonts w:ascii="Times New Roman" w:hAnsi="Times New Roman" w:cs="Times New Roman"/>
          <w:sz w:val="28"/>
          <w:szCs w:val="28"/>
        </w:rPr>
        <w:t>, выявлено нарушений на сумму 7 422,1 тыс. рублей, в том числе:</w:t>
      </w:r>
    </w:p>
    <w:p w:rsidR="002344E2" w:rsidRPr="005E511C" w:rsidRDefault="002344E2" w:rsidP="002344E2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Pr="005E511C">
        <w:rPr>
          <w:rFonts w:ascii="Times New Roman" w:hAnsi="Times New Roman" w:cs="Times New Roman"/>
          <w:sz w:val="28"/>
          <w:szCs w:val="28"/>
        </w:rPr>
        <w:t>становлены нарушения трудового законодательства при оформлении трудовых отношений с работниками</w:t>
      </w:r>
      <w:r>
        <w:rPr>
          <w:rFonts w:ascii="Times New Roman" w:hAnsi="Times New Roman" w:cs="Times New Roman"/>
          <w:sz w:val="28"/>
          <w:szCs w:val="28"/>
        </w:rPr>
        <w:t>. Необоснованные расходы составили 562,9 тыс. рублей;</w:t>
      </w:r>
    </w:p>
    <w:p w:rsidR="002344E2" w:rsidRPr="005E511C" w:rsidRDefault="002344E2" w:rsidP="002344E2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</w:t>
      </w:r>
      <w:r w:rsidRPr="005E511C">
        <w:rPr>
          <w:rFonts w:ascii="Times New Roman" w:hAnsi="Times New Roman" w:cs="Times New Roman"/>
          <w:sz w:val="28"/>
          <w:szCs w:val="28"/>
        </w:rPr>
        <w:t xml:space="preserve">еэффективные расходы </w:t>
      </w:r>
      <w:r w:rsidRPr="00190C13">
        <w:rPr>
          <w:rFonts w:ascii="Times New Roman" w:hAnsi="Times New Roman" w:cs="Times New Roman"/>
          <w:sz w:val="28"/>
          <w:szCs w:val="28"/>
        </w:rPr>
        <w:t xml:space="preserve">на содержание зданий (теплиц) </w:t>
      </w:r>
      <w:r w:rsidRPr="005E511C">
        <w:rPr>
          <w:rFonts w:ascii="Times New Roman" w:hAnsi="Times New Roman" w:cs="Times New Roman"/>
          <w:sz w:val="28"/>
          <w:szCs w:val="28"/>
        </w:rPr>
        <w:t>в 2019 году составили 167,1 тыс. рублей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344E2" w:rsidRPr="00CD4EAE" w:rsidRDefault="002344E2" w:rsidP="002344E2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5E511C">
        <w:rPr>
          <w:rFonts w:ascii="Times New Roman" w:hAnsi="Times New Roman" w:cs="Times New Roman"/>
          <w:sz w:val="28"/>
          <w:szCs w:val="28"/>
        </w:rPr>
        <w:t>ыявлены нарушения действующего законодательства о контрактной системе в сфере закупок</w:t>
      </w:r>
      <w:r>
        <w:rPr>
          <w:rFonts w:ascii="Times New Roman" w:hAnsi="Times New Roman" w:cs="Times New Roman"/>
          <w:sz w:val="28"/>
          <w:szCs w:val="28"/>
        </w:rPr>
        <w:t xml:space="preserve"> в сумме 6 692,1</w:t>
      </w:r>
      <w:r w:rsidRPr="00CD4EAE">
        <w:rPr>
          <w:rFonts w:ascii="Times New Roman" w:hAnsi="Times New Roman" w:cs="Times New Roman"/>
          <w:sz w:val="28"/>
          <w:szCs w:val="28"/>
        </w:rPr>
        <w:t xml:space="preserve"> </w:t>
      </w:r>
      <w:r w:rsidRPr="005E511C">
        <w:rPr>
          <w:rFonts w:ascii="Times New Roman" w:hAnsi="Times New Roman" w:cs="Times New Roman"/>
          <w:sz w:val="28"/>
          <w:szCs w:val="28"/>
        </w:rPr>
        <w:t>тыс. рублей</w:t>
      </w:r>
      <w:r w:rsidRPr="005E511C">
        <w:rPr>
          <w:rFonts w:ascii="Times New Roman" w:hAnsi="Times New Roman" w:cs="Times New Roman"/>
          <w:bCs/>
          <w:sz w:val="28"/>
          <w:szCs w:val="28"/>
        </w:rPr>
        <w:t>.</w:t>
      </w:r>
    </w:p>
    <w:p w:rsidR="002344E2" w:rsidRDefault="002344E2" w:rsidP="002344E2">
      <w:pPr>
        <w:pStyle w:val="a3"/>
        <w:numPr>
          <w:ilvl w:val="0"/>
          <w:numId w:val="1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04696">
        <w:rPr>
          <w:rFonts w:ascii="Times New Roman" w:hAnsi="Times New Roman" w:cs="Times New Roman"/>
          <w:sz w:val="28"/>
          <w:szCs w:val="28"/>
        </w:rPr>
        <w:t>Проверка использования муниципального имущества Петрозаводского городского округа, переданного для осуществления деятельности ПМУП «Автоспецтранс».</w:t>
      </w:r>
    </w:p>
    <w:p w:rsidR="002344E2" w:rsidRDefault="002344E2" w:rsidP="002344E2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04696">
        <w:rPr>
          <w:rFonts w:ascii="Times New Roman" w:hAnsi="Times New Roman" w:cs="Times New Roman"/>
          <w:sz w:val="28"/>
          <w:szCs w:val="28"/>
        </w:rPr>
        <w:t xml:space="preserve">Результаты мероприятия: общая сумма проверенных средств – </w:t>
      </w:r>
      <w:r>
        <w:rPr>
          <w:rFonts w:ascii="Times New Roman" w:hAnsi="Times New Roman" w:cs="Times New Roman"/>
          <w:sz w:val="28"/>
          <w:szCs w:val="28"/>
        </w:rPr>
        <w:t>168 196,7</w:t>
      </w:r>
      <w:r w:rsidRPr="00F04696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2344E2" w:rsidRDefault="002344E2" w:rsidP="002344E2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04696">
        <w:rPr>
          <w:rFonts w:ascii="Times New Roman" w:hAnsi="Times New Roman" w:cs="Times New Roman"/>
          <w:sz w:val="28"/>
          <w:szCs w:val="28"/>
        </w:rPr>
        <w:t>В нарушение части 2 статьи 55.24 Градостроительного кодекса Российской Федерации объект незавершенного строительства «Производственный корпус, расположенный по адресу г. Петрозаводск, Комсомольский проспект, литера А» эксплуатируется в отсутствие разрешения на ввод объекта в эксплуатацию.</w:t>
      </w:r>
    </w:p>
    <w:p w:rsidR="002344E2" w:rsidRDefault="002344E2" w:rsidP="002344E2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19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мероприятия в адрес </w:t>
      </w:r>
      <w:r w:rsidRPr="000C19FC">
        <w:rPr>
          <w:rFonts w:ascii="Times New Roman" w:hAnsi="Times New Roman" w:cs="Times New Roman"/>
          <w:sz w:val="28"/>
          <w:szCs w:val="28"/>
        </w:rPr>
        <w:t xml:space="preserve">ПМУП «Автоспецтранс» </w:t>
      </w:r>
      <w:r w:rsidRPr="000C19F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направлено представление для устранения выявленн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0C19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нарушени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0C19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по исполнению п</w:t>
      </w:r>
      <w:r w:rsidRPr="000C19F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редставлени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0C19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планируется к завершению в 2021 году</w:t>
      </w:r>
      <w:r w:rsidRPr="000C19F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344E2" w:rsidRPr="004C6C79" w:rsidRDefault="002344E2" w:rsidP="002344E2">
      <w:pPr>
        <w:pStyle w:val="a3"/>
        <w:numPr>
          <w:ilvl w:val="0"/>
          <w:numId w:val="1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C6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Проверка экономного и эффективного использования средств бюджета Петрозаводского городского округа, выделенных муниципальному </w:t>
      </w:r>
      <w:r w:rsidRPr="004C6C7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бюджетному учреждению Петрозаводского городского округа «Спортивная школа Олимпийского резерва № 5»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344E2" w:rsidRDefault="002344E2" w:rsidP="002344E2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6C79">
        <w:rPr>
          <w:rFonts w:ascii="Times New Roman" w:hAnsi="Times New Roman" w:cs="Times New Roman"/>
          <w:sz w:val="28"/>
          <w:szCs w:val="28"/>
        </w:rPr>
        <w:t xml:space="preserve">Результаты мероприятия: общая сумма проверенных средств – </w:t>
      </w:r>
      <w:r>
        <w:rPr>
          <w:rFonts w:ascii="Times New Roman" w:hAnsi="Times New Roman" w:cs="Times New Roman"/>
          <w:sz w:val="28"/>
          <w:szCs w:val="28"/>
        </w:rPr>
        <w:t>22 742,7</w:t>
      </w:r>
      <w:r w:rsidRPr="004C6C79">
        <w:rPr>
          <w:rFonts w:ascii="Times New Roman" w:hAnsi="Times New Roman" w:cs="Times New Roman"/>
          <w:sz w:val="28"/>
          <w:szCs w:val="28"/>
        </w:rPr>
        <w:t xml:space="preserve"> тыс. рублей</w:t>
      </w:r>
      <w:r>
        <w:rPr>
          <w:rFonts w:ascii="Times New Roman" w:hAnsi="Times New Roman" w:cs="Times New Roman"/>
          <w:sz w:val="28"/>
          <w:szCs w:val="28"/>
        </w:rPr>
        <w:t>, выявлено нарушений на сумму 1 738,4 тыс. рублей, в том числе:</w:t>
      </w:r>
    </w:p>
    <w:p w:rsidR="002344E2" w:rsidRPr="005E511C" w:rsidRDefault="002344E2" w:rsidP="002344E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нарушение сроков размещения </w:t>
      </w:r>
      <w:r w:rsidRPr="005E511C">
        <w:rPr>
          <w:rFonts w:ascii="Times New Roman" w:hAnsi="Times New Roman" w:cs="Times New Roman"/>
          <w:sz w:val="28"/>
          <w:szCs w:val="28"/>
        </w:rPr>
        <w:t>информаци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E511C">
        <w:rPr>
          <w:rFonts w:ascii="Times New Roman" w:hAnsi="Times New Roman" w:cs="Times New Roman"/>
          <w:sz w:val="28"/>
          <w:szCs w:val="28"/>
        </w:rPr>
        <w:t xml:space="preserve"> на официальном сайте</w:t>
      </w:r>
      <w:r>
        <w:rPr>
          <w:rFonts w:ascii="Times New Roman" w:hAnsi="Times New Roman" w:cs="Times New Roman"/>
          <w:sz w:val="28"/>
          <w:szCs w:val="28"/>
        </w:rPr>
        <w:t xml:space="preserve"> в сети Интернет; </w:t>
      </w:r>
    </w:p>
    <w:p w:rsidR="002344E2" w:rsidRDefault="002344E2" w:rsidP="002344E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установлены нарушения при начислении заработной платы сотрудникам в сумме 150,6 тыс. рублей;</w:t>
      </w:r>
    </w:p>
    <w:p w:rsidR="002344E2" w:rsidRPr="005E511C" w:rsidRDefault="002344E2" w:rsidP="002344E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F136A">
        <w:rPr>
          <w:rFonts w:ascii="Times New Roman" w:hAnsi="Times New Roman" w:cs="Times New Roman"/>
          <w:sz w:val="28"/>
          <w:szCs w:val="28"/>
        </w:rPr>
        <w:t xml:space="preserve">выявлено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0D6C97">
        <w:rPr>
          <w:rFonts w:ascii="Times New Roman" w:hAnsi="Times New Roman" w:cs="Times New Roman"/>
          <w:sz w:val="28"/>
          <w:szCs w:val="28"/>
        </w:rPr>
        <w:t xml:space="preserve">асхождение данных выписки из Реестра муниципального имущества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0D6C97">
        <w:rPr>
          <w:rFonts w:ascii="Times New Roman" w:hAnsi="Times New Roman" w:cs="Times New Roman"/>
          <w:sz w:val="28"/>
          <w:szCs w:val="28"/>
        </w:rPr>
        <w:t>данными Перечн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0D6C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особо ценного движимого имущества муниципальных бюджетных учреждений </w:t>
      </w:r>
      <w:r w:rsidRPr="002F136A">
        <w:rPr>
          <w:rFonts w:ascii="Times New Roman" w:hAnsi="Times New Roman" w:cs="Times New Roman"/>
          <w:sz w:val="28"/>
          <w:szCs w:val="28"/>
        </w:rPr>
        <w:t xml:space="preserve">на сумму </w:t>
      </w:r>
      <w:r>
        <w:rPr>
          <w:rFonts w:ascii="Times New Roman" w:hAnsi="Times New Roman" w:cs="Times New Roman"/>
          <w:sz w:val="28"/>
          <w:szCs w:val="28"/>
        </w:rPr>
        <w:t>226,6</w:t>
      </w:r>
      <w:r w:rsidRPr="002F136A">
        <w:rPr>
          <w:rFonts w:ascii="Times New Roman" w:hAnsi="Times New Roman" w:cs="Times New Roman"/>
          <w:sz w:val="28"/>
          <w:szCs w:val="28"/>
        </w:rPr>
        <w:t xml:space="preserve"> тыс. рублей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344E2" w:rsidRPr="00941674" w:rsidRDefault="002344E2" w:rsidP="002344E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5E511C">
        <w:rPr>
          <w:rFonts w:ascii="Times New Roman" w:hAnsi="Times New Roman" w:cs="Times New Roman"/>
          <w:sz w:val="28"/>
          <w:szCs w:val="28"/>
        </w:rPr>
        <w:t>ыявлены нарушения действующего законодательства о контрактной системе в сфере закупок</w:t>
      </w:r>
      <w:r>
        <w:rPr>
          <w:rFonts w:ascii="Times New Roman" w:hAnsi="Times New Roman" w:cs="Times New Roman"/>
          <w:sz w:val="28"/>
          <w:szCs w:val="28"/>
        </w:rPr>
        <w:t xml:space="preserve"> в сумме 1 361,2 тыс. рублей</w:t>
      </w:r>
      <w:r w:rsidRPr="005E511C">
        <w:rPr>
          <w:rFonts w:ascii="Times New Roman" w:hAnsi="Times New Roman" w:cs="Times New Roman"/>
          <w:sz w:val="28"/>
          <w:szCs w:val="28"/>
        </w:rPr>
        <w:t>.</w:t>
      </w:r>
      <w:r w:rsidRPr="00941674">
        <w:rPr>
          <w:rFonts w:ascii="Times New Roman" w:hAnsi="Times New Roman" w:cs="Times New Roman"/>
          <w:sz w:val="28"/>
          <w:szCs w:val="28"/>
        </w:rPr>
        <w:t xml:space="preserve"> Материалы переданы в Министерство финансов Республики Карелия для рассмотрения в соответствии с компетенцией.</w:t>
      </w:r>
    </w:p>
    <w:p w:rsidR="002344E2" w:rsidRDefault="002344E2" w:rsidP="002344E2">
      <w:pPr>
        <w:pStyle w:val="a3"/>
        <w:numPr>
          <w:ilvl w:val="0"/>
          <w:numId w:val="1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8B066C">
        <w:rPr>
          <w:rFonts w:ascii="Times New Roman" w:hAnsi="Times New Roman" w:cs="Times New Roman"/>
          <w:sz w:val="28"/>
          <w:szCs w:val="28"/>
        </w:rPr>
        <w:t>Проверка экономного и эффективного использования муниципальным бюджетным дошкольным образовательным учреждением «Детский сад компенсирующего вида № 11 «Буратино» средств бюджета Петрозаводского городского округа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2344E2" w:rsidRDefault="002344E2" w:rsidP="002344E2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066C">
        <w:rPr>
          <w:rFonts w:ascii="Times New Roman" w:hAnsi="Times New Roman" w:cs="Times New Roman"/>
          <w:sz w:val="28"/>
          <w:szCs w:val="28"/>
        </w:rPr>
        <w:t xml:space="preserve">Результаты мероприятия: общая сумма проверенных средств – </w:t>
      </w:r>
      <w:r>
        <w:rPr>
          <w:rFonts w:ascii="Times New Roman" w:hAnsi="Times New Roman" w:cs="Times New Roman"/>
          <w:sz w:val="28"/>
          <w:szCs w:val="28"/>
        </w:rPr>
        <w:t>105 718,5</w:t>
      </w:r>
      <w:r w:rsidRPr="008B066C">
        <w:rPr>
          <w:rFonts w:ascii="Times New Roman" w:hAnsi="Times New Roman" w:cs="Times New Roman"/>
          <w:sz w:val="28"/>
          <w:szCs w:val="28"/>
        </w:rPr>
        <w:t xml:space="preserve"> тыс. рублей, выявлено нарушений на сумму </w:t>
      </w:r>
      <w:r>
        <w:rPr>
          <w:rFonts w:ascii="Times New Roman" w:hAnsi="Times New Roman" w:cs="Times New Roman"/>
          <w:sz w:val="28"/>
          <w:szCs w:val="28"/>
        </w:rPr>
        <w:t>1 647,9</w:t>
      </w:r>
      <w:r w:rsidRPr="005F232E">
        <w:rPr>
          <w:rFonts w:ascii="Times New Roman" w:hAnsi="Times New Roman" w:cs="Times New Roman"/>
          <w:sz w:val="28"/>
          <w:szCs w:val="28"/>
        </w:rPr>
        <w:t xml:space="preserve"> тыс</w:t>
      </w:r>
      <w:r>
        <w:rPr>
          <w:rFonts w:ascii="Times New Roman" w:hAnsi="Times New Roman" w:cs="Times New Roman"/>
          <w:sz w:val="28"/>
          <w:szCs w:val="28"/>
        </w:rPr>
        <w:t>. рублей, в том числе:</w:t>
      </w:r>
    </w:p>
    <w:p w:rsidR="002344E2" w:rsidRPr="005E511C" w:rsidRDefault="002344E2" w:rsidP="002344E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нарушение сроков размещения </w:t>
      </w:r>
      <w:r w:rsidRPr="005E511C">
        <w:rPr>
          <w:rFonts w:ascii="Times New Roman" w:hAnsi="Times New Roman" w:cs="Times New Roman"/>
          <w:sz w:val="28"/>
          <w:szCs w:val="28"/>
        </w:rPr>
        <w:t>информаци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E511C">
        <w:rPr>
          <w:rFonts w:ascii="Times New Roman" w:hAnsi="Times New Roman" w:cs="Times New Roman"/>
          <w:sz w:val="28"/>
          <w:szCs w:val="28"/>
        </w:rPr>
        <w:t xml:space="preserve"> на официальном сайте</w:t>
      </w:r>
      <w:r>
        <w:rPr>
          <w:rFonts w:ascii="Times New Roman" w:hAnsi="Times New Roman" w:cs="Times New Roman"/>
          <w:sz w:val="28"/>
          <w:szCs w:val="28"/>
        </w:rPr>
        <w:t xml:space="preserve"> в сети Интернет; </w:t>
      </w:r>
    </w:p>
    <w:p w:rsidR="002344E2" w:rsidRDefault="002344E2" w:rsidP="002344E2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 нарушение </w:t>
      </w:r>
      <w:r w:rsidRPr="00C37082">
        <w:rPr>
          <w:rFonts w:ascii="Times New Roman" w:hAnsi="Times New Roman" w:cs="Times New Roman"/>
          <w:sz w:val="28"/>
          <w:szCs w:val="28"/>
        </w:rPr>
        <w:t>Порядк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C37082">
        <w:rPr>
          <w:rFonts w:ascii="Times New Roman" w:hAnsi="Times New Roman" w:cs="Times New Roman"/>
          <w:sz w:val="28"/>
          <w:szCs w:val="28"/>
        </w:rPr>
        <w:t xml:space="preserve"> финансового обеспечения выполнения муниципального задания на оказание муниципальных услуг (выполнение работ) муниципальными учреждениями Петрозаводского городского округа и предоставления субсидий на выполнение муниципального задания, утвержденн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C37082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Петрозаводского городского округа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7082">
        <w:rPr>
          <w:rFonts w:ascii="Times New Roman" w:hAnsi="Times New Roman" w:cs="Times New Roman"/>
          <w:sz w:val="28"/>
          <w:szCs w:val="28"/>
        </w:rPr>
        <w:t>от 14.05.2020 № 1191</w:t>
      </w:r>
      <w:r>
        <w:rPr>
          <w:rFonts w:ascii="Times New Roman" w:hAnsi="Times New Roman" w:cs="Times New Roman"/>
          <w:sz w:val="28"/>
          <w:szCs w:val="28"/>
        </w:rPr>
        <w:t xml:space="preserve"> расчет базового норматива</w:t>
      </w:r>
      <w:r w:rsidRPr="00C37082">
        <w:t xml:space="preserve"> </w:t>
      </w:r>
      <w:r w:rsidRPr="00C37082">
        <w:rPr>
          <w:rFonts w:ascii="Times New Roman" w:hAnsi="Times New Roman" w:cs="Times New Roman"/>
          <w:sz w:val="28"/>
          <w:szCs w:val="28"/>
        </w:rPr>
        <w:t>по оказываемым дошкольными образовательными учреждениями услугам,</w:t>
      </w:r>
      <w:r>
        <w:rPr>
          <w:rFonts w:ascii="Times New Roman" w:hAnsi="Times New Roman" w:cs="Times New Roman"/>
          <w:sz w:val="28"/>
          <w:szCs w:val="28"/>
        </w:rPr>
        <w:t xml:space="preserve"> не производился;</w:t>
      </w:r>
    </w:p>
    <w:p w:rsidR="002344E2" w:rsidRDefault="002344E2" w:rsidP="002344E2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C37082">
        <w:rPr>
          <w:rFonts w:ascii="Times New Roman" w:hAnsi="Times New Roman" w:cs="Times New Roman"/>
          <w:sz w:val="28"/>
          <w:szCs w:val="28"/>
        </w:rPr>
        <w:t xml:space="preserve">ыявлены расхождения результатов инвентаризации </w:t>
      </w:r>
      <w:r>
        <w:rPr>
          <w:rFonts w:ascii="Times New Roman" w:hAnsi="Times New Roman" w:cs="Times New Roman"/>
          <w:sz w:val="28"/>
          <w:szCs w:val="28"/>
        </w:rPr>
        <w:t xml:space="preserve">расчетов по состоянию на 01.01.2020 </w:t>
      </w:r>
      <w:r w:rsidRPr="00C37082">
        <w:rPr>
          <w:rFonts w:ascii="Times New Roman" w:hAnsi="Times New Roman" w:cs="Times New Roman"/>
          <w:sz w:val="28"/>
          <w:szCs w:val="28"/>
        </w:rPr>
        <w:t>с фактическими данными</w:t>
      </w:r>
      <w:r>
        <w:rPr>
          <w:rFonts w:ascii="Times New Roman" w:hAnsi="Times New Roman" w:cs="Times New Roman"/>
          <w:sz w:val="28"/>
          <w:szCs w:val="28"/>
        </w:rPr>
        <w:t xml:space="preserve"> на сумму </w:t>
      </w:r>
      <w:r w:rsidRPr="001D2127">
        <w:rPr>
          <w:rFonts w:ascii="Times New Roman" w:hAnsi="Times New Roman" w:cs="Times New Roman"/>
          <w:sz w:val="28"/>
          <w:szCs w:val="28"/>
        </w:rPr>
        <w:t>725,8 тыс. рублей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344E2" w:rsidRPr="00941674" w:rsidRDefault="002344E2" w:rsidP="002344E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установлены</w:t>
      </w:r>
      <w:r w:rsidRPr="00941674">
        <w:rPr>
          <w:rFonts w:ascii="Times New Roman" w:hAnsi="Times New Roman" w:cs="Times New Roman"/>
          <w:sz w:val="28"/>
          <w:szCs w:val="28"/>
        </w:rPr>
        <w:t xml:space="preserve"> нарушения действующего законодательства о контрактной системе в сфере закупок</w:t>
      </w:r>
      <w:r>
        <w:rPr>
          <w:rFonts w:ascii="Times New Roman" w:hAnsi="Times New Roman" w:cs="Times New Roman"/>
          <w:sz w:val="28"/>
          <w:szCs w:val="28"/>
        </w:rPr>
        <w:t xml:space="preserve"> в сумме 922,1 тыс. рублей</w:t>
      </w:r>
      <w:r w:rsidRPr="0094167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Материалы переданы в </w:t>
      </w:r>
      <w:r w:rsidRPr="00941674">
        <w:rPr>
          <w:rFonts w:ascii="Times New Roman" w:hAnsi="Times New Roman" w:cs="Times New Roman"/>
          <w:sz w:val="28"/>
          <w:szCs w:val="28"/>
        </w:rPr>
        <w:t>Министерство финансов Республики Карелия для рассмотрения в соответствии с компетенцией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344E2" w:rsidRPr="00D24630" w:rsidRDefault="002344E2" w:rsidP="002344E2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4630">
        <w:rPr>
          <w:rFonts w:ascii="Times New Roman" w:hAnsi="Times New Roman" w:cs="Times New Roman"/>
          <w:sz w:val="28"/>
          <w:szCs w:val="28"/>
        </w:rPr>
        <w:t xml:space="preserve">По всем контрольным мероприятиям в адрес Контрольно-счетной палаты представлена информация по мерам, принятым для устранения выявленных нарушений. Отчеты по результатам контрольных мероприятий направлены в </w:t>
      </w:r>
      <w:r w:rsidRPr="00D24630">
        <w:rPr>
          <w:rFonts w:ascii="Times New Roman" w:hAnsi="Times New Roman" w:cs="Times New Roman"/>
          <w:sz w:val="28"/>
          <w:szCs w:val="28"/>
        </w:rPr>
        <w:lastRenderedPageBreak/>
        <w:t>Петрозаводский городской Совет и Главе Петрозаводского городского округа, а также в прокуратуру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Pr="00D24630">
        <w:rPr>
          <w:rFonts w:ascii="Times New Roman" w:hAnsi="Times New Roman" w:cs="Times New Roman"/>
          <w:sz w:val="28"/>
          <w:szCs w:val="28"/>
        </w:rPr>
        <w:t xml:space="preserve"> Петрозаводска.</w:t>
      </w:r>
    </w:p>
    <w:p w:rsidR="00A40CF9" w:rsidRDefault="00A40CF9">
      <w:bookmarkStart w:id="0" w:name="_GoBack"/>
      <w:bookmarkEnd w:id="0"/>
    </w:p>
    <w:sectPr w:rsidR="00A40C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6C07E7F"/>
    <w:multiLevelType w:val="hybridMultilevel"/>
    <w:tmpl w:val="15D4C7EE"/>
    <w:lvl w:ilvl="0" w:tplc="5718C2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0B7"/>
    <w:rsid w:val="002344E2"/>
    <w:rsid w:val="009910B7"/>
    <w:rsid w:val="00A40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E680BA-EB18-48EE-AAB1-04FD243D4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44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44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993</Words>
  <Characters>5663</Characters>
  <Application>Microsoft Office Word</Application>
  <DocSecurity>0</DocSecurity>
  <Lines>47</Lines>
  <Paragraphs>13</Paragraphs>
  <ScaleCrop>false</ScaleCrop>
  <Company/>
  <LinksUpToDate>false</LinksUpToDate>
  <CharactersWithSpaces>6643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2</cp:revision>
  <dcterms:created xsi:type="dcterms:W3CDTF">2021-03-03T04:58:00Z</dcterms:created>
  <dcterms:modified xsi:type="dcterms:W3CDTF">2021-03-03T04:58:00Z</dcterms:modified>
</cp:coreProperties>
</file>