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320A1B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b/>
          <w:sz w:val="27"/>
          <w:szCs w:val="27"/>
          <w:lang w:eastAsia="zh-CN"/>
        </w:rPr>
        <w:t>Заключение</w:t>
      </w:r>
    </w:p>
    <w:p w:rsidR="00C01567" w:rsidRPr="00320A1B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об оценке регулирующего воздействия </w:t>
      </w:r>
      <w:r w:rsidR="00682A6F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проекта </w:t>
      </w:r>
      <w:r w:rsidR="00C01567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решения </w:t>
      </w:r>
    </w:p>
    <w:p w:rsidR="00C01567" w:rsidRPr="00320A1B" w:rsidRDefault="00C01567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hAnsi="Times New Roman" w:cs="Times New Roman"/>
          <w:sz w:val="27"/>
          <w:szCs w:val="27"/>
          <w:lang w:eastAsia="zh-CN"/>
        </w:rPr>
        <w:t>Петрозаводского городского Совета</w:t>
      </w:r>
      <w:r w:rsidR="00C06836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«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Об утверждении </w:t>
      </w:r>
    </w:p>
    <w:p w:rsidR="00C01567" w:rsidRPr="00320A1B" w:rsidRDefault="00C01567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Порядка установки и эксплуатации рекламных конструкций </w:t>
      </w:r>
    </w:p>
    <w:p w:rsidR="006267A4" w:rsidRPr="00320A1B" w:rsidRDefault="00C01567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hAnsi="Times New Roman" w:cs="Times New Roman"/>
          <w:sz w:val="27"/>
          <w:szCs w:val="27"/>
          <w:lang w:eastAsia="zh-CN"/>
        </w:rPr>
        <w:t>на территории Петрозаводского городского округа</w:t>
      </w:r>
      <w:r w:rsidR="00C06836" w:rsidRPr="00320A1B">
        <w:rPr>
          <w:rFonts w:ascii="Times New Roman" w:hAnsi="Times New Roman" w:cs="Times New Roman"/>
          <w:sz w:val="27"/>
          <w:szCs w:val="27"/>
          <w:lang w:eastAsia="zh-CN"/>
        </w:rPr>
        <w:t>»</w:t>
      </w:r>
    </w:p>
    <w:p w:rsidR="004A0396" w:rsidRPr="00320A1B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A0396" w:rsidRPr="00320A1B" w:rsidRDefault="00002529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1</w:t>
      </w:r>
      <w:r w:rsidR="002E59CD">
        <w:rPr>
          <w:rFonts w:ascii="Times New Roman" w:eastAsia="Times New Roman" w:hAnsi="Times New Roman" w:cs="Times New Roman"/>
          <w:sz w:val="27"/>
          <w:szCs w:val="27"/>
          <w:lang w:eastAsia="zh-CN"/>
        </w:rPr>
        <w:t>7</w:t>
      </w:r>
      <w:bookmarkStart w:id="0" w:name="_GoBack"/>
      <w:bookmarkEnd w:id="0"/>
      <w:r w:rsidR="004A0396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3624B4">
        <w:rPr>
          <w:rFonts w:ascii="Times New Roman" w:eastAsia="Times New Roman" w:hAnsi="Times New Roman" w:cs="Times New Roman"/>
          <w:sz w:val="27"/>
          <w:szCs w:val="27"/>
          <w:lang w:eastAsia="zh-CN"/>
        </w:rPr>
        <w:t>марта</w:t>
      </w:r>
      <w:r w:rsidR="004A0396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201</w:t>
      </w:r>
      <w:r w:rsidR="003624B4">
        <w:rPr>
          <w:rFonts w:ascii="Times New Roman" w:eastAsia="Times New Roman" w:hAnsi="Times New Roman" w:cs="Times New Roman"/>
          <w:sz w:val="27"/>
          <w:szCs w:val="27"/>
          <w:lang w:eastAsia="zh-CN"/>
        </w:rPr>
        <w:t>7</w:t>
      </w:r>
      <w:r w:rsidR="004A0396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года</w:t>
      </w:r>
    </w:p>
    <w:p w:rsidR="006267A4" w:rsidRPr="00320A1B" w:rsidRDefault="006267A4" w:rsidP="009F16E6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7"/>
          <w:szCs w:val="27"/>
          <w:lang w:eastAsia="zh-CN"/>
        </w:rPr>
      </w:pPr>
    </w:p>
    <w:p w:rsidR="009A5CCC" w:rsidRPr="00320A1B" w:rsidRDefault="006267A4" w:rsidP="009F16E6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Проект </w:t>
      </w:r>
      <w:r w:rsidR="00C01567" w:rsidRPr="00320A1B">
        <w:rPr>
          <w:rFonts w:ascii="Times New Roman" w:hAnsi="Times New Roman" w:cs="Times New Roman"/>
          <w:sz w:val="27"/>
          <w:szCs w:val="27"/>
          <w:lang w:eastAsia="zh-CN"/>
        </w:rPr>
        <w:t>решения Петрозаводского городского Совета «Об утверждении Порядка установки и эксплуатации рекламных конструкций на территории Петрозаводского городского округа»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Проект) разработан </w:t>
      </w:r>
      <w:r w:rsidR="003C7ACC" w:rsidRPr="00320A1B">
        <w:rPr>
          <w:rFonts w:ascii="Times New Roman" w:hAnsi="Times New Roman" w:cs="Times New Roman"/>
          <w:sz w:val="27"/>
          <w:szCs w:val="27"/>
          <w:lang w:eastAsia="zh-CN"/>
        </w:rPr>
        <w:t>Администрацией Петрозаводского городского округа (далее – разработчик)</w:t>
      </w:r>
      <w:r w:rsidR="00F06986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3624B4">
        <w:rPr>
          <w:rFonts w:ascii="Times New Roman" w:hAnsi="Times New Roman" w:cs="Times New Roman"/>
          <w:sz w:val="27"/>
          <w:szCs w:val="27"/>
          <w:lang w:eastAsia="zh-CN"/>
        </w:rPr>
        <w:t>с учетом положений</w:t>
      </w:r>
      <w:r w:rsidR="003C7ACC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3624B4" w:rsidRPr="00320A1B">
        <w:rPr>
          <w:rFonts w:ascii="Times New Roman" w:hAnsi="Times New Roman" w:cs="Times New Roman"/>
          <w:sz w:val="27"/>
          <w:szCs w:val="27"/>
          <w:lang w:eastAsia="zh-CN"/>
        </w:rPr>
        <w:t>Земельн</w:t>
      </w:r>
      <w:r w:rsidR="003624B4">
        <w:rPr>
          <w:rFonts w:ascii="Times New Roman" w:hAnsi="Times New Roman" w:cs="Times New Roman"/>
          <w:sz w:val="27"/>
          <w:szCs w:val="27"/>
          <w:lang w:eastAsia="zh-CN"/>
        </w:rPr>
        <w:t>ого</w:t>
      </w:r>
      <w:r w:rsidR="003624B4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кодекс</w:t>
      </w:r>
      <w:r w:rsidR="003624B4">
        <w:rPr>
          <w:rFonts w:ascii="Times New Roman" w:hAnsi="Times New Roman" w:cs="Times New Roman"/>
          <w:sz w:val="27"/>
          <w:szCs w:val="27"/>
          <w:lang w:eastAsia="zh-CN"/>
        </w:rPr>
        <w:t>а</w:t>
      </w:r>
      <w:r w:rsidR="003624B4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Российской Федерации </w:t>
      </w:r>
      <w:r w:rsidR="003624B4">
        <w:rPr>
          <w:rFonts w:ascii="Times New Roman" w:hAnsi="Times New Roman" w:cs="Times New Roman"/>
          <w:sz w:val="27"/>
          <w:szCs w:val="27"/>
          <w:lang w:eastAsia="zh-CN"/>
        </w:rPr>
        <w:t xml:space="preserve">и </w:t>
      </w:r>
      <w:r w:rsidR="00F06986" w:rsidRPr="00320A1B">
        <w:rPr>
          <w:rFonts w:ascii="Times New Roman" w:hAnsi="Times New Roman" w:cs="Times New Roman"/>
          <w:sz w:val="27"/>
          <w:szCs w:val="27"/>
          <w:lang w:eastAsia="zh-CN"/>
        </w:rPr>
        <w:t>Федеральн</w:t>
      </w:r>
      <w:r w:rsidR="003624B4">
        <w:rPr>
          <w:rFonts w:ascii="Times New Roman" w:hAnsi="Times New Roman" w:cs="Times New Roman"/>
          <w:sz w:val="27"/>
          <w:szCs w:val="27"/>
          <w:lang w:eastAsia="zh-CN"/>
        </w:rPr>
        <w:t xml:space="preserve">ого </w:t>
      </w:r>
      <w:r w:rsidR="00F06986" w:rsidRPr="00320A1B">
        <w:rPr>
          <w:rFonts w:ascii="Times New Roman" w:hAnsi="Times New Roman" w:cs="Times New Roman"/>
          <w:sz w:val="27"/>
          <w:szCs w:val="27"/>
          <w:lang w:eastAsia="zh-CN"/>
        </w:rPr>
        <w:t>закон</w:t>
      </w:r>
      <w:r w:rsidR="003624B4">
        <w:rPr>
          <w:rFonts w:ascii="Times New Roman" w:hAnsi="Times New Roman" w:cs="Times New Roman"/>
          <w:sz w:val="27"/>
          <w:szCs w:val="27"/>
          <w:lang w:eastAsia="zh-CN"/>
        </w:rPr>
        <w:t>а</w:t>
      </w:r>
      <w:r w:rsidR="00F06986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от 13</w:t>
      </w:r>
      <w:r w:rsidR="004E1C6C" w:rsidRPr="00320A1B">
        <w:rPr>
          <w:rFonts w:ascii="Times New Roman" w:hAnsi="Times New Roman" w:cs="Times New Roman"/>
          <w:sz w:val="27"/>
          <w:szCs w:val="27"/>
          <w:lang w:eastAsia="zh-CN"/>
        </w:rPr>
        <w:t>.03.2006</w:t>
      </w:r>
      <w:r w:rsidR="00F06986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№ 38-ФЗ «О рекламе»</w:t>
      </w:r>
      <w:r w:rsidR="000176D3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, </w:t>
      </w:r>
      <w:r w:rsidR="00653588" w:rsidRPr="00320A1B">
        <w:rPr>
          <w:rFonts w:ascii="Times New Roman" w:hAnsi="Times New Roman" w:cs="Times New Roman"/>
          <w:sz w:val="27"/>
          <w:szCs w:val="27"/>
          <w:lang w:eastAsia="zh-CN"/>
        </w:rPr>
        <w:t>в целях</w:t>
      </w:r>
      <w:r w:rsidR="00F06986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0906D7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создания и </w:t>
      </w:r>
      <w:r w:rsidR="009F16E6" w:rsidRPr="00320A1B">
        <w:rPr>
          <w:rFonts w:ascii="Times New Roman" w:hAnsi="Times New Roman" w:cs="Times New Roman"/>
          <w:sz w:val="27"/>
          <w:szCs w:val="27"/>
          <w:lang w:eastAsia="zh-CN"/>
        </w:rPr>
        <w:t>совершенствовани</w:t>
      </w:r>
      <w:r w:rsidR="000C5D32">
        <w:rPr>
          <w:rFonts w:ascii="Times New Roman" w:hAnsi="Times New Roman" w:cs="Times New Roman"/>
          <w:sz w:val="27"/>
          <w:szCs w:val="27"/>
          <w:lang w:eastAsia="zh-CN"/>
        </w:rPr>
        <w:t>я</w:t>
      </w:r>
      <w:r w:rsidR="009F16E6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конкурентной среды при установке и эксплуатации рекламных конструкций на земельном участке, здании или ином недвижимом имуществе, находящемся в муниципальной собственности Петрозаводского городского округа</w:t>
      </w:r>
      <w:r w:rsidR="003942FE" w:rsidRPr="00320A1B">
        <w:rPr>
          <w:rFonts w:ascii="Times New Roman" w:hAnsi="Times New Roman" w:cs="Times New Roman"/>
          <w:sz w:val="27"/>
          <w:szCs w:val="27"/>
        </w:rPr>
        <w:t>.</w:t>
      </w:r>
    </w:p>
    <w:p w:rsidR="003624B4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Проект направлен разработчиком </w:t>
      </w:r>
      <w:r w:rsidR="00EE274A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сопроводительным письмом от </w:t>
      </w:r>
      <w:r w:rsidR="005A6CB7" w:rsidRPr="00320A1B">
        <w:rPr>
          <w:rFonts w:ascii="Times New Roman" w:hAnsi="Times New Roman" w:cs="Times New Roman"/>
          <w:sz w:val="27"/>
          <w:szCs w:val="27"/>
          <w:lang w:eastAsia="zh-CN"/>
        </w:rPr>
        <w:t>1</w:t>
      </w:r>
      <w:r w:rsidR="003624B4">
        <w:rPr>
          <w:rFonts w:ascii="Times New Roman" w:hAnsi="Times New Roman" w:cs="Times New Roman"/>
          <w:sz w:val="27"/>
          <w:szCs w:val="27"/>
          <w:lang w:eastAsia="zh-CN"/>
        </w:rPr>
        <w:t>5</w:t>
      </w:r>
      <w:r w:rsidR="005A6CB7" w:rsidRPr="00320A1B">
        <w:rPr>
          <w:rFonts w:ascii="Times New Roman" w:hAnsi="Times New Roman" w:cs="Times New Roman"/>
          <w:sz w:val="27"/>
          <w:szCs w:val="27"/>
          <w:lang w:eastAsia="zh-CN"/>
        </w:rPr>
        <w:t>.</w:t>
      </w:r>
      <w:r w:rsidR="003624B4">
        <w:rPr>
          <w:rFonts w:ascii="Times New Roman" w:hAnsi="Times New Roman" w:cs="Times New Roman"/>
          <w:sz w:val="27"/>
          <w:szCs w:val="27"/>
          <w:lang w:eastAsia="zh-CN"/>
        </w:rPr>
        <w:t>03</w:t>
      </w:r>
      <w:r w:rsidR="00EE274A" w:rsidRPr="00320A1B">
        <w:rPr>
          <w:rFonts w:ascii="Times New Roman" w:hAnsi="Times New Roman" w:cs="Times New Roman"/>
          <w:sz w:val="27"/>
          <w:szCs w:val="27"/>
          <w:lang w:eastAsia="zh-CN"/>
        </w:rPr>
        <w:t>.201</w:t>
      </w:r>
      <w:r w:rsidR="003624B4">
        <w:rPr>
          <w:rFonts w:ascii="Times New Roman" w:hAnsi="Times New Roman" w:cs="Times New Roman"/>
          <w:sz w:val="27"/>
          <w:szCs w:val="27"/>
          <w:lang w:eastAsia="zh-CN"/>
        </w:rPr>
        <w:t>7</w:t>
      </w:r>
      <w:r w:rsidR="00EE274A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г. № </w:t>
      </w:r>
      <w:r w:rsidR="00CF5254" w:rsidRPr="00320A1B">
        <w:rPr>
          <w:rFonts w:ascii="Times New Roman" w:hAnsi="Times New Roman" w:cs="Times New Roman"/>
          <w:sz w:val="27"/>
          <w:szCs w:val="27"/>
          <w:lang w:eastAsia="zh-CN"/>
        </w:rPr>
        <w:t>5.</w:t>
      </w:r>
      <w:r w:rsidR="005A6CB7" w:rsidRPr="00320A1B">
        <w:rPr>
          <w:rFonts w:ascii="Times New Roman" w:hAnsi="Times New Roman" w:cs="Times New Roman"/>
          <w:sz w:val="27"/>
          <w:szCs w:val="27"/>
          <w:lang w:eastAsia="zh-CN"/>
        </w:rPr>
        <w:t>2.</w:t>
      </w:r>
      <w:r w:rsidR="003624B4">
        <w:rPr>
          <w:rFonts w:ascii="Times New Roman" w:hAnsi="Times New Roman" w:cs="Times New Roman"/>
          <w:sz w:val="27"/>
          <w:szCs w:val="27"/>
          <w:lang w:eastAsia="zh-CN"/>
        </w:rPr>
        <w:t>2</w:t>
      </w:r>
      <w:r w:rsidR="005A6CB7" w:rsidRPr="00320A1B">
        <w:rPr>
          <w:rFonts w:ascii="Times New Roman" w:hAnsi="Times New Roman" w:cs="Times New Roman"/>
          <w:sz w:val="27"/>
          <w:szCs w:val="27"/>
          <w:lang w:eastAsia="zh-CN"/>
        </w:rPr>
        <w:t>-0</w:t>
      </w:r>
      <w:r w:rsidR="003624B4">
        <w:rPr>
          <w:rFonts w:ascii="Times New Roman" w:hAnsi="Times New Roman" w:cs="Times New Roman"/>
          <w:sz w:val="27"/>
          <w:szCs w:val="27"/>
          <w:lang w:eastAsia="zh-CN"/>
        </w:rPr>
        <w:t>9</w:t>
      </w:r>
      <w:r w:rsidR="005A6CB7" w:rsidRPr="00320A1B">
        <w:rPr>
          <w:rFonts w:ascii="Times New Roman" w:hAnsi="Times New Roman" w:cs="Times New Roman"/>
          <w:sz w:val="27"/>
          <w:szCs w:val="27"/>
          <w:lang w:eastAsia="zh-CN"/>
        </w:rPr>
        <w:t>-</w:t>
      </w:r>
      <w:r w:rsidR="003624B4">
        <w:rPr>
          <w:rFonts w:ascii="Times New Roman" w:hAnsi="Times New Roman" w:cs="Times New Roman"/>
          <w:sz w:val="27"/>
          <w:szCs w:val="27"/>
          <w:lang w:eastAsia="zh-CN"/>
        </w:rPr>
        <w:t>102</w:t>
      </w:r>
      <w:r w:rsidR="00EE274A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-и 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>для подготовки заключения в Контрольно-счетную палату Петрозаводского городского округа (дал</w:t>
      </w:r>
      <w:r w:rsidR="003624B4">
        <w:rPr>
          <w:rFonts w:ascii="Times New Roman" w:hAnsi="Times New Roman" w:cs="Times New Roman"/>
          <w:sz w:val="27"/>
          <w:szCs w:val="27"/>
          <w:lang w:eastAsia="zh-CN"/>
        </w:rPr>
        <w:t>ее – Контрольно-счетная палата).</w:t>
      </w:r>
    </w:p>
    <w:p w:rsidR="003E5564" w:rsidRPr="00320A1B" w:rsidRDefault="003E5564" w:rsidP="009A5CCC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hAnsi="Times New Roman" w:cs="Times New Roman"/>
          <w:sz w:val="27"/>
          <w:szCs w:val="27"/>
          <w:lang w:eastAsia="zh-CN"/>
        </w:rPr>
        <w:t>Информация об оценке</w:t>
      </w:r>
      <w:r w:rsidR="001B74DA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регулирующего воздействия Проекта размещена разработчиком 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320A1B">
          <w:rPr>
            <w:rStyle w:val="a6"/>
            <w:rFonts w:ascii="Times New Roman" w:eastAsia="Times New Roman" w:hAnsi="Times New Roman" w:cs="Times New Roman"/>
            <w:sz w:val="27"/>
            <w:szCs w:val="27"/>
            <w:lang w:eastAsia="zh-CN"/>
          </w:rPr>
          <w:t>http://www.petrozavodsk-mo.ru</w:t>
        </w:r>
      </w:hyperlink>
      <w:r w:rsidR="009B5D18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официальный</w:t>
      </w:r>
      <w:r w:rsidR="001B74DA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сайт).</w:t>
      </w:r>
    </w:p>
    <w:p w:rsidR="000C3F7C" w:rsidRPr="00320A1B" w:rsidRDefault="003624B4" w:rsidP="00E46856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>
        <w:rPr>
          <w:rFonts w:ascii="Times New Roman" w:hAnsi="Times New Roman" w:cs="Times New Roman"/>
          <w:sz w:val="27"/>
          <w:szCs w:val="27"/>
          <w:lang w:eastAsia="zh-CN"/>
        </w:rPr>
        <w:t>В соответствии со сводным отчетом о результатах проведения оценки регулирующего воздействия проекта нормативного правового акта в</w:t>
      </w:r>
      <w:r w:rsidR="006267A4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рамках процедуры оценки регулирующего возде</w:t>
      </w:r>
      <w:r w:rsidR="001C5063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йствия разработчиком в срок с </w:t>
      </w:r>
      <w:r>
        <w:rPr>
          <w:rFonts w:ascii="Times New Roman" w:hAnsi="Times New Roman" w:cs="Times New Roman"/>
          <w:sz w:val="27"/>
          <w:szCs w:val="27"/>
          <w:lang w:eastAsia="zh-CN"/>
        </w:rPr>
        <w:t>02</w:t>
      </w:r>
      <w:r w:rsidR="001C5063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eastAsia="zh-CN"/>
        </w:rPr>
        <w:t>февраля</w:t>
      </w:r>
      <w:r w:rsidR="001C5063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6267A4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по </w:t>
      </w:r>
      <w:r w:rsidR="003A3CD7" w:rsidRPr="00320A1B">
        <w:rPr>
          <w:rFonts w:ascii="Times New Roman" w:hAnsi="Times New Roman" w:cs="Times New Roman"/>
          <w:sz w:val="27"/>
          <w:szCs w:val="27"/>
          <w:lang w:eastAsia="zh-CN"/>
        </w:rPr>
        <w:t>1</w:t>
      </w:r>
      <w:r>
        <w:rPr>
          <w:rFonts w:ascii="Times New Roman" w:hAnsi="Times New Roman" w:cs="Times New Roman"/>
          <w:sz w:val="27"/>
          <w:szCs w:val="27"/>
          <w:lang w:eastAsia="zh-CN"/>
        </w:rPr>
        <w:t>7</w:t>
      </w:r>
      <w:r w:rsidR="00DB6D1B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eastAsia="zh-CN"/>
        </w:rPr>
        <w:t>феврал</w:t>
      </w:r>
      <w:r w:rsidR="003A3CD7" w:rsidRPr="00320A1B">
        <w:rPr>
          <w:rFonts w:ascii="Times New Roman" w:hAnsi="Times New Roman" w:cs="Times New Roman"/>
          <w:sz w:val="27"/>
          <w:szCs w:val="27"/>
          <w:lang w:eastAsia="zh-CN"/>
        </w:rPr>
        <w:t>я</w:t>
      </w:r>
      <w:r w:rsidR="00387704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201</w:t>
      </w:r>
      <w:r>
        <w:rPr>
          <w:rFonts w:ascii="Times New Roman" w:hAnsi="Times New Roman" w:cs="Times New Roman"/>
          <w:sz w:val="27"/>
          <w:szCs w:val="27"/>
          <w:lang w:eastAsia="zh-CN"/>
        </w:rPr>
        <w:t>7</w:t>
      </w:r>
      <w:r w:rsidR="006267A4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г.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(далее – Порядок)</w:t>
      </w:r>
      <w:r w:rsidR="006267A4" w:rsidRPr="00320A1B">
        <w:rPr>
          <w:rFonts w:ascii="Times New Roman" w:hAnsi="Times New Roman" w:cs="Times New Roman"/>
          <w:sz w:val="27"/>
          <w:szCs w:val="27"/>
          <w:lang w:eastAsia="zh-CN"/>
        </w:rPr>
        <w:t>.</w:t>
      </w:r>
    </w:p>
    <w:p w:rsidR="000C3F7C" w:rsidRPr="00320A1B" w:rsidRDefault="000C3F7C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Рассматриваемое правовое регулирование устанавливает порядок установки и эксплуатации рекламных конструкций на территории Петрозаводского городского округа, полномочия органов местного самоуправления Петрозаводского городского округа</w:t>
      </w:r>
      <w:r w:rsidR="004C0D3A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по согласованию и размещению рекламных конструкций, размер годовой платы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.</w:t>
      </w:r>
    </w:p>
    <w:p w:rsidR="003624B4" w:rsidRPr="0024221C" w:rsidRDefault="00E250CD" w:rsidP="0024221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В ходе публичных консультаций</w:t>
      </w:r>
      <w:r w:rsidR="00E5507F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, проводимых с </w:t>
      </w:r>
      <w:r w:rsidR="003624B4">
        <w:rPr>
          <w:rFonts w:ascii="Times New Roman" w:eastAsia="Times New Roman" w:hAnsi="Times New Roman" w:cs="Times New Roman"/>
          <w:sz w:val="27"/>
          <w:szCs w:val="27"/>
          <w:lang w:eastAsia="zh-CN"/>
        </w:rPr>
        <w:t>17</w:t>
      </w:r>
      <w:r w:rsidR="003A3CD7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3624B4">
        <w:rPr>
          <w:rFonts w:ascii="Times New Roman" w:eastAsia="Times New Roman" w:hAnsi="Times New Roman" w:cs="Times New Roman"/>
          <w:sz w:val="27"/>
          <w:szCs w:val="27"/>
          <w:lang w:eastAsia="zh-CN"/>
        </w:rPr>
        <w:t>феврал</w:t>
      </w:r>
      <w:r w:rsidR="003A3CD7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я по </w:t>
      </w:r>
      <w:r w:rsidR="003624B4">
        <w:rPr>
          <w:rFonts w:ascii="Times New Roman" w:eastAsia="Times New Roman" w:hAnsi="Times New Roman" w:cs="Times New Roman"/>
          <w:sz w:val="27"/>
          <w:szCs w:val="27"/>
          <w:lang w:eastAsia="zh-CN"/>
        </w:rPr>
        <w:t>06 марта</w:t>
      </w:r>
      <w:r w:rsidR="003A3CD7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3624B4">
        <w:rPr>
          <w:rFonts w:ascii="Times New Roman" w:eastAsia="Times New Roman" w:hAnsi="Times New Roman" w:cs="Times New Roman"/>
          <w:sz w:val="27"/>
          <w:szCs w:val="27"/>
          <w:lang w:eastAsia="zh-CN"/>
        </w:rPr>
        <w:t>2017</w:t>
      </w:r>
      <w:r w:rsidR="007423A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г.</w:t>
      </w:r>
      <w:r w:rsidR="00327252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,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1040C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в соответствии с</w:t>
      </w:r>
      <w:r w:rsidR="00374CAF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представленной разработчиком</w:t>
      </w:r>
      <w:r w:rsidR="001040C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сводкой поступивших предложений</w:t>
      </w:r>
      <w:r w:rsidR="00B61A40" w:rsidRPr="00320A1B">
        <w:rPr>
          <w:sz w:val="27"/>
          <w:szCs w:val="27"/>
        </w:rPr>
        <w:t xml:space="preserve"> </w:t>
      </w:r>
      <w:r w:rsidR="00B61A40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в связи с проведением публичных консультаций</w:t>
      </w:r>
      <w:r w:rsidR="001040C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по Проекту, </w:t>
      </w:r>
      <w:r w:rsidR="001040C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lastRenderedPageBreak/>
        <w:t xml:space="preserve">размещенной на официальном сайте, </w:t>
      </w:r>
      <w:r w:rsidR="003624B4" w:rsidRPr="0024221C">
        <w:rPr>
          <w:rFonts w:ascii="Times New Roman" w:eastAsia="Times New Roman" w:hAnsi="Times New Roman" w:cs="Times New Roman"/>
          <w:sz w:val="27"/>
          <w:szCs w:val="27"/>
          <w:lang w:eastAsia="zh-CN"/>
        </w:rPr>
        <w:t>поступило 3 предложения от заинтересованных лиц.</w:t>
      </w:r>
      <w:r w:rsidR="000C5D32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</w:t>
      </w:r>
      <w:r w:rsidR="003624B4" w:rsidRPr="0024221C">
        <w:rPr>
          <w:rFonts w:ascii="Times New Roman" w:eastAsia="Times New Roman" w:hAnsi="Times New Roman" w:cs="Times New Roman"/>
          <w:sz w:val="27"/>
          <w:szCs w:val="27"/>
          <w:lang w:eastAsia="zh-CN"/>
        </w:rPr>
        <w:t>В соответствии с Порядком поступившие предложения были рассмотрены разработчиком и не учтены при формировании проекта</w:t>
      </w:r>
      <w:r w:rsidR="003624B4" w:rsidRPr="0024221C">
        <w:rPr>
          <w:rFonts w:ascii="Times New Roman" w:hAnsi="Times New Roman" w:cs="Times New Roman"/>
          <w:sz w:val="27"/>
          <w:szCs w:val="27"/>
          <w:lang w:eastAsia="zh-CN"/>
        </w:rPr>
        <w:t xml:space="preserve"> нормативного правового акта. Причины отклонения поступивших предложений подробно указаны в Сводке поступивших предложений, представленной разработчиком в составе документов.</w:t>
      </w:r>
    </w:p>
    <w:p w:rsidR="0024221C" w:rsidRPr="0024221C" w:rsidRDefault="0024221C" w:rsidP="0024221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4221C">
        <w:rPr>
          <w:rFonts w:ascii="Times New Roman" w:hAnsi="Times New Roman" w:cs="Times New Roman"/>
          <w:sz w:val="27"/>
          <w:szCs w:val="27"/>
          <w:lang w:eastAsia="zh-CN"/>
        </w:rPr>
        <w:t>В пункте 1.8. сводн</w:t>
      </w:r>
      <w:r>
        <w:rPr>
          <w:rFonts w:ascii="Times New Roman" w:hAnsi="Times New Roman" w:cs="Times New Roman"/>
          <w:sz w:val="27"/>
          <w:szCs w:val="27"/>
          <w:lang w:eastAsia="zh-CN"/>
        </w:rPr>
        <w:t xml:space="preserve">ого </w:t>
      </w:r>
      <w:r w:rsidRPr="0024221C">
        <w:rPr>
          <w:rFonts w:ascii="Times New Roman" w:hAnsi="Times New Roman" w:cs="Times New Roman"/>
          <w:sz w:val="27"/>
          <w:szCs w:val="27"/>
          <w:lang w:eastAsia="zh-CN"/>
        </w:rPr>
        <w:t>отчет</w:t>
      </w:r>
      <w:r>
        <w:rPr>
          <w:rFonts w:ascii="Times New Roman" w:hAnsi="Times New Roman" w:cs="Times New Roman"/>
          <w:sz w:val="27"/>
          <w:szCs w:val="27"/>
          <w:lang w:eastAsia="zh-CN"/>
        </w:rPr>
        <w:t>а</w:t>
      </w:r>
      <w:r w:rsidRPr="0024221C">
        <w:rPr>
          <w:rFonts w:ascii="Times New Roman" w:hAnsi="Times New Roman" w:cs="Times New Roman"/>
          <w:sz w:val="27"/>
          <w:szCs w:val="27"/>
          <w:lang w:eastAsia="zh-CN"/>
        </w:rPr>
        <w:t xml:space="preserve"> о результатах проведения оценки регулирующего воздействия проекта нормативного правового акта допущен</w:t>
      </w:r>
      <w:r>
        <w:rPr>
          <w:rFonts w:ascii="Times New Roman" w:hAnsi="Times New Roman" w:cs="Times New Roman"/>
          <w:sz w:val="27"/>
          <w:szCs w:val="27"/>
          <w:lang w:eastAsia="zh-CN"/>
        </w:rPr>
        <w:t>а</w:t>
      </w:r>
      <w:r w:rsidRPr="0024221C">
        <w:rPr>
          <w:rFonts w:ascii="Times New Roman" w:hAnsi="Times New Roman" w:cs="Times New Roman"/>
          <w:sz w:val="27"/>
          <w:szCs w:val="27"/>
          <w:lang w:eastAsia="zh-CN"/>
        </w:rPr>
        <w:t xml:space="preserve"> техническ</w:t>
      </w:r>
      <w:r>
        <w:rPr>
          <w:rFonts w:ascii="Times New Roman" w:hAnsi="Times New Roman" w:cs="Times New Roman"/>
          <w:sz w:val="27"/>
          <w:szCs w:val="27"/>
          <w:lang w:eastAsia="zh-CN"/>
        </w:rPr>
        <w:t>ая</w:t>
      </w:r>
      <w:r w:rsidRPr="0024221C">
        <w:rPr>
          <w:rFonts w:ascii="Times New Roman" w:hAnsi="Times New Roman" w:cs="Times New Roman"/>
          <w:sz w:val="27"/>
          <w:szCs w:val="27"/>
          <w:lang w:eastAsia="zh-CN"/>
        </w:rPr>
        <w:t xml:space="preserve"> ошибк</w:t>
      </w:r>
      <w:r>
        <w:rPr>
          <w:rFonts w:ascii="Times New Roman" w:hAnsi="Times New Roman" w:cs="Times New Roman"/>
          <w:sz w:val="27"/>
          <w:szCs w:val="27"/>
          <w:lang w:eastAsia="zh-CN"/>
        </w:rPr>
        <w:t>а,</w:t>
      </w:r>
      <w:r w:rsidRPr="0024221C">
        <w:rPr>
          <w:rFonts w:ascii="Times New Roman" w:hAnsi="Times New Roman" w:cs="Times New Roman"/>
          <w:sz w:val="27"/>
          <w:szCs w:val="27"/>
          <w:lang w:eastAsia="zh-CN"/>
        </w:rPr>
        <w:t xml:space="preserve"> указано: «</w:t>
      </w:r>
      <w:r w:rsidRPr="0024221C">
        <w:rPr>
          <w:rFonts w:ascii="Times New Roman" w:hAnsi="Times New Roman" w:cs="Times New Roman"/>
          <w:sz w:val="27"/>
          <w:szCs w:val="27"/>
        </w:rPr>
        <w:t>Количество замечаний и предложений, полученных в связи с размещением уведомления о разработке предлагаемого правового регулирования: 3 (предложений и замечаний не поступало), из них учтено: полностью: 3, учтено частично: 0», при этом замечания и предложения в этот период времени не поступали</w:t>
      </w:r>
      <w:r>
        <w:rPr>
          <w:rFonts w:ascii="Times New Roman" w:hAnsi="Times New Roman" w:cs="Times New Roman"/>
          <w:sz w:val="27"/>
          <w:szCs w:val="27"/>
        </w:rPr>
        <w:t>. Допущенная ошибка не повлияла на процедуру проведения оценки регулирующего воздействия.</w:t>
      </w:r>
    </w:p>
    <w:p w:rsidR="006C261E" w:rsidRPr="0024221C" w:rsidRDefault="00891176" w:rsidP="0024221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24221C">
        <w:rPr>
          <w:rFonts w:ascii="Times New Roman" w:hAnsi="Times New Roman" w:cs="Times New Roman"/>
          <w:sz w:val="27"/>
          <w:szCs w:val="27"/>
          <w:lang w:eastAsia="zh-CN"/>
        </w:rPr>
        <w:t xml:space="preserve">В ходе проверки соблюдения разработчиком установленного порядка проведения процедуры оценки регулирующего воздействия и размещения </w:t>
      </w:r>
      <w:r w:rsidR="0048489A" w:rsidRPr="0024221C">
        <w:rPr>
          <w:rFonts w:ascii="Times New Roman" w:hAnsi="Times New Roman" w:cs="Times New Roman"/>
          <w:sz w:val="27"/>
          <w:szCs w:val="27"/>
          <w:lang w:eastAsia="zh-CN"/>
        </w:rPr>
        <w:t>документов на официальном сайте</w:t>
      </w:r>
      <w:r w:rsidRPr="0024221C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AC3B38">
        <w:rPr>
          <w:rFonts w:ascii="Times New Roman" w:hAnsi="Times New Roman" w:cs="Times New Roman"/>
          <w:sz w:val="27"/>
          <w:szCs w:val="27"/>
          <w:lang w:eastAsia="zh-CN"/>
        </w:rPr>
        <w:t>нарушений не выявлено</w:t>
      </w:r>
      <w:r w:rsidRPr="0024221C">
        <w:rPr>
          <w:rFonts w:ascii="Times New Roman" w:hAnsi="Times New Roman" w:cs="Times New Roman"/>
          <w:sz w:val="27"/>
          <w:szCs w:val="27"/>
          <w:lang w:eastAsia="zh-CN"/>
        </w:rPr>
        <w:t>.</w:t>
      </w:r>
    </w:p>
    <w:p w:rsidR="00512CEE" w:rsidRPr="0024221C" w:rsidRDefault="00512CEE" w:rsidP="0024221C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zh-CN"/>
        </w:rPr>
      </w:pPr>
      <w:r w:rsidRPr="0024221C">
        <w:rPr>
          <w:rFonts w:ascii="Times New Roman" w:hAnsi="Times New Roman" w:cs="Times New Roman"/>
          <w:sz w:val="27"/>
          <w:szCs w:val="27"/>
          <w:lang w:eastAsia="zh-CN"/>
        </w:rPr>
        <w:t>Анализ Проекта показал, что данное прав</w:t>
      </w:r>
      <w:r w:rsidR="0024221C">
        <w:rPr>
          <w:rFonts w:ascii="Times New Roman" w:hAnsi="Times New Roman" w:cs="Times New Roman"/>
          <w:sz w:val="27"/>
          <w:szCs w:val="27"/>
          <w:lang w:eastAsia="zh-CN"/>
        </w:rPr>
        <w:t xml:space="preserve">овое регулирование проводится </w:t>
      </w:r>
      <w:r w:rsidRPr="0024221C">
        <w:rPr>
          <w:rFonts w:ascii="Times New Roman" w:hAnsi="Times New Roman" w:cs="Times New Roman"/>
          <w:sz w:val="27"/>
          <w:szCs w:val="27"/>
          <w:lang w:eastAsia="zh-CN"/>
        </w:rPr>
        <w:t xml:space="preserve">в связи с необходимостью регулирования вопросов в области распространения наружной рекламы на территории Петрозаводского городского округа. </w:t>
      </w:r>
      <w:r w:rsidR="0024749F" w:rsidRPr="0024221C">
        <w:rPr>
          <w:rFonts w:ascii="Times New Roman" w:hAnsi="Times New Roman" w:cs="Times New Roman"/>
          <w:sz w:val="27"/>
          <w:szCs w:val="27"/>
          <w:lang w:eastAsia="zh-CN"/>
        </w:rPr>
        <w:t xml:space="preserve">При подготовке Проекта разработчиком </w:t>
      </w:r>
      <w:r w:rsidR="003E250E" w:rsidRPr="0024221C">
        <w:rPr>
          <w:rFonts w:ascii="Times New Roman" w:hAnsi="Times New Roman" w:cs="Times New Roman"/>
          <w:sz w:val="27"/>
          <w:szCs w:val="27"/>
          <w:lang w:eastAsia="zh-CN"/>
        </w:rPr>
        <w:t>учтен</w:t>
      </w:r>
      <w:r w:rsidR="0024749F" w:rsidRPr="0024221C">
        <w:rPr>
          <w:rFonts w:ascii="Times New Roman" w:hAnsi="Times New Roman" w:cs="Times New Roman"/>
          <w:sz w:val="27"/>
          <w:szCs w:val="27"/>
          <w:lang w:eastAsia="zh-CN"/>
        </w:rPr>
        <w:t>ы</w:t>
      </w:r>
      <w:r w:rsidR="003E250E" w:rsidRPr="0024221C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48489A" w:rsidRPr="0024221C">
        <w:rPr>
          <w:rFonts w:ascii="Times New Roman" w:hAnsi="Times New Roman" w:cs="Times New Roman"/>
          <w:sz w:val="27"/>
          <w:szCs w:val="27"/>
          <w:lang w:eastAsia="zh-CN"/>
        </w:rPr>
        <w:t>предложени</w:t>
      </w:r>
      <w:r w:rsidR="0024749F" w:rsidRPr="0024221C">
        <w:rPr>
          <w:rFonts w:ascii="Times New Roman" w:hAnsi="Times New Roman" w:cs="Times New Roman"/>
          <w:sz w:val="27"/>
          <w:szCs w:val="27"/>
          <w:lang w:eastAsia="zh-CN"/>
        </w:rPr>
        <w:t>я</w:t>
      </w:r>
      <w:r w:rsidR="003E250E" w:rsidRPr="0024221C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="0024749F" w:rsidRPr="0024221C">
        <w:rPr>
          <w:rFonts w:ascii="Times New Roman" w:hAnsi="Times New Roman" w:cs="Times New Roman"/>
          <w:sz w:val="27"/>
          <w:szCs w:val="27"/>
          <w:lang w:eastAsia="zh-CN"/>
        </w:rPr>
        <w:t xml:space="preserve">рабочей группы по рассмотрению </w:t>
      </w:r>
      <w:r w:rsidR="00656670" w:rsidRPr="0024221C">
        <w:rPr>
          <w:rFonts w:ascii="Times New Roman" w:hAnsi="Times New Roman" w:cs="Times New Roman"/>
          <w:sz w:val="27"/>
          <w:szCs w:val="27"/>
          <w:lang w:eastAsia="zh-CN"/>
        </w:rPr>
        <w:t>Порядка установки и эксплуатации рекламных конструкций на территории Петрозаводского городского округа</w:t>
      </w:r>
      <w:r w:rsidR="003E250E" w:rsidRPr="0024221C">
        <w:rPr>
          <w:rFonts w:ascii="Times New Roman" w:hAnsi="Times New Roman" w:cs="Times New Roman"/>
          <w:sz w:val="27"/>
          <w:szCs w:val="27"/>
          <w:lang w:eastAsia="zh-CN"/>
        </w:rPr>
        <w:t>.</w:t>
      </w:r>
    </w:p>
    <w:p w:rsidR="00512CEE" w:rsidRPr="0024221C" w:rsidRDefault="00512CEE" w:rsidP="0024221C">
      <w:pPr>
        <w:pStyle w:val="a7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24221C">
        <w:rPr>
          <w:rFonts w:ascii="Times New Roman" w:hAnsi="Times New Roman" w:cs="Times New Roman"/>
          <w:sz w:val="27"/>
          <w:szCs w:val="27"/>
        </w:rPr>
        <w:t>Положения,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указанных субъектов и бюджета Петрозаводского городского округа, при рассмотрении Проекта не выявлены.</w:t>
      </w:r>
    </w:p>
    <w:p w:rsidR="00B623CF" w:rsidRPr="00320A1B" w:rsidRDefault="00512CEE" w:rsidP="0024221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24221C">
        <w:rPr>
          <w:rFonts w:ascii="Times New Roman" w:eastAsia="Times New Roman" w:hAnsi="Times New Roman" w:cs="Times New Roman"/>
          <w:sz w:val="27"/>
          <w:szCs w:val="27"/>
          <w:lang w:eastAsia="zh-CN"/>
        </w:rPr>
        <w:t>На основе проведенной оценки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320A1B">
        <w:rPr>
          <w:rFonts w:ascii="Times New Roman" w:hAnsi="Times New Roman" w:cs="Times New Roman"/>
          <w:sz w:val="27"/>
          <w:szCs w:val="27"/>
        </w:rPr>
        <w:t>роект решения Петрозаводского городского Совета «Об утверждении Порядка установки и эксплуатации рекламных конструкций на территории Петрозаводского городского округа»</w:t>
      </w:r>
      <w:r w:rsidRPr="00320A1B">
        <w:rPr>
          <w:rFonts w:ascii="Times New Roman" w:hAnsi="Times New Roman" w:cs="Times New Roman"/>
          <w:sz w:val="27"/>
          <w:szCs w:val="27"/>
          <w:lang w:eastAsia="zh-CN"/>
        </w:rPr>
        <w:t xml:space="preserve"> </w:t>
      </w: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имеет достаточно оснований для принятия.</w:t>
      </w:r>
    </w:p>
    <w:p w:rsidR="00512CEE" w:rsidRDefault="00512CEE" w:rsidP="00512C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FC39DC" w:rsidRPr="00320A1B" w:rsidRDefault="00FC39DC" w:rsidP="00512C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</w:p>
    <w:p w:rsidR="004A7E5A" w:rsidRPr="00320A1B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Председатель</w:t>
      </w:r>
    </w:p>
    <w:p w:rsidR="004A7E5A" w:rsidRPr="00320A1B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Контрольно-счетной палаты</w:t>
      </w:r>
    </w:p>
    <w:p w:rsidR="004A0396" w:rsidRPr="00320A1B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zh-CN"/>
        </w:rPr>
      </w:pPr>
      <w:r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Петрозаводского </w:t>
      </w:r>
      <w:r w:rsidR="008A5F1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городского округа                                             </w:t>
      </w:r>
      <w:r w:rsidR="002236F0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     </w:t>
      </w:r>
      <w:r w:rsidR="006C493F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Е</w:t>
      </w:r>
      <w:r w:rsidR="008A5F15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 xml:space="preserve">.В. </w:t>
      </w:r>
      <w:proofErr w:type="spellStart"/>
      <w:r w:rsidR="006C493F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Б</w:t>
      </w:r>
      <w:r w:rsidR="00464BF3" w:rsidRPr="00320A1B">
        <w:rPr>
          <w:rFonts w:ascii="Times New Roman" w:eastAsia="Times New Roman" w:hAnsi="Times New Roman" w:cs="Times New Roman"/>
          <w:sz w:val="27"/>
          <w:szCs w:val="27"/>
          <w:lang w:eastAsia="zh-CN"/>
        </w:rPr>
        <w:t>рагинова</w:t>
      </w:r>
      <w:proofErr w:type="spellEnd"/>
    </w:p>
    <w:sectPr w:rsidR="004A0396" w:rsidRPr="00320A1B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176D3"/>
    <w:rsid w:val="00020944"/>
    <w:rsid w:val="00031E8D"/>
    <w:rsid w:val="0003361F"/>
    <w:rsid w:val="000711E5"/>
    <w:rsid w:val="00073A24"/>
    <w:rsid w:val="000906D7"/>
    <w:rsid w:val="00090E88"/>
    <w:rsid w:val="00095AAB"/>
    <w:rsid w:val="000C2376"/>
    <w:rsid w:val="000C3F7C"/>
    <w:rsid w:val="000C5D32"/>
    <w:rsid w:val="001040C5"/>
    <w:rsid w:val="00136F01"/>
    <w:rsid w:val="00137ADB"/>
    <w:rsid w:val="00142F35"/>
    <w:rsid w:val="0019372E"/>
    <w:rsid w:val="001B37E6"/>
    <w:rsid w:val="001B74DA"/>
    <w:rsid w:val="001C1AA2"/>
    <w:rsid w:val="001C5063"/>
    <w:rsid w:val="00212FEE"/>
    <w:rsid w:val="002236F0"/>
    <w:rsid w:val="00226130"/>
    <w:rsid w:val="0024221C"/>
    <w:rsid w:val="0024749F"/>
    <w:rsid w:val="00264DED"/>
    <w:rsid w:val="002B03CB"/>
    <w:rsid w:val="002E59CD"/>
    <w:rsid w:val="002E7DE8"/>
    <w:rsid w:val="00320A1B"/>
    <w:rsid w:val="00327252"/>
    <w:rsid w:val="0033759F"/>
    <w:rsid w:val="00346FE9"/>
    <w:rsid w:val="00360DF0"/>
    <w:rsid w:val="003624B4"/>
    <w:rsid w:val="00374CAF"/>
    <w:rsid w:val="00387023"/>
    <w:rsid w:val="00387704"/>
    <w:rsid w:val="003942FE"/>
    <w:rsid w:val="003959B3"/>
    <w:rsid w:val="00396B43"/>
    <w:rsid w:val="003A3CD7"/>
    <w:rsid w:val="003C51F7"/>
    <w:rsid w:val="003C76AD"/>
    <w:rsid w:val="003C7ACC"/>
    <w:rsid w:val="003D37D2"/>
    <w:rsid w:val="003D4912"/>
    <w:rsid w:val="003E1226"/>
    <w:rsid w:val="003E250E"/>
    <w:rsid w:val="003E5564"/>
    <w:rsid w:val="00412DC3"/>
    <w:rsid w:val="00451DCE"/>
    <w:rsid w:val="00460DC8"/>
    <w:rsid w:val="00464BF3"/>
    <w:rsid w:val="00472219"/>
    <w:rsid w:val="0048489A"/>
    <w:rsid w:val="00492CF2"/>
    <w:rsid w:val="004A0396"/>
    <w:rsid w:val="004A7E5A"/>
    <w:rsid w:val="004C0D3A"/>
    <w:rsid w:val="004C6A00"/>
    <w:rsid w:val="004C735D"/>
    <w:rsid w:val="004E1C6C"/>
    <w:rsid w:val="004E376C"/>
    <w:rsid w:val="00512CEE"/>
    <w:rsid w:val="0052528F"/>
    <w:rsid w:val="00536813"/>
    <w:rsid w:val="00551E87"/>
    <w:rsid w:val="0055293E"/>
    <w:rsid w:val="00562422"/>
    <w:rsid w:val="005653F5"/>
    <w:rsid w:val="00565CCD"/>
    <w:rsid w:val="005921CD"/>
    <w:rsid w:val="005A2874"/>
    <w:rsid w:val="005A6CB7"/>
    <w:rsid w:val="005D0F34"/>
    <w:rsid w:val="005E22E8"/>
    <w:rsid w:val="005E6233"/>
    <w:rsid w:val="00606949"/>
    <w:rsid w:val="00611410"/>
    <w:rsid w:val="006267A4"/>
    <w:rsid w:val="00653588"/>
    <w:rsid w:val="00656670"/>
    <w:rsid w:val="00682A6F"/>
    <w:rsid w:val="006A2DB0"/>
    <w:rsid w:val="006C261E"/>
    <w:rsid w:val="006C493F"/>
    <w:rsid w:val="007162B1"/>
    <w:rsid w:val="00721CE6"/>
    <w:rsid w:val="00723BED"/>
    <w:rsid w:val="007423A5"/>
    <w:rsid w:val="00756BD3"/>
    <w:rsid w:val="00780E2E"/>
    <w:rsid w:val="007B7A26"/>
    <w:rsid w:val="007E1076"/>
    <w:rsid w:val="007E313B"/>
    <w:rsid w:val="007E7F90"/>
    <w:rsid w:val="00812CEE"/>
    <w:rsid w:val="00817050"/>
    <w:rsid w:val="008334AA"/>
    <w:rsid w:val="00842F5E"/>
    <w:rsid w:val="0088061A"/>
    <w:rsid w:val="00891176"/>
    <w:rsid w:val="008A5F15"/>
    <w:rsid w:val="008D03CA"/>
    <w:rsid w:val="008E1908"/>
    <w:rsid w:val="009542D1"/>
    <w:rsid w:val="00964CFE"/>
    <w:rsid w:val="009A5CCC"/>
    <w:rsid w:val="009B5D18"/>
    <w:rsid w:val="009C16E0"/>
    <w:rsid w:val="009C357A"/>
    <w:rsid w:val="009D5EFD"/>
    <w:rsid w:val="009E1747"/>
    <w:rsid w:val="009F16E6"/>
    <w:rsid w:val="009F3FA1"/>
    <w:rsid w:val="00A020C7"/>
    <w:rsid w:val="00A1144D"/>
    <w:rsid w:val="00A30DFF"/>
    <w:rsid w:val="00AA0263"/>
    <w:rsid w:val="00AB3609"/>
    <w:rsid w:val="00AC0ACB"/>
    <w:rsid w:val="00AC2129"/>
    <w:rsid w:val="00AC3B38"/>
    <w:rsid w:val="00AC3E67"/>
    <w:rsid w:val="00AC68B3"/>
    <w:rsid w:val="00B61A40"/>
    <w:rsid w:val="00B623CF"/>
    <w:rsid w:val="00B71F59"/>
    <w:rsid w:val="00B928D0"/>
    <w:rsid w:val="00B9777B"/>
    <w:rsid w:val="00BC38D6"/>
    <w:rsid w:val="00BD5A88"/>
    <w:rsid w:val="00BF031D"/>
    <w:rsid w:val="00C01567"/>
    <w:rsid w:val="00C06836"/>
    <w:rsid w:val="00C13B84"/>
    <w:rsid w:val="00CD0A0B"/>
    <w:rsid w:val="00CF5254"/>
    <w:rsid w:val="00D1085E"/>
    <w:rsid w:val="00D56D74"/>
    <w:rsid w:val="00D93127"/>
    <w:rsid w:val="00D94C57"/>
    <w:rsid w:val="00DB6D1B"/>
    <w:rsid w:val="00DE6B74"/>
    <w:rsid w:val="00E250CD"/>
    <w:rsid w:val="00E406F0"/>
    <w:rsid w:val="00E46856"/>
    <w:rsid w:val="00E50721"/>
    <w:rsid w:val="00E5195C"/>
    <w:rsid w:val="00E5507F"/>
    <w:rsid w:val="00E55462"/>
    <w:rsid w:val="00E83D7B"/>
    <w:rsid w:val="00ED120A"/>
    <w:rsid w:val="00EE0634"/>
    <w:rsid w:val="00EE274A"/>
    <w:rsid w:val="00EE49FB"/>
    <w:rsid w:val="00F06986"/>
    <w:rsid w:val="00F138D3"/>
    <w:rsid w:val="00F50F8E"/>
    <w:rsid w:val="00F52FC0"/>
    <w:rsid w:val="00F57473"/>
    <w:rsid w:val="00F63564"/>
    <w:rsid w:val="00F64BBD"/>
    <w:rsid w:val="00F96B37"/>
    <w:rsid w:val="00F97811"/>
    <w:rsid w:val="00FC094E"/>
    <w:rsid w:val="00FC1F41"/>
    <w:rsid w:val="00FC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2422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1494</TotalTime>
  <Pages>2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ZAMPRED</cp:lastModifiedBy>
  <cp:revision>111</cp:revision>
  <cp:lastPrinted>2017-03-17T07:00:00Z</cp:lastPrinted>
  <dcterms:created xsi:type="dcterms:W3CDTF">2016-01-20T10:57:00Z</dcterms:created>
  <dcterms:modified xsi:type="dcterms:W3CDTF">2017-03-17T07:00:00Z</dcterms:modified>
</cp:coreProperties>
</file>