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90D" w:rsidRPr="00B01429" w:rsidRDefault="0078404C" w:rsidP="00B0142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Calibri" w:eastAsia="Calibri" w:hAnsi="Calibri" w:cs="Times New Roman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61" type="#_x0000_t75" style="position:absolute;margin-left:198.75pt;margin-top:13.85pt;width:64.35pt;height:74.1pt;z-index:-251658752;mso-wrap-distance-left:9.05pt;mso-wrap-distance-right:9.05pt" filled="t">
            <v:fill color2="black"/>
            <v:imagedata r:id="rId8" o:title=""/>
            <w10:wrap type="topAndBottom"/>
          </v:shape>
          <o:OLEObject Type="Embed" ProgID="Word.Picture.8" ShapeID="_x0000_s1061" DrawAspect="Content" ObjectID="_1622366036" r:id="rId9"/>
        </w:object>
      </w:r>
    </w:p>
    <w:p w:rsidR="0023690D" w:rsidRPr="0023690D" w:rsidRDefault="0023690D" w:rsidP="0023690D">
      <w:pPr>
        <w:keepNext/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РЕСПУБЛИКА КАРЕЛИЯ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</w:rPr>
      </w:pPr>
    </w:p>
    <w:p w:rsidR="0023690D" w:rsidRPr="009B1DE6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КОНТРОЛЬНО-СЧЕТНАЯ ПАЛАТА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ПЕТРОЗАВОДСКОГО ГОРОДСКОГО ОКРУГА</w:t>
      </w:r>
    </w:p>
    <w:p w:rsidR="0023690D" w:rsidRDefault="0023690D" w:rsidP="0023690D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spacing w:val="20"/>
          <w:position w:val="-27"/>
          <w:sz w:val="28"/>
          <w:szCs w:val="20"/>
        </w:rPr>
      </w:pPr>
    </w:p>
    <w:p w:rsidR="00C6218A" w:rsidRPr="0023690D" w:rsidRDefault="00C6218A" w:rsidP="0023690D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spacing w:val="20"/>
          <w:position w:val="-27"/>
          <w:sz w:val="28"/>
          <w:szCs w:val="20"/>
        </w:rPr>
      </w:pP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pacing w:val="20"/>
          <w:sz w:val="28"/>
          <w:szCs w:val="28"/>
        </w:rPr>
      </w:pPr>
      <w:r w:rsidRPr="0023690D">
        <w:rPr>
          <w:rFonts w:ascii="Times New Roman" w:eastAsia="Arial" w:hAnsi="Times New Roman" w:cs="Times New Roman"/>
          <w:b/>
          <w:spacing w:val="20"/>
          <w:position w:val="-15"/>
          <w:sz w:val="32"/>
          <w:szCs w:val="20"/>
        </w:rPr>
        <w:t xml:space="preserve">    </w:t>
      </w:r>
      <w:r w:rsidRPr="0023690D">
        <w:rPr>
          <w:rFonts w:ascii="Times New Roman" w:eastAsia="Arial" w:hAnsi="Times New Roman" w:cs="Times New Roman"/>
          <w:b/>
          <w:spacing w:val="20"/>
          <w:sz w:val="32"/>
          <w:szCs w:val="20"/>
        </w:rPr>
        <w:t xml:space="preserve">ПРИКАЗ   </w:t>
      </w:r>
      <w:r w:rsidR="00682658">
        <w:rPr>
          <w:rFonts w:ascii="Times New Roman" w:eastAsia="Arial" w:hAnsi="Times New Roman" w:cs="Times New Roman"/>
          <w:spacing w:val="20"/>
          <w:sz w:val="32"/>
          <w:szCs w:val="32"/>
        </w:rPr>
        <w:t>№ 18</w:t>
      </w:r>
      <w:r w:rsidRPr="0023690D">
        <w:rPr>
          <w:rFonts w:ascii="Times New Roman" w:eastAsia="Arial" w:hAnsi="Times New Roman" w:cs="Times New Roman"/>
          <w:spacing w:val="20"/>
          <w:sz w:val="32"/>
          <w:szCs w:val="32"/>
        </w:rPr>
        <w:t>-р</w:t>
      </w:r>
    </w:p>
    <w:p w:rsidR="0023690D" w:rsidRPr="0023690D" w:rsidRDefault="0023690D" w:rsidP="00765E6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3690D">
        <w:rPr>
          <w:rFonts w:ascii="Times New Roman" w:eastAsia="Times New Roman" w:hAnsi="Times New Roman" w:cs="Times New Roman"/>
          <w:position w:val="-15"/>
          <w:sz w:val="28"/>
          <w:szCs w:val="28"/>
        </w:rPr>
        <w:t xml:space="preserve">                                                                                 </w:t>
      </w:r>
      <w:r w:rsidRPr="0023690D">
        <w:rPr>
          <w:rFonts w:ascii="Times New Roman" w:eastAsia="Times New Roman" w:hAnsi="Times New Roman" w:cs="Times New Roman"/>
          <w:position w:val="-15"/>
          <w:sz w:val="28"/>
          <w:szCs w:val="28"/>
        </w:rPr>
        <w:tab/>
        <w:t xml:space="preserve">  </w:t>
      </w:r>
      <w:r w:rsidR="00EA760D">
        <w:rPr>
          <w:rFonts w:ascii="Times New Roman" w:eastAsia="Times New Roman" w:hAnsi="Times New Roman" w:cs="Times New Roman"/>
          <w:position w:val="-15"/>
          <w:sz w:val="28"/>
          <w:szCs w:val="28"/>
        </w:rPr>
        <w:t xml:space="preserve"> </w:t>
      </w:r>
      <w:r w:rsidR="00902214">
        <w:rPr>
          <w:rFonts w:ascii="Times New Roman" w:eastAsia="Times New Roman" w:hAnsi="Times New Roman" w:cs="Times New Roman"/>
          <w:sz w:val="28"/>
          <w:szCs w:val="28"/>
        </w:rPr>
        <w:t>от 30 июня</w:t>
      </w:r>
      <w:r w:rsidR="00765E6C">
        <w:rPr>
          <w:rFonts w:ascii="Times New Roman" w:eastAsia="Times New Roman" w:hAnsi="Times New Roman" w:cs="Times New Roman"/>
          <w:sz w:val="28"/>
          <w:szCs w:val="28"/>
        </w:rPr>
        <w:t xml:space="preserve"> 2015</w:t>
      </w:r>
      <w:r w:rsidRPr="0023690D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23690D" w:rsidRPr="0023690D" w:rsidRDefault="0023690D" w:rsidP="0023690D">
      <w:pPr>
        <w:suppressAutoHyphens/>
        <w:spacing w:after="0" w:line="240" w:lineRule="auto"/>
        <w:ind w:firstLine="705"/>
        <w:rPr>
          <w:rFonts w:ascii="Times New Roman" w:eastAsia="Times New Roman" w:hAnsi="Times New Roman" w:cs="Times New Roman"/>
          <w:sz w:val="26"/>
          <w:szCs w:val="26"/>
        </w:rPr>
      </w:pPr>
    </w:p>
    <w:p w:rsidR="00DB0F16" w:rsidRDefault="0023690D" w:rsidP="00DB0F1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369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 утверждении </w:t>
      </w:r>
      <w:r w:rsidR="00DB0F16">
        <w:rPr>
          <w:rFonts w:ascii="Times New Roman" w:eastAsia="Calibri" w:hAnsi="Times New Roman" w:cs="Times New Roman"/>
          <w:sz w:val="28"/>
          <w:szCs w:val="28"/>
          <w:lang w:eastAsia="ru-RU"/>
        </w:rPr>
        <w:t>Памятки</w:t>
      </w:r>
      <w:r w:rsidR="00DB0F16" w:rsidRPr="00DB0F1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 мерах по </w:t>
      </w:r>
    </w:p>
    <w:p w:rsidR="00DB0F16" w:rsidRDefault="00DB0F16" w:rsidP="00DB0F1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B0F1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предотвращению и урегулированию </w:t>
      </w:r>
    </w:p>
    <w:p w:rsidR="00DB0F16" w:rsidRDefault="00DB0F16" w:rsidP="00DB0F1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B0F1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конфликта интересов на муниципальной </w:t>
      </w:r>
    </w:p>
    <w:p w:rsidR="00DB0F16" w:rsidRDefault="00DB0F16" w:rsidP="00DB0F1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B0F1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службе в Контрольно-счетной палате </w:t>
      </w:r>
    </w:p>
    <w:p w:rsidR="0023690D" w:rsidRDefault="00DB0F16" w:rsidP="00DB0F1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B0F16">
        <w:rPr>
          <w:rFonts w:ascii="Times New Roman" w:eastAsia="Calibri" w:hAnsi="Times New Roman" w:cs="Times New Roman"/>
          <w:sz w:val="28"/>
          <w:szCs w:val="28"/>
          <w:lang w:eastAsia="ru-RU"/>
        </w:rPr>
        <w:t>Петрозаводского городского округа</w:t>
      </w:r>
    </w:p>
    <w:p w:rsidR="00DB0F16" w:rsidRPr="0023690D" w:rsidRDefault="00DB0F16" w:rsidP="00DB0F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3690D" w:rsidRDefault="0023690D" w:rsidP="00C6218A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369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соответствии с Федеральным </w:t>
      </w:r>
      <w:hyperlink r:id="rId10" w:history="1">
        <w:r w:rsidRPr="0023690D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законом</w:t>
        </w:r>
      </w:hyperlink>
      <w:r w:rsidR="000B3E7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25.12.2008 №</w:t>
      </w:r>
      <w:r w:rsidR="005E2C7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273-ФЗ «О противодействии коррупции»</w:t>
      </w:r>
    </w:p>
    <w:p w:rsidR="00DB0F16" w:rsidRPr="0023690D" w:rsidRDefault="00DB0F16" w:rsidP="00B01429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70C00" w:rsidRPr="00DB0F16" w:rsidRDefault="0023690D" w:rsidP="00B0142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369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</w:t>
      </w:r>
      <w:r w:rsidR="00DB0F1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Утвердить Памятку </w:t>
      </w:r>
      <w:r w:rsidR="00DB0F16" w:rsidRPr="00DB0F16">
        <w:rPr>
          <w:rFonts w:ascii="Times New Roman" w:eastAsia="Calibri" w:hAnsi="Times New Roman" w:cs="Times New Roman"/>
          <w:sz w:val="28"/>
          <w:szCs w:val="28"/>
          <w:lang w:eastAsia="ru-RU"/>
        </w:rPr>
        <w:t>о мерах по п</w:t>
      </w:r>
      <w:r w:rsidR="00DB0F1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редотвращению и урегулированию </w:t>
      </w:r>
      <w:r w:rsidR="00DB0F16" w:rsidRPr="00DB0F16">
        <w:rPr>
          <w:rFonts w:ascii="Times New Roman" w:eastAsia="Calibri" w:hAnsi="Times New Roman" w:cs="Times New Roman"/>
          <w:sz w:val="28"/>
          <w:szCs w:val="28"/>
          <w:lang w:eastAsia="ru-RU"/>
        </w:rPr>
        <w:t>конфликта интересов на муниципальной службе в Контрольно-счетной палате Петрозаводского городского округа</w:t>
      </w:r>
      <w:r w:rsidR="00DB0F1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(далее – Памятка)</w:t>
      </w:r>
      <w:r w:rsidR="00970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690D">
        <w:rPr>
          <w:rFonts w:ascii="Times New Roman" w:eastAsia="Calibri" w:hAnsi="Times New Roman" w:cs="Times New Roman"/>
          <w:sz w:val="28"/>
          <w:szCs w:val="28"/>
          <w:lang w:eastAsia="ru-RU"/>
        </w:rPr>
        <w:t>(приложение</w:t>
      </w:r>
      <w:r w:rsidR="005E2C7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23690D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="00A7113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23690D">
        <w:rPr>
          <w:rFonts w:ascii="Times New Roman" w:eastAsia="Calibri" w:hAnsi="Times New Roman" w:cs="Times New Roman"/>
          <w:sz w:val="28"/>
          <w:szCs w:val="28"/>
          <w:lang w:eastAsia="ru-RU"/>
        </w:rPr>
        <w:t>1).</w:t>
      </w:r>
    </w:p>
    <w:p w:rsidR="003F3AEE" w:rsidRDefault="009F7401" w:rsidP="00B0142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3F3AE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DB0F16">
        <w:rPr>
          <w:rFonts w:ascii="Times New Roman" w:eastAsia="Calibri" w:hAnsi="Times New Roman" w:cs="Times New Roman"/>
          <w:sz w:val="28"/>
          <w:szCs w:val="28"/>
        </w:rPr>
        <w:t>Р</w:t>
      </w:r>
      <w:r w:rsidR="00E56A3C">
        <w:rPr>
          <w:rFonts w:ascii="Times New Roman" w:eastAsia="Calibri" w:hAnsi="Times New Roman" w:cs="Times New Roman"/>
          <w:sz w:val="28"/>
          <w:szCs w:val="28"/>
        </w:rPr>
        <w:t>азместить</w:t>
      </w:r>
      <w:r w:rsidR="00E56A3C" w:rsidRPr="00E56A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B0F16">
        <w:rPr>
          <w:rFonts w:ascii="Times New Roman" w:eastAsia="Calibri" w:hAnsi="Times New Roman" w:cs="Times New Roman"/>
          <w:sz w:val="28"/>
          <w:szCs w:val="28"/>
        </w:rPr>
        <w:t xml:space="preserve">Памятку </w:t>
      </w:r>
      <w:r w:rsidR="00E56A3C" w:rsidRPr="00E56A3C">
        <w:rPr>
          <w:rFonts w:ascii="Times New Roman" w:eastAsia="Calibri" w:hAnsi="Times New Roman" w:cs="Times New Roman"/>
          <w:sz w:val="28"/>
          <w:szCs w:val="28"/>
        </w:rPr>
        <w:t>на официальном сайте Контрольно-счетной палаты Петрозаводского городского округа</w:t>
      </w:r>
      <w:r w:rsidR="00C6218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6218A" w:rsidRPr="00C6218A">
        <w:rPr>
          <w:rFonts w:ascii="Times New Roman" w:eastAsia="Calibri" w:hAnsi="Times New Roman" w:cs="Times New Roman"/>
          <w:sz w:val="28"/>
          <w:szCs w:val="28"/>
        </w:rPr>
        <w:t>http://kspptz.ru в разделе «Противодействие коррупции»</w:t>
      </w:r>
      <w:r w:rsidR="00E56A3C" w:rsidRPr="00E56A3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56A3C" w:rsidRDefault="009F7401" w:rsidP="00B0142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23690D" w:rsidRPr="0023690D">
        <w:rPr>
          <w:rFonts w:ascii="Times New Roman" w:eastAsia="Calibri" w:hAnsi="Times New Roman" w:cs="Times New Roman"/>
          <w:sz w:val="28"/>
          <w:szCs w:val="28"/>
        </w:rPr>
        <w:t>. Ознакомить с настоящим приказом сотрудников Контрольно-счетной палаты Петрозаводского городского округа.</w:t>
      </w:r>
    </w:p>
    <w:p w:rsidR="0023690D" w:rsidRPr="00B01429" w:rsidRDefault="009F7401" w:rsidP="00B0142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23690D" w:rsidRPr="0023690D">
        <w:rPr>
          <w:rFonts w:ascii="Times New Roman" w:eastAsia="Calibri" w:hAnsi="Times New Roman" w:cs="Times New Roman"/>
          <w:sz w:val="28"/>
          <w:szCs w:val="28"/>
        </w:rPr>
        <w:t>. Контроль за исполнением настоящего приказа оставляю за собой.</w:t>
      </w:r>
    </w:p>
    <w:p w:rsidR="0023690D" w:rsidRDefault="0023690D" w:rsidP="002369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218A" w:rsidRDefault="00C6218A" w:rsidP="002369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218A" w:rsidRPr="0023690D" w:rsidRDefault="00C6218A" w:rsidP="002369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3690D" w:rsidRPr="0023690D" w:rsidRDefault="0023690D" w:rsidP="0023690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3690D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</w:t>
      </w:r>
    </w:p>
    <w:p w:rsidR="0023690D" w:rsidRPr="0023690D" w:rsidRDefault="0023690D" w:rsidP="0023690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3690D">
        <w:rPr>
          <w:rFonts w:ascii="Times New Roman" w:eastAsia="Times New Roman" w:hAnsi="Times New Roman" w:cs="Times New Roman"/>
          <w:sz w:val="28"/>
          <w:szCs w:val="28"/>
        </w:rPr>
        <w:t>Контрольно-счетной палаты</w:t>
      </w:r>
    </w:p>
    <w:p w:rsidR="0023690D" w:rsidRDefault="00D3377B" w:rsidP="0023690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Петрозаводского городского </w:t>
      </w:r>
      <w:r w:rsidR="0023690D" w:rsidRPr="0023690D">
        <w:rPr>
          <w:rFonts w:ascii="Times New Roman" w:eastAsia="Times New Roman" w:hAnsi="Times New Roman" w:cs="Times New Roman"/>
          <w:sz w:val="28"/>
          <w:szCs w:val="28"/>
        </w:rPr>
        <w:t xml:space="preserve">округа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3690D" w:rsidRPr="0023690D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B01429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471F2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23690D" w:rsidRPr="0023690D">
        <w:rPr>
          <w:rFonts w:ascii="Times New Roman" w:eastAsia="Times New Roman" w:hAnsi="Times New Roman" w:cs="Times New Roman"/>
          <w:sz w:val="28"/>
          <w:szCs w:val="28"/>
        </w:rPr>
        <w:t xml:space="preserve"> Е.В. Брагинова</w:t>
      </w:r>
    </w:p>
    <w:p w:rsidR="006220BE" w:rsidRDefault="006220BE" w:rsidP="0023690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220BE" w:rsidRDefault="006220BE" w:rsidP="0023690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220BE" w:rsidRDefault="006220BE" w:rsidP="0023690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220BE" w:rsidRDefault="006220BE" w:rsidP="0023690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220BE" w:rsidRDefault="006220BE" w:rsidP="0023690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220BE" w:rsidRDefault="006220BE" w:rsidP="0023690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220BE" w:rsidRDefault="006220BE" w:rsidP="006220BE">
      <w:pPr>
        <w:autoSpaceDE w:val="0"/>
        <w:autoSpaceDN w:val="0"/>
        <w:adjustRightInd w:val="0"/>
        <w:spacing w:line="226" w:lineRule="auto"/>
        <w:jc w:val="right"/>
      </w:pPr>
      <w:r>
        <w:lastRenderedPageBreak/>
        <w:t xml:space="preserve">Приложение № 1 </w:t>
      </w:r>
    </w:p>
    <w:p w:rsidR="006220BE" w:rsidRPr="00AF7B9F" w:rsidRDefault="006220BE" w:rsidP="006220BE">
      <w:pPr>
        <w:autoSpaceDE w:val="0"/>
        <w:autoSpaceDN w:val="0"/>
        <w:adjustRightInd w:val="0"/>
        <w:spacing w:line="226" w:lineRule="auto"/>
        <w:jc w:val="right"/>
      </w:pPr>
      <w:r>
        <w:t>к приказу от 30.06.2015 г. № 18-р</w:t>
      </w:r>
    </w:p>
    <w:p w:rsidR="006220BE" w:rsidRDefault="006220BE" w:rsidP="006220BE">
      <w:pPr>
        <w:autoSpaceDE w:val="0"/>
        <w:autoSpaceDN w:val="0"/>
        <w:adjustRightInd w:val="0"/>
        <w:spacing w:line="226" w:lineRule="auto"/>
        <w:jc w:val="center"/>
        <w:rPr>
          <w:b/>
          <w:sz w:val="32"/>
          <w:szCs w:val="32"/>
        </w:rPr>
      </w:pPr>
    </w:p>
    <w:p w:rsidR="006220BE" w:rsidRPr="00641B4E" w:rsidRDefault="006220BE" w:rsidP="006220BE">
      <w:pPr>
        <w:autoSpaceDE w:val="0"/>
        <w:autoSpaceDN w:val="0"/>
        <w:adjustRightInd w:val="0"/>
        <w:spacing w:line="226" w:lineRule="auto"/>
        <w:jc w:val="center"/>
        <w:rPr>
          <w:b/>
          <w:sz w:val="32"/>
          <w:szCs w:val="32"/>
        </w:rPr>
      </w:pPr>
      <w:r w:rsidRPr="00641B4E">
        <w:rPr>
          <w:b/>
          <w:sz w:val="32"/>
          <w:szCs w:val="32"/>
        </w:rPr>
        <w:t>Памятка</w:t>
      </w:r>
    </w:p>
    <w:p w:rsidR="006220BE" w:rsidRPr="00641B4E" w:rsidRDefault="006220BE" w:rsidP="006220BE">
      <w:pPr>
        <w:autoSpaceDE w:val="0"/>
        <w:autoSpaceDN w:val="0"/>
        <w:adjustRightInd w:val="0"/>
        <w:spacing w:line="226" w:lineRule="auto"/>
        <w:jc w:val="center"/>
        <w:rPr>
          <w:b/>
          <w:sz w:val="32"/>
          <w:szCs w:val="32"/>
        </w:rPr>
      </w:pPr>
      <w:r w:rsidRPr="00641B4E">
        <w:rPr>
          <w:b/>
          <w:sz w:val="32"/>
          <w:szCs w:val="32"/>
        </w:rPr>
        <w:t xml:space="preserve">о мерах по предотвращению и урегулированию </w:t>
      </w:r>
    </w:p>
    <w:p w:rsidR="006220BE" w:rsidRPr="00641B4E" w:rsidRDefault="006220BE" w:rsidP="006220BE">
      <w:pPr>
        <w:autoSpaceDE w:val="0"/>
        <w:autoSpaceDN w:val="0"/>
        <w:adjustRightInd w:val="0"/>
        <w:spacing w:line="226" w:lineRule="auto"/>
        <w:jc w:val="center"/>
        <w:rPr>
          <w:b/>
          <w:sz w:val="32"/>
          <w:szCs w:val="32"/>
        </w:rPr>
      </w:pPr>
      <w:r w:rsidRPr="00641B4E">
        <w:rPr>
          <w:b/>
          <w:sz w:val="32"/>
          <w:szCs w:val="32"/>
        </w:rPr>
        <w:t xml:space="preserve">конфликта интересов на </w:t>
      </w:r>
      <w:r>
        <w:rPr>
          <w:b/>
          <w:sz w:val="32"/>
          <w:szCs w:val="32"/>
        </w:rPr>
        <w:t xml:space="preserve">муниципальной </w:t>
      </w:r>
      <w:r w:rsidRPr="00641B4E">
        <w:rPr>
          <w:b/>
          <w:sz w:val="32"/>
          <w:szCs w:val="32"/>
        </w:rPr>
        <w:t xml:space="preserve">службе </w:t>
      </w:r>
      <w:r>
        <w:rPr>
          <w:b/>
          <w:sz w:val="32"/>
          <w:szCs w:val="32"/>
        </w:rPr>
        <w:t>в Контрольно-счетной палате Петрозаводского городского округа</w:t>
      </w:r>
    </w:p>
    <w:p w:rsidR="006220BE" w:rsidRDefault="006220BE" w:rsidP="006220BE">
      <w:pPr>
        <w:spacing w:line="226" w:lineRule="auto"/>
        <w:jc w:val="center"/>
        <w:rPr>
          <w:b/>
          <w:sz w:val="28"/>
          <w:szCs w:val="28"/>
        </w:rPr>
      </w:pPr>
      <w:r w:rsidRPr="00AF5F7B">
        <w:rPr>
          <w:b/>
          <w:sz w:val="28"/>
          <w:szCs w:val="28"/>
        </w:rPr>
        <w:tab/>
      </w:r>
    </w:p>
    <w:p w:rsidR="006220BE" w:rsidRPr="00AF5F7B" w:rsidRDefault="006220BE" w:rsidP="006220BE">
      <w:pPr>
        <w:pStyle w:val="ab"/>
        <w:ind w:firstLine="720"/>
        <w:jc w:val="center"/>
        <w:rPr>
          <w:color w:val="000000"/>
          <w:szCs w:val="28"/>
        </w:rPr>
      </w:pPr>
      <w:r w:rsidRPr="00AF5F7B">
        <w:rPr>
          <w:color w:val="000000"/>
          <w:szCs w:val="28"/>
        </w:rPr>
        <w:t>Настоящая памятка разработана на основе обзора типовых ситуаций конфликта интересов на государственной службе Российской Федерации и порядка их урегулирования, подготовленного Министерством труда и социальной защиты Российской Федерации</w:t>
      </w:r>
    </w:p>
    <w:p w:rsidR="006220BE" w:rsidRPr="00AF5F7B" w:rsidRDefault="006220BE" w:rsidP="006220BE">
      <w:pPr>
        <w:spacing w:line="226" w:lineRule="auto"/>
        <w:jc w:val="center"/>
        <w:rPr>
          <w:b/>
          <w:sz w:val="28"/>
          <w:szCs w:val="28"/>
        </w:rPr>
      </w:pPr>
    </w:p>
    <w:p w:rsidR="006220BE" w:rsidRPr="00AF5F7B" w:rsidRDefault="006220BE" w:rsidP="006220BE">
      <w:pPr>
        <w:spacing w:line="226" w:lineRule="auto"/>
        <w:jc w:val="center"/>
        <w:rPr>
          <w:sz w:val="28"/>
          <w:szCs w:val="28"/>
        </w:rPr>
      </w:pPr>
      <w:r w:rsidRPr="00AF5F7B">
        <w:rPr>
          <w:sz w:val="28"/>
          <w:szCs w:val="28"/>
        </w:rPr>
        <w:t>Общая часть</w:t>
      </w:r>
    </w:p>
    <w:p w:rsidR="006220BE" w:rsidRPr="00AF5F7B" w:rsidRDefault="006220BE" w:rsidP="006220BE">
      <w:pPr>
        <w:spacing w:line="226" w:lineRule="auto"/>
        <w:jc w:val="center"/>
        <w:rPr>
          <w:sz w:val="28"/>
          <w:szCs w:val="28"/>
        </w:rPr>
      </w:pPr>
    </w:p>
    <w:p w:rsidR="006220BE" w:rsidRPr="00AF5F7B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F5F7B">
        <w:rPr>
          <w:sz w:val="28"/>
          <w:szCs w:val="28"/>
        </w:rPr>
        <w:t xml:space="preserve">В соответствии с </w:t>
      </w:r>
      <w:hyperlink r:id="rId11" w:history="1">
        <w:r w:rsidRPr="00AF5F7B">
          <w:rPr>
            <w:sz w:val="28"/>
            <w:szCs w:val="28"/>
          </w:rPr>
          <w:t>частью 1 статьи 10</w:t>
        </w:r>
      </w:hyperlink>
      <w:r w:rsidRPr="00AF5F7B">
        <w:rPr>
          <w:sz w:val="28"/>
          <w:szCs w:val="28"/>
        </w:rPr>
        <w:t xml:space="preserve"> Федерального закона от 25 декабря 2008 года № 273-ФЗ «О противодействии коррупции» (далее - Федеральный закон № 273-ФЗ) под конфликтом интересов понимается ситуация, при которой личная заинтересованность (прямая или косвенная) государственного или муниципального служащего влияет или может повлиять на надлежащее исполнение им должностных (служебных) обязанностей и при которой возникает или может возникнуть противоречие между личной заинтересованностью государственного или муниципального служащего и правами и законными интересами граждан, организаций, общества или государства, способное привести к причинению вреда правам и законным интересам граждан, организаций, общества или государства.</w:t>
      </w:r>
    </w:p>
    <w:p w:rsidR="006220BE" w:rsidRDefault="006220BE" w:rsidP="006220BE">
      <w:pPr>
        <w:autoSpaceDE w:val="0"/>
        <w:autoSpaceDN w:val="0"/>
        <w:adjustRightInd w:val="0"/>
        <w:ind w:firstLine="540"/>
        <w:jc w:val="both"/>
        <w:rPr>
          <w:rFonts w:eastAsia="Times New Roman"/>
          <w:sz w:val="28"/>
          <w:szCs w:val="28"/>
        </w:rPr>
      </w:pPr>
      <w:r w:rsidRPr="00AF5F7B">
        <w:rPr>
          <w:sz w:val="28"/>
          <w:szCs w:val="28"/>
        </w:rPr>
        <w:t xml:space="preserve">Согласно </w:t>
      </w:r>
      <w:hyperlink r:id="rId12" w:history="1">
        <w:r w:rsidRPr="00AF5F7B">
          <w:rPr>
            <w:sz w:val="28"/>
            <w:szCs w:val="28"/>
          </w:rPr>
          <w:t xml:space="preserve">части 1 статьи </w:t>
        </w:r>
        <w:r>
          <w:rPr>
            <w:rFonts w:eastAsia="Times New Roman"/>
            <w:sz w:val="28"/>
            <w:szCs w:val="28"/>
          </w:rPr>
          <w:t xml:space="preserve">14.1 </w:t>
        </w:r>
      </w:hyperlink>
      <w:r>
        <w:rPr>
          <w:rFonts w:eastAsia="Times New Roman"/>
          <w:sz w:val="28"/>
          <w:szCs w:val="28"/>
        </w:rPr>
        <w:t xml:space="preserve">Федерального закона от 02.03.2007 № 25-ФЗ «О муниципальной службе в Российской Федерации» </w:t>
      </w:r>
      <w:r w:rsidRPr="00AF5F7B">
        <w:rPr>
          <w:sz w:val="28"/>
          <w:szCs w:val="28"/>
        </w:rPr>
        <w:t xml:space="preserve">(далее - Федеральный закон № </w:t>
      </w:r>
      <w:r>
        <w:rPr>
          <w:sz w:val="28"/>
          <w:szCs w:val="28"/>
        </w:rPr>
        <w:t>25</w:t>
      </w:r>
      <w:r w:rsidRPr="00AF5F7B">
        <w:rPr>
          <w:sz w:val="28"/>
          <w:szCs w:val="28"/>
        </w:rPr>
        <w:t xml:space="preserve">-ФЗ) </w:t>
      </w:r>
      <w:r>
        <w:rPr>
          <w:sz w:val="28"/>
          <w:szCs w:val="28"/>
        </w:rPr>
        <w:t>п</w:t>
      </w:r>
      <w:r>
        <w:rPr>
          <w:rFonts w:eastAsia="Times New Roman"/>
          <w:sz w:val="28"/>
          <w:szCs w:val="28"/>
        </w:rPr>
        <w:t xml:space="preserve">од конфликтом интересов понимается ситуация, при которой личная заинтересованность (прямая или косвенная) муниципального служащего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муниципального служащего и законными интересами граждан, организаций, общества, Российской Федерации, субъекта Российской Федерации, муниципального образования, способное привести к причинению </w:t>
      </w:r>
      <w:r>
        <w:rPr>
          <w:rFonts w:eastAsia="Times New Roman"/>
          <w:sz w:val="28"/>
          <w:szCs w:val="28"/>
        </w:rPr>
        <w:lastRenderedPageBreak/>
        <w:t>вреда этим законным интересам граждан, организаций, общества, Российской Федерации, субъекта Российской Федерации, муниципального образования.</w:t>
      </w:r>
    </w:p>
    <w:p w:rsidR="006220BE" w:rsidRDefault="006220BE" w:rsidP="006220BE">
      <w:pPr>
        <w:autoSpaceDE w:val="0"/>
        <w:autoSpaceDN w:val="0"/>
        <w:adjustRightInd w:val="0"/>
        <w:ind w:firstLine="54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При этом, </w:t>
      </w:r>
      <w:r w:rsidRPr="00AF5F7B">
        <w:rPr>
          <w:sz w:val="28"/>
          <w:szCs w:val="28"/>
        </w:rPr>
        <w:t xml:space="preserve">в соответствии с </w:t>
      </w:r>
      <w:hyperlink r:id="rId13" w:history="1">
        <w:r w:rsidRPr="00AF5F7B">
          <w:rPr>
            <w:sz w:val="28"/>
            <w:szCs w:val="28"/>
          </w:rPr>
          <w:t xml:space="preserve">частью </w:t>
        </w:r>
        <w:r>
          <w:rPr>
            <w:sz w:val="28"/>
            <w:szCs w:val="28"/>
          </w:rPr>
          <w:t>2</w:t>
        </w:r>
      </w:hyperlink>
      <w:r w:rsidRPr="00AF5F7B">
        <w:rPr>
          <w:sz w:val="28"/>
          <w:szCs w:val="28"/>
        </w:rPr>
        <w:t xml:space="preserve"> обозначенной статьи</w:t>
      </w:r>
      <w:r>
        <w:rPr>
          <w:sz w:val="28"/>
          <w:szCs w:val="28"/>
        </w:rPr>
        <w:t>,</w:t>
      </w:r>
      <w:r w:rsidRPr="00AF5F7B">
        <w:rPr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под личной заинтересованностью муниципального служащего понимается возможность получения муниципальным служащим при исполнении должностных обязанностей доходов (неосновательного обогащения) в денежной либо натуральной форме, доходов в виде материальной выгоды непосредственно </w:t>
      </w:r>
      <w:r w:rsidRPr="007E28F8">
        <w:rPr>
          <w:rFonts w:eastAsia="Times New Roman"/>
          <w:sz w:val="28"/>
          <w:szCs w:val="28"/>
        </w:rPr>
        <w:t xml:space="preserve">для муниципального служащего, членов его семьи или лиц, указанных в </w:t>
      </w:r>
      <w:hyperlink r:id="rId14" w:history="1">
        <w:r w:rsidRPr="007E28F8">
          <w:rPr>
            <w:rFonts w:eastAsia="Times New Roman"/>
            <w:sz w:val="28"/>
            <w:szCs w:val="28"/>
          </w:rPr>
          <w:t>пункте 5 части 1 статьи 13</w:t>
        </w:r>
      </w:hyperlink>
      <w:r w:rsidRPr="007E28F8">
        <w:rPr>
          <w:rFonts w:eastAsia="Times New Roman"/>
          <w:sz w:val="28"/>
          <w:szCs w:val="28"/>
        </w:rPr>
        <w:t xml:space="preserve"> Федерального закона</w:t>
      </w:r>
      <w:r>
        <w:rPr>
          <w:rFonts w:eastAsia="Times New Roman"/>
          <w:sz w:val="28"/>
          <w:szCs w:val="28"/>
        </w:rPr>
        <w:t xml:space="preserve"> </w:t>
      </w:r>
      <w:r w:rsidRPr="00AF5F7B">
        <w:rPr>
          <w:sz w:val="28"/>
          <w:szCs w:val="28"/>
        </w:rPr>
        <w:t xml:space="preserve">№ </w:t>
      </w:r>
      <w:r>
        <w:rPr>
          <w:sz w:val="28"/>
          <w:szCs w:val="28"/>
        </w:rPr>
        <w:t>25</w:t>
      </w:r>
      <w:r w:rsidRPr="00AF5F7B">
        <w:rPr>
          <w:sz w:val="28"/>
          <w:szCs w:val="28"/>
        </w:rPr>
        <w:t>-ФЗ</w:t>
      </w:r>
      <w:r w:rsidRPr="007E28F8">
        <w:rPr>
          <w:rFonts w:eastAsia="Times New Roman"/>
          <w:sz w:val="28"/>
          <w:szCs w:val="28"/>
        </w:rPr>
        <w:t>, а также для</w:t>
      </w:r>
      <w:r>
        <w:rPr>
          <w:rFonts w:eastAsia="Times New Roman"/>
          <w:sz w:val="28"/>
          <w:szCs w:val="28"/>
        </w:rPr>
        <w:t xml:space="preserve"> граждан или организаций, с которыми муниципальный служащий связан финансовыми или иными обязательствами.  </w:t>
      </w:r>
    </w:p>
    <w:p w:rsidR="006220BE" w:rsidRPr="00AF5F7B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F5F7B">
        <w:rPr>
          <w:sz w:val="28"/>
          <w:szCs w:val="28"/>
        </w:rPr>
        <w:t xml:space="preserve">Следует также учитывать, что личная заинтересованность </w:t>
      </w:r>
      <w:r>
        <w:rPr>
          <w:sz w:val="28"/>
          <w:szCs w:val="28"/>
        </w:rPr>
        <w:t xml:space="preserve">муниципального </w:t>
      </w:r>
      <w:r w:rsidRPr="00AF5F7B">
        <w:rPr>
          <w:sz w:val="28"/>
          <w:szCs w:val="28"/>
        </w:rPr>
        <w:t xml:space="preserve">служащего может возникать и в тех случаях, когда выгоду получают или могут получить иные лица, например, друзья </w:t>
      </w:r>
      <w:r>
        <w:rPr>
          <w:sz w:val="28"/>
          <w:szCs w:val="28"/>
        </w:rPr>
        <w:t xml:space="preserve">муниципального </w:t>
      </w:r>
      <w:r w:rsidRPr="00AF5F7B">
        <w:rPr>
          <w:sz w:val="28"/>
          <w:szCs w:val="28"/>
        </w:rPr>
        <w:t>служащего, его родственник</w:t>
      </w:r>
      <w:r>
        <w:rPr>
          <w:sz w:val="28"/>
          <w:szCs w:val="28"/>
        </w:rPr>
        <w:t>и</w:t>
      </w:r>
      <w:r w:rsidRPr="00AF5F7B">
        <w:rPr>
          <w:sz w:val="28"/>
          <w:szCs w:val="28"/>
        </w:rPr>
        <w:t xml:space="preserve">. </w:t>
      </w:r>
      <w:r w:rsidRPr="00DD7759">
        <w:rPr>
          <w:sz w:val="28"/>
          <w:szCs w:val="28"/>
        </w:rPr>
        <w:t>В связи с чем</w:t>
      </w:r>
      <w:r>
        <w:rPr>
          <w:sz w:val="28"/>
          <w:szCs w:val="28"/>
        </w:rPr>
        <w:t>,</w:t>
      </w:r>
      <w:r w:rsidRPr="00DD7759">
        <w:rPr>
          <w:sz w:val="28"/>
          <w:szCs w:val="28"/>
        </w:rPr>
        <w:t xml:space="preserve"> в настоящей Памятке для определения круга лиц, с выгодой которых может быть связана личная заинтересованность </w:t>
      </w:r>
      <w:r>
        <w:rPr>
          <w:sz w:val="28"/>
          <w:szCs w:val="28"/>
        </w:rPr>
        <w:t xml:space="preserve">муниципального </w:t>
      </w:r>
      <w:r w:rsidRPr="00DD7759">
        <w:rPr>
          <w:sz w:val="28"/>
          <w:szCs w:val="28"/>
        </w:rPr>
        <w:t xml:space="preserve">служащего </w:t>
      </w:r>
      <w:r>
        <w:rPr>
          <w:sz w:val="28"/>
          <w:szCs w:val="28"/>
        </w:rPr>
        <w:t xml:space="preserve">Контрольно-счетной палаты Петрозаводского городского округа </w:t>
      </w:r>
      <w:r w:rsidRPr="00DD7759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соответственно</w:t>
      </w:r>
      <w:r w:rsidRPr="00DD7759">
        <w:rPr>
          <w:sz w:val="28"/>
          <w:szCs w:val="28"/>
        </w:rPr>
        <w:t xml:space="preserve"> – </w:t>
      </w:r>
      <w:r>
        <w:rPr>
          <w:sz w:val="28"/>
          <w:szCs w:val="28"/>
        </w:rPr>
        <w:t>Контрольно-счетной палаты, муниципальный</w:t>
      </w:r>
      <w:r w:rsidRPr="00DD7759">
        <w:rPr>
          <w:sz w:val="28"/>
          <w:szCs w:val="28"/>
        </w:rPr>
        <w:t xml:space="preserve"> служащий)</w:t>
      </w:r>
      <w:r w:rsidRPr="00AF5F7B">
        <w:rPr>
          <w:sz w:val="28"/>
          <w:szCs w:val="28"/>
        </w:rPr>
        <w:t xml:space="preserve">, используется термин «родственники и/или иные лица, с которыми связана личная заинтересованность </w:t>
      </w:r>
      <w:r>
        <w:rPr>
          <w:sz w:val="28"/>
          <w:szCs w:val="28"/>
        </w:rPr>
        <w:t>муниципального</w:t>
      </w:r>
      <w:r w:rsidRPr="00AF5F7B">
        <w:rPr>
          <w:sz w:val="28"/>
          <w:szCs w:val="28"/>
        </w:rPr>
        <w:t xml:space="preserve"> служащего».</w:t>
      </w:r>
    </w:p>
    <w:p w:rsidR="006220BE" w:rsidRPr="00AF5F7B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F5F7B">
        <w:rPr>
          <w:sz w:val="28"/>
          <w:szCs w:val="28"/>
        </w:rPr>
        <w:t xml:space="preserve">Под указанные определения конфликта интересов попадает множество конкретных ситуаций, в которых </w:t>
      </w:r>
      <w:r>
        <w:rPr>
          <w:sz w:val="28"/>
          <w:szCs w:val="28"/>
        </w:rPr>
        <w:t>муниципальный</w:t>
      </w:r>
      <w:r w:rsidRPr="00AF5F7B">
        <w:rPr>
          <w:sz w:val="28"/>
          <w:szCs w:val="28"/>
        </w:rPr>
        <w:t xml:space="preserve"> служащий может оказаться в процессе исполнения должностных обязанностей. Учитывая разнообразие частных интересов </w:t>
      </w:r>
      <w:r>
        <w:rPr>
          <w:sz w:val="28"/>
          <w:szCs w:val="28"/>
        </w:rPr>
        <w:t>муниципальных</w:t>
      </w:r>
      <w:r w:rsidRPr="00AF5F7B">
        <w:rPr>
          <w:sz w:val="28"/>
          <w:szCs w:val="28"/>
        </w:rPr>
        <w:t xml:space="preserve"> служащих, составить исчерпывающий перечень таких ситуаций не представляется возможным. Тем не менее, можно выделить ряд ключевых «областей регулирования», в которых возникновение конфликта интересов является наиболее вероятным:</w:t>
      </w:r>
    </w:p>
    <w:p w:rsidR="006220BE" w:rsidRPr="00AF5F7B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F5F7B">
        <w:rPr>
          <w:sz w:val="28"/>
          <w:szCs w:val="28"/>
        </w:rPr>
        <w:t xml:space="preserve">выполнение отдельных функций </w:t>
      </w:r>
      <w:r>
        <w:rPr>
          <w:sz w:val="28"/>
          <w:szCs w:val="28"/>
        </w:rPr>
        <w:t>муниципального</w:t>
      </w:r>
      <w:r w:rsidRPr="00AF5F7B">
        <w:rPr>
          <w:sz w:val="28"/>
          <w:szCs w:val="28"/>
        </w:rPr>
        <w:t xml:space="preserve"> управления в отношении родственников и/или иных лиц, с которыми связана личная заинтересованность </w:t>
      </w:r>
      <w:r>
        <w:rPr>
          <w:sz w:val="28"/>
          <w:szCs w:val="28"/>
        </w:rPr>
        <w:t>муниципального</w:t>
      </w:r>
      <w:r w:rsidRPr="00AF5F7B">
        <w:rPr>
          <w:sz w:val="28"/>
          <w:szCs w:val="28"/>
        </w:rPr>
        <w:t xml:space="preserve"> служащего;</w:t>
      </w:r>
    </w:p>
    <w:p w:rsidR="006220BE" w:rsidRPr="00AF5F7B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F5F7B">
        <w:rPr>
          <w:sz w:val="28"/>
          <w:szCs w:val="28"/>
        </w:rPr>
        <w:t>выполнение иной оплачиваемой работы;</w:t>
      </w:r>
    </w:p>
    <w:p w:rsidR="006220BE" w:rsidRPr="00AF5F7B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F5F7B">
        <w:rPr>
          <w:sz w:val="28"/>
          <w:szCs w:val="28"/>
        </w:rPr>
        <w:t>владение ценными бумагами, банковскими вкладами;</w:t>
      </w:r>
    </w:p>
    <w:p w:rsidR="006220BE" w:rsidRPr="00AF5F7B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F5F7B">
        <w:rPr>
          <w:sz w:val="28"/>
          <w:szCs w:val="28"/>
        </w:rPr>
        <w:t>получение подарков и услуг;</w:t>
      </w:r>
    </w:p>
    <w:p w:rsidR="006220BE" w:rsidRPr="00AF5F7B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F5F7B">
        <w:rPr>
          <w:sz w:val="28"/>
          <w:szCs w:val="28"/>
        </w:rPr>
        <w:lastRenderedPageBreak/>
        <w:t>имущественные обязательства и судебные разбирательства;</w:t>
      </w:r>
    </w:p>
    <w:p w:rsidR="006220BE" w:rsidRPr="00AF5F7B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F5F7B">
        <w:rPr>
          <w:sz w:val="28"/>
          <w:szCs w:val="28"/>
        </w:rPr>
        <w:t xml:space="preserve">взаимодействие с бывшим работодателем и трудоустройство после увольнения с </w:t>
      </w:r>
      <w:r>
        <w:rPr>
          <w:sz w:val="28"/>
          <w:szCs w:val="28"/>
        </w:rPr>
        <w:t>муниципальной</w:t>
      </w:r>
      <w:r w:rsidRPr="00AF5F7B">
        <w:rPr>
          <w:sz w:val="28"/>
          <w:szCs w:val="28"/>
        </w:rPr>
        <w:t xml:space="preserve"> службы;</w:t>
      </w:r>
    </w:p>
    <w:p w:rsidR="006220BE" w:rsidRPr="00AF5F7B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F5F7B">
        <w:rPr>
          <w:sz w:val="28"/>
          <w:szCs w:val="28"/>
        </w:rPr>
        <w:t>явное нарушение установленных запретов (например, использование служебной информации, получение наград, почетных и специальных званий (за исключением научных) от иностранных государств и др.).</w:t>
      </w:r>
    </w:p>
    <w:p w:rsidR="006220BE" w:rsidRPr="00AF5F7B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F5F7B">
        <w:rPr>
          <w:sz w:val="28"/>
          <w:szCs w:val="28"/>
        </w:rPr>
        <w:t xml:space="preserve">В настоящей Памятке приведены типовые ситуации конфликта интересов для каждой из указанных «областей регулирования»: приводится описание типовой ситуации и рекомендации, для </w:t>
      </w:r>
      <w:r>
        <w:rPr>
          <w:sz w:val="28"/>
          <w:szCs w:val="28"/>
        </w:rPr>
        <w:t xml:space="preserve">муниципальных служащих  </w:t>
      </w:r>
      <w:r w:rsidRPr="00AF5F7B">
        <w:rPr>
          <w:sz w:val="28"/>
          <w:szCs w:val="28"/>
        </w:rPr>
        <w:t>по предотвращению и урегулированию конфликта интересов. В отдельных случаях приводится комментарий, поясняющий почему та или иная ситуация является конфликтом интересов, содержащий конкретные примеры типовой ситуации или другую полезную информацию.</w:t>
      </w:r>
    </w:p>
    <w:p w:rsidR="006220BE" w:rsidRPr="00AF5F7B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F5F7B">
        <w:rPr>
          <w:sz w:val="28"/>
          <w:szCs w:val="28"/>
        </w:rPr>
        <w:t xml:space="preserve">Кроме того, при определении содержания функций </w:t>
      </w:r>
      <w:r>
        <w:rPr>
          <w:sz w:val="28"/>
          <w:szCs w:val="28"/>
        </w:rPr>
        <w:t>муниципального</w:t>
      </w:r>
      <w:r w:rsidRPr="00AF5F7B">
        <w:rPr>
          <w:sz w:val="28"/>
          <w:szCs w:val="28"/>
        </w:rPr>
        <w:t xml:space="preserve"> управления учитывалось следующее.</w:t>
      </w:r>
    </w:p>
    <w:p w:rsidR="006220BE" w:rsidRPr="00AF5F7B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hyperlink r:id="rId15" w:history="1">
        <w:r w:rsidRPr="00AF5F7B">
          <w:rPr>
            <w:sz w:val="28"/>
            <w:szCs w:val="28"/>
          </w:rPr>
          <w:t>Частью 4 статьи 1</w:t>
        </w:r>
      </w:hyperlink>
      <w:r w:rsidRPr="00AF5F7B">
        <w:rPr>
          <w:sz w:val="28"/>
          <w:szCs w:val="28"/>
        </w:rPr>
        <w:t xml:space="preserve"> Федерального закона № 273-ФЗ установлено, что функции государственного, муниципального (административного) управления организацией представляют собой полномочия государственного или муниципального служащего принимать обязательные для исполнения решения по кадровым, организационно-техническим, финансовым, материально-техническим или иным вопросам в отношении данной организации, в том числе решения, связанные с выдачей разрешений (лицензий) на осуществление определенного вида деятельности и (или) отдельных действий данной организацией, либо готовить проекты таких решений.</w:t>
      </w:r>
    </w:p>
    <w:p w:rsidR="006220BE" w:rsidRPr="00AF5F7B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F5F7B">
        <w:rPr>
          <w:sz w:val="28"/>
          <w:szCs w:val="28"/>
        </w:rPr>
        <w:t xml:space="preserve">Для целей настоящей Памятки осуществление «функций </w:t>
      </w:r>
      <w:r>
        <w:rPr>
          <w:sz w:val="28"/>
          <w:szCs w:val="28"/>
        </w:rPr>
        <w:t xml:space="preserve">муниципального </w:t>
      </w:r>
      <w:r w:rsidRPr="00AF5F7B">
        <w:rPr>
          <w:sz w:val="28"/>
          <w:szCs w:val="28"/>
        </w:rPr>
        <w:t>управления» предполагает, в том числе:</w:t>
      </w:r>
    </w:p>
    <w:p w:rsidR="006220BE" w:rsidRPr="00AF5F7B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F5F7B">
        <w:rPr>
          <w:sz w:val="28"/>
          <w:szCs w:val="28"/>
        </w:rPr>
        <w:t>размещение заказов на поставк</w:t>
      </w:r>
      <w:r>
        <w:rPr>
          <w:sz w:val="28"/>
          <w:szCs w:val="28"/>
        </w:rPr>
        <w:t>и</w:t>
      </w:r>
      <w:r w:rsidRPr="00AF5F7B">
        <w:rPr>
          <w:sz w:val="28"/>
          <w:szCs w:val="28"/>
        </w:rPr>
        <w:t xml:space="preserve"> товаров, выполнение работ и оказание услуг для </w:t>
      </w:r>
      <w:r>
        <w:rPr>
          <w:sz w:val="28"/>
          <w:szCs w:val="28"/>
        </w:rPr>
        <w:t>муниципальных</w:t>
      </w:r>
      <w:r w:rsidRPr="00AF5F7B">
        <w:rPr>
          <w:sz w:val="28"/>
          <w:szCs w:val="28"/>
        </w:rPr>
        <w:t xml:space="preserve"> нужд, в том числе участие в работе комисси</w:t>
      </w:r>
      <w:r>
        <w:rPr>
          <w:sz w:val="28"/>
          <w:szCs w:val="28"/>
        </w:rPr>
        <w:t>й</w:t>
      </w:r>
      <w:r w:rsidRPr="00AF5F7B">
        <w:rPr>
          <w:sz w:val="28"/>
          <w:szCs w:val="28"/>
        </w:rPr>
        <w:t xml:space="preserve"> по размещению заказов;</w:t>
      </w:r>
    </w:p>
    <w:p w:rsidR="006220BE" w:rsidRPr="006F3D57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3D57">
        <w:rPr>
          <w:sz w:val="28"/>
          <w:szCs w:val="28"/>
        </w:rPr>
        <w:t>осуществление муниципального надзора и контроля;</w:t>
      </w:r>
    </w:p>
    <w:p w:rsidR="006220BE" w:rsidRPr="006F3D57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3D57">
        <w:rPr>
          <w:sz w:val="28"/>
          <w:szCs w:val="28"/>
        </w:rPr>
        <w:t>подготовку и принятие решений о распределении бюджетных ассигнований, субсидий, межбюджетных трансфертов;</w:t>
      </w:r>
    </w:p>
    <w:p w:rsidR="006220BE" w:rsidRPr="006F3D57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3D57">
        <w:rPr>
          <w:sz w:val="28"/>
          <w:szCs w:val="28"/>
        </w:rPr>
        <w:lastRenderedPageBreak/>
        <w:t xml:space="preserve">организацию продажи приватизируемого </w:t>
      </w:r>
      <w:r>
        <w:rPr>
          <w:sz w:val="28"/>
          <w:szCs w:val="28"/>
        </w:rPr>
        <w:t>муниципального</w:t>
      </w:r>
      <w:r w:rsidRPr="006F3D57">
        <w:rPr>
          <w:sz w:val="28"/>
          <w:szCs w:val="28"/>
        </w:rPr>
        <w:t xml:space="preserve"> имущества, иного имущества, а также права на заключение договоров аренды земельных участков, находящихся в </w:t>
      </w:r>
      <w:r>
        <w:rPr>
          <w:sz w:val="28"/>
          <w:szCs w:val="28"/>
        </w:rPr>
        <w:t>муниципальной</w:t>
      </w:r>
      <w:r w:rsidRPr="006F3D57">
        <w:rPr>
          <w:sz w:val="28"/>
          <w:szCs w:val="28"/>
        </w:rPr>
        <w:t xml:space="preserve"> собственности</w:t>
      </w:r>
      <w:r>
        <w:rPr>
          <w:sz w:val="28"/>
          <w:szCs w:val="28"/>
        </w:rPr>
        <w:t>, и государственная, собственность на которые не разграничена</w:t>
      </w:r>
      <w:r w:rsidRPr="006F3D57">
        <w:rPr>
          <w:sz w:val="28"/>
          <w:szCs w:val="28"/>
        </w:rPr>
        <w:t>;</w:t>
      </w:r>
    </w:p>
    <w:p w:rsidR="006220BE" w:rsidRPr="003F0B53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F0B53">
        <w:rPr>
          <w:sz w:val="28"/>
          <w:szCs w:val="28"/>
        </w:rPr>
        <w:t>лицензирование отдельных видов деятельности, выдача разрешений на отдельные виды работ и иные действия;</w:t>
      </w:r>
    </w:p>
    <w:p w:rsidR="006220BE" w:rsidRPr="006F3D57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участие в </w:t>
      </w:r>
      <w:r w:rsidRPr="006F3D57">
        <w:rPr>
          <w:sz w:val="28"/>
          <w:szCs w:val="28"/>
        </w:rPr>
        <w:t>проведени</w:t>
      </w:r>
      <w:r>
        <w:rPr>
          <w:sz w:val="28"/>
          <w:szCs w:val="28"/>
        </w:rPr>
        <w:t>и</w:t>
      </w:r>
      <w:r w:rsidRPr="006F3D57">
        <w:rPr>
          <w:sz w:val="28"/>
          <w:szCs w:val="28"/>
        </w:rPr>
        <w:t xml:space="preserve"> расследований причин возникновения чрезвычайных ситуаций природного и техногенного характера, аварий, несчастных случаев на производстве, инфекционных и массовых неинфекционных заболеваний людей, животных и растений, причинения вреда окружающей среде, имуществу граждан и юридических лиц, государственному и муниципальному имуществу;</w:t>
      </w:r>
    </w:p>
    <w:p w:rsidR="006220BE" w:rsidRPr="006F3D57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3D57">
        <w:rPr>
          <w:sz w:val="28"/>
          <w:szCs w:val="28"/>
        </w:rPr>
        <w:t xml:space="preserve">представление в судебных органах прав и законных интересов </w:t>
      </w:r>
      <w:r>
        <w:rPr>
          <w:sz w:val="28"/>
          <w:szCs w:val="28"/>
        </w:rPr>
        <w:t>муниципального образования</w:t>
      </w:r>
      <w:r w:rsidRPr="006F3D57">
        <w:rPr>
          <w:sz w:val="28"/>
          <w:szCs w:val="28"/>
        </w:rPr>
        <w:t>.</w:t>
      </w:r>
    </w:p>
    <w:p w:rsidR="006220BE" w:rsidRPr="00AF5F7B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6F3D57">
        <w:rPr>
          <w:sz w:val="28"/>
          <w:szCs w:val="28"/>
        </w:rPr>
        <w:t xml:space="preserve">В основе организации работы по урегулированию конфликта интересов на муниципальной службе лежит обеспечение исполнения муниципальными служащими обязанностей, предусмотренных </w:t>
      </w:r>
      <w:hyperlink r:id="rId16" w:history="1">
        <w:r w:rsidRPr="006F3D57">
          <w:rPr>
            <w:sz w:val="28"/>
            <w:szCs w:val="28"/>
          </w:rPr>
          <w:t>статьей 11</w:t>
        </w:r>
      </w:hyperlink>
      <w:r w:rsidRPr="006F3D57">
        <w:rPr>
          <w:sz w:val="28"/>
          <w:szCs w:val="28"/>
        </w:rPr>
        <w:t xml:space="preserve"> Федерального</w:t>
      </w:r>
      <w:r w:rsidRPr="00AF5F7B">
        <w:rPr>
          <w:sz w:val="28"/>
          <w:szCs w:val="28"/>
        </w:rPr>
        <w:t xml:space="preserve"> закона № 273-ФЗ.</w:t>
      </w:r>
    </w:p>
    <w:p w:rsidR="006220BE" w:rsidRPr="00AF5F7B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F5F7B">
        <w:rPr>
          <w:sz w:val="28"/>
          <w:szCs w:val="28"/>
        </w:rPr>
        <w:t xml:space="preserve">В частности, </w:t>
      </w:r>
      <w:hyperlink r:id="rId17" w:history="1">
        <w:r w:rsidRPr="00AF5F7B">
          <w:rPr>
            <w:sz w:val="28"/>
            <w:szCs w:val="28"/>
          </w:rPr>
          <w:t>частью 2 статьи 11</w:t>
        </w:r>
      </w:hyperlink>
      <w:r w:rsidRPr="00AF5F7B">
        <w:rPr>
          <w:sz w:val="28"/>
          <w:szCs w:val="28"/>
        </w:rPr>
        <w:t xml:space="preserve"> Федерального закона № 273-ФЗ установлена обязанность </w:t>
      </w:r>
      <w:r>
        <w:rPr>
          <w:sz w:val="28"/>
          <w:szCs w:val="28"/>
        </w:rPr>
        <w:t>муниципального</w:t>
      </w:r>
      <w:r w:rsidRPr="00AF5F7B">
        <w:rPr>
          <w:sz w:val="28"/>
          <w:szCs w:val="28"/>
        </w:rPr>
        <w:t xml:space="preserve"> служащего в письменной форме уведомить своего непосредственного начальника о возможности возникновения конфликта интересов.</w:t>
      </w:r>
    </w:p>
    <w:p w:rsidR="006220BE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F5F7B">
        <w:rPr>
          <w:sz w:val="28"/>
          <w:szCs w:val="28"/>
        </w:rPr>
        <w:t xml:space="preserve">Причем, непринятие </w:t>
      </w:r>
      <w:r>
        <w:rPr>
          <w:sz w:val="28"/>
          <w:szCs w:val="28"/>
        </w:rPr>
        <w:t>муниципальным</w:t>
      </w:r>
      <w:r w:rsidRPr="00AF5F7B">
        <w:rPr>
          <w:sz w:val="28"/>
          <w:szCs w:val="28"/>
        </w:rPr>
        <w:t xml:space="preserve"> служащим, являющимся стороной конфликта интересов, мер по предотвращению или урегулированию конфликта интересов является правонарушением, влекущим увольнение </w:t>
      </w:r>
      <w:r>
        <w:rPr>
          <w:sz w:val="28"/>
          <w:szCs w:val="28"/>
        </w:rPr>
        <w:t>муниципального</w:t>
      </w:r>
      <w:r w:rsidRPr="00AF5F7B">
        <w:rPr>
          <w:sz w:val="28"/>
          <w:szCs w:val="28"/>
        </w:rPr>
        <w:t xml:space="preserve"> служащего с </w:t>
      </w:r>
      <w:r>
        <w:rPr>
          <w:sz w:val="28"/>
          <w:szCs w:val="28"/>
        </w:rPr>
        <w:t>муниципальной</w:t>
      </w:r>
      <w:r w:rsidRPr="00AF5F7B">
        <w:rPr>
          <w:sz w:val="28"/>
          <w:szCs w:val="28"/>
        </w:rPr>
        <w:t xml:space="preserve"> службы. </w:t>
      </w:r>
    </w:p>
    <w:p w:rsidR="006220BE" w:rsidRPr="00AF5F7B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F5F7B">
        <w:rPr>
          <w:sz w:val="28"/>
          <w:szCs w:val="28"/>
        </w:rPr>
        <w:t xml:space="preserve">Применение мер по предотвращению конфликта интересов может осуществляться по инициативе </w:t>
      </w:r>
      <w:r>
        <w:rPr>
          <w:sz w:val="28"/>
          <w:szCs w:val="28"/>
        </w:rPr>
        <w:t>муниципального</w:t>
      </w:r>
      <w:r w:rsidRPr="00AF5F7B">
        <w:rPr>
          <w:sz w:val="28"/>
          <w:szCs w:val="28"/>
        </w:rPr>
        <w:t xml:space="preserve"> служащего и не связываться с его обязанностями, установленными законодательством о </w:t>
      </w:r>
      <w:r>
        <w:rPr>
          <w:sz w:val="28"/>
          <w:szCs w:val="28"/>
        </w:rPr>
        <w:t xml:space="preserve">муниципальной </w:t>
      </w:r>
      <w:r w:rsidRPr="00AF5F7B">
        <w:rPr>
          <w:sz w:val="28"/>
          <w:szCs w:val="28"/>
        </w:rPr>
        <w:t xml:space="preserve">службе и противодействии коррупции. Например, обращение </w:t>
      </w:r>
      <w:r>
        <w:rPr>
          <w:sz w:val="28"/>
          <w:szCs w:val="28"/>
        </w:rPr>
        <w:t>муниципального</w:t>
      </w:r>
      <w:r w:rsidRPr="00AF5F7B">
        <w:rPr>
          <w:sz w:val="28"/>
          <w:szCs w:val="28"/>
        </w:rPr>
        <w:t xml:space="preserve"> служащего с ходатайством об установлении </w:t>
      </w:r>
      <w:r>
        <w:rPr>
          <w:sz w:val="28"/>
          <w:szCs w:val="28"/>
        </w:rPr>
        <w:t xml:space="preserve">комиссией </w:t>
      </w:r>
      <w:r w:rsidRPr="00011786">
        <w:rPr>
          <w:sz w:val="28"/>
          <w:szCs w:val="28"/>
        </w:rPr>
        <w:t xml:space="preserve">по соблюдению требований к служебному поведению муниципальных </w:t>
      </w:r>
      <w:r w:rsidRPr="00E17B35">
        <w:rPr>
          <w:sz w:val="28"/>
          <w:szCs w:val="28"/>
        </w:rPr>
        <w:t>служащих и урегулированию конфликта интересов</w:t>
      </w:r>
      <w:r>
        <w:rPr>
          <w:sz w:val="28"/>
          <w:szCs w:val="28"/>
        </w:rPr>
        <w:t xml:space="preserve"> (далее – комиссия)</w:t>
      </w:r>
      <w:r w:rsidRPr="00AF5F7B">
        <w:rPr>
          <w:sz w:val="28"/>
          <w:szCs w:val="28"/>
        </w:rPr>
        <w:t>, имеются ли или будут ли иметься в конкретной сложившейся или возможной ситуации признаки нарушения им требований об урегулировании конфликта интересов.</w:t>
      </w:r>
    </w:p>
    <w:p w:rsidR="006220BE" w:rsidRPr="00AF5F7B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F5F7B">
        <w:rPr>
          <w:sz w:val="28"/>
          <w:szCs w:val="28"/>
        </w:rPr>
        <w:lastRenderedPageBreak/>
        <w:t xml:space="preserve">Предотвращение или урегулирование конфликта интересов может состоять в изменении должностного или служебного положения </w:t>
      </w:r>
      <w:r>
        <w:rPr>
          <w:sz w:val="28"/>
          <w:szCs w:val="28"/>
        </w:rPr>
        <w:t>муниципального</w:t>
      </w:r>
      <w:r w:rsidRPr="00AF5F7B">
        <w:rPr>
          <w:sz w:val="28"/>
          <w:szCs w:val="28"/>
        </w:rPr>
        <w:t xml:space="preserve"> служащего, являющегося стороной конфликта интересов, вплоть до его отстранения от исполнения должностных (служебных) обязанностей в установленном порядке, и (или) в отказе его от выгоды, явившейся причиной возникновения конфликтов интересов.</w:t>
      </w:r>
    </w:p>
    <w:p w:rsidR="006220BE" w:rsidRPr="00AF5F7B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целях п</w:t>
      </w:r>
      <w:r w:rsidRPr="00AF5F7B">
        <w:rPr>
          <w:sz w:val="28"/>
          <w:szCs w:val="28"/>
        </w:rPr>
        <w:t>редотвращени</w:t>
      </w:r>
      <w:r>
        <w:rPr>
          <w:sz w:val="28"/>
          <w:szCs w:val="28"/>
        </w:rPr>
        <w:t>я</w:t>
      </w:r>
      <w:r w:rsidRPr="00AF5F7B">
        <w:rPr>
          <w:sz w:val="28"/>
          <w:szCs w:val="28"/>
        </w:rPr>
        <w:t xml:space="preserve"> или урегулировани</w:t>
      </w:r>
      <w:r>
        <w:rPr>
          <w:sz w:val="28"/>
          <w:szCs w:val="28"/>
        </w:rPr>
        <w:t>я</w:t>
      </w:r>
      <w:r w:rsidRPr="00AF5F7B">
        <w:rPr>
          <w:sz w:val="28"/>
          <w:szCs w:val="28"/>
        </w:rPr>
        <w:t xml:space="preserve"> конфликта</w:t>
      </w:r>
      <w:r>
        <w:rPr>
          <w:sz w:val="28"/>
          <w:szCs w:val="28"/>
        </w:rPr>
        <w:t xml:space="preserve"> интересов предусмотрено</w:t>
      </w:r>
      <w:r w:rsidRPr="00AF5F7B">
        <w:rPr>
          <w:sz w:val="28"/>
          <w:szCs w:val="28"/>
        </w:rPr>
        <w:t>:</w:t>
      </w:r>
    </w:p>
    <w:p w:rsidR="006220BE" w:rsidRDefault="006220BE" w:rsidP="006220BE">
      <w:pPr>
        <w:autoSpaceDE w:val="0"/>
        <w:autoSpaceDN w:val="0"/>
        <w:adjustRightInd w:val="0"/>
        <w:ind w:firstLine="540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F5F7B">
        <w:rPr>
          <w:sz w:val="28"/>
          <w:szCs w:val="28"/>
        </w:rPr>
        <w:t>использова</w:t>
      </w:r>
      <w:r>
        <w:rPr>
          <w:sz w:val="28"/>
          <w:szCs w:val="28"/>
        </w:rPr>
        <w:t>ние</w:t>
      </w:r>
      <w:r w:rsidRPr="00AF5F7B">
        <w:rPr>
          <w:sz w:val="28"/>
          <w:szCs w:val="28"/>
        </w:rPr>
        <w:t xml:space="preserve"> механизм</w:t>
      </w:r>
      <w:r>
        <w:rPr>
          <w:sz w:val="28"/>
          <w:szCs w:val="28"/>
        </w:rPr>
        <w:t>а</w:t>
      </w:r>
      <w:r w:rsidRPr="00AF5F7B">
        <w:rPr>
          <w:sz w:val="28"/>
          <w:szCs w:val="28"/>
        </w:rPr>
        <w:t xml:space="preserve"> проверок, предусмотренн</w:t>
      </w:r>
      <w:r>
        <w:rPr>
          <w:sz w:val="28"/>
          <w:szCs w:val="28"/>
        </w:rPr>
        <w:t>ого</w:t>
      </w:r>
      <w:r w:rsidRPr="00AF5F7B">
        <w:rPr>
          <w:sz w:val="28"/>
          <w:szCs w:val="28"/>
        </w:rPr>
        <w:t xml:space="preserve"> </w:t>
      </w:r>
      <w:hyperlink r:id="rId18" w:history="1">
        <w:r>
          <w:rPr>
            <w:rFonts w:eastAsia="Times New Roman"/>
            <w:sz w:val="28"/>
            <w:szCs w:val="28"/>
          </w:rPr>
          <w:t>Поряд</w:t>
        </w:r>
        <w:r w:rsidRPr="004D02BE">
          <w:rPr>
            <w:rFonts w:eastAsia="Times New Roman"/>
            <w:sz w:val="28"/>
            <w:szCs w:val="28"/>
          </w:rPr>
          <w:t>к</w:t>
        </w:r>
      </w:hyperlink>
      <w:r>
        <w:rPr>
          <w:rFonts w:eastAsia="Times New Roman"/>
          <w:sz w:val="28"/>
          <w:szCs w:val="28"/>
        </w:rPr>
        <w:t>ом</w:t>
      </w:r>
      <w:r w:rsidRPr="004D02BE">
        <w:rPr>
          <w:rFonts w:eastAsia="Times New Roman"/>
          <w:sz w:val="28"/>
          <w:szCs w:val="28"/>
        </w:rPr>
        <w:t xml:space="preserve"> проведения проверки достоверности и полноты сведений о доходах, об </w:t>
      </w:r>
      <w:r>
        <w:rPr>
          <w:rFonts w:eastAsia="Times New Roman"/>
          <w:sz w:val="28"/>
          <w:szCs w:val="28"/>
        </w:rPr>
        <w:t xml:space="preserve">имуществе и обязательствах имущественного характера, представляемых гражданами, претендующими на замещение должностей муниципальной службы, включенных в перечни должностей, установленные муниципальными нормативными правовыми актами, муниципальными служащими, замещающими указанные должности, достоверности и полноты сведений, представляемых гражданами при поступлении на муниципальную службу в соответствии с нормативными правовыми актами Российской </w:t>
      </w:r>
      <w:r w:rsidRPr="004D02BE">
        <w:rPr>
          <w:rFonts w:eastAsia="Times New Roman"/>
          <w:sz w:val="28"/>
          <w:szCs w:val="28"/>
        </w:rPr>
        <w:t xml:space="preserve">Федерации, соблюдения муниципальными служащими ограничений и запретов, требований о предотвращении или об урегулировании конфликта интересов, исполнения ими обязанностей, установленных Федеральным </w:t>
      </w:r>
      <w:hyperlink r:id="rId19" w:history="1">
        <w:r w:rsidRPr="004D02BE">
          <w:rPr>
            <w:rFonts w:eastAsia="Times New Roman"/>
            <w:sz w:val="28"/>
            <w:szCs w:val="28"/>
          </w:rPr>
          <w:t>законом</w:t>
        </w:r>
      </w:hyperlink>
      <w:r>
        <w:rPr>
          <w:rFonts w:eastAsia="Times New Roman"/>
          <w:sz w:val="28"/>
          <w:szCs w:val="28"/>
        </w:rPr>
        <w:t xml:space="preserve"> от 25.12.2008 года № 273-ФЗ «О противодействии коррупции» и другими нормативными правовыми актами Российской Федерации, утвержденного</w:t>
      </w:r>
      <w:r w:rsidRPr="004D02BE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Указом Главы Республики Карелия от 18.12.2012 № 145 </w:t>
      </w:r>
      <w:r w:rsidRPr="00AF5F7B">
        <w:rPr>
          <w:sz w:val="28"/>
          <w:szCs w:val="28"/>
        </w:rPr>
        <w:t xml:space="preserve">(при наличии основания, установленного пунктом </w:t>
      </w:r>
      <w:r>
        <w:rPr>
          <w:sz w:val="28"/>
          <w:szCs w:val="28"/>
        </w:rPr>
        <w:t>6 данного Указа</w:t>
      </w:r>
      <w:r w:rsidRPr="00AF5F7B">
        <w:rPr>
          <w:sz w:val="28"/>
          <w:szCs w:val="28"/>
        </w:rPr>
        <w:t>)</w:t>
      </w:r>
      <w:r>
        <w:rPr>
          <w:rFonts w:eastAsia="Times New Roman"/>
          <w:sz w:val="28"/>
          <w:szCs w:val="28"/>
        </w:rPr>
        <w:t>;</w:t>
      </w:r>
    </w:p>
    <w:p w:rsidR="006220BE" w:rsidRPr="00AF5F7B" w:rsidRDefault="006220BE" w:rsidP="006220BE">
      <w:pPr>
        <w:tabs>
          <w:tab w:val="left" w:pos="4500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D02BE">
        <w:rPr>
          <w:sz w:val="28"/>
          <w:szCs w:val="28"/>
        </w:rPr>
        <w:t xml:space="preserve"> </w:t>
      </w:r>
      <w:r w:rsidRPr="00AF5F7B">
        <w:rPr>
          <w:sz w:val="28"/>
          <w:szCs w:val="28"/>
        </w:rPr>
        <w:t>привле</w:t>
      </w:r>
      <w:r>
        <w:rPr>
          <w:sz w:val="28"/>
          <w:szCs w:val="28"/>
        </w:rPr>
        <w:t>чение</w:t>
      </w:r>
      <w:r w:rsidRPr="00AF5F7B">
        <w:rPr>
          <w:sz w:val="28"/>
          <w:szCs w:val="28"/>
        </w:rPr>
        <w:t xml:space="preserve"> для выработки мер по предотвращению конфликта интересов </w:t>
      </w:r>
      <w:r>
        <w:rPr>
          <w:sz w:val="28"/>
          <w:szCs w:val="28"/>
        </w:rPr>
        <w:t>комиссии</w:t>
      </w:r>
      <w:r w:rsidRPr="00AF5F7B">
        <w:rPr>
          <w:sz w:val="28"/>
          <w:szCs w:val="28"/>
        </w:rPr>
        <w:t xml:space="preserve">. В частности, в тех ситуациях, когда требуется осуществить оценку действий </w:t>
      </w:r>
      <w:r>
        <w:rPr>
          <w:sz w:val="28"/>
          <w:szCs w:val="28"/>
        </w:rPr>
        <w:t>муниципального</w:t>
      </w:r>
      <w:r w:rsidRPr="00AF5F7B">
        <w:rPr>
          <w:sz w:val="28"/>
          <w:szCs w:val="28"/>
        </w:rPr>
        <w:t xml:space="preserve"> служащего, установить наличие или отсутствие получаемой им выгоды, а также осуществить профилактическое воздействие.</w:t>
      </w:r>
    </w:p>
    <w:p w:rsidR="006220BE" w:rsidRPr="00AF5F7B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F5F7B">
        <w:rPr>
          <w:sz w:val="28"/>
          <w:szCs w:val="28"/>
        </w:rPr>
        <w:t xml:space="preserve">Так, на основании представления </w:t>
      </w:r>
      <w:r>
        <w:rPr>
          <w:sz w:val="28"/>
          <w:szCs w:val="28"/>
        </w:rPr>
        <w:t xml:space="preserve">председателя </w:t>
      </w:r>
      <w:r w:rsidRPr="00AF5F7B">
        <w:rPr>
          <w:sz w:val="28"/>
          <w:szCs w:val="28"/>
        </w:rPr>
        <w:t xml:space="preserve">или любого члена комиссии, касающегося обеспечения соблюдения </w:t>
      </w:r>
      <w:r>
        <w:rPr>
          <w:sz w:val="28"/>
          <w:szCs w:val="28"/>
        </w:rPr>
        <w:t>муниципальным</w:t>
      </w:r>
      <w:r w:rsidRPr="00AF5F7B">
        <w:rPr>
          <w:sz w:val="28"/>
          <w:szCs w:val="28"/>
        </w:rPr>
        <w:t xml:space="preserve"> служащим требований к служебному поведению и (или) требований об урегулировании конфликта интересов либо осуществления мер по предупреждению коррупции, вопрос выработки мер по выявлению и устранению причин и условий, способствующих возникновению конфликта интересов на </w:t>
      </w:r>
      <w:r>
        <w:rPr>
          <w:sz w:val="28"/>
          <w:szCs w:val="28"/>
        </w:rPr>
        <w:t>муниципальной</w:t>
      </w:r>
      <w:r w:rsidRPr="00AF5F7B">
        <w:rPr>
          <w:sz w:val="28"/>
          <w:szCs w:val="28"/>
        </w:rPr>
        <w:t xml:space="preserve"> службе, может быть рассмотрен на заседании комиссии.</w:t>
      </w:r>
    </w:p>
    <w:p w:rsidR="006220BE" w:rsidRPr="00AF5F7B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</w:t>
      </w:r>
      <w:r w:rsidRPr="00AF5F7B">
        <w:rPr>
          <w:sz w:val="28"/>
          <w:szCs w:val="28"/>
        </w:rPr>
        <w:t xml:space="preserve">еобходимо учитывать, что </w:t>
      </w:r>
      <w:hyperlink r:id="rId20" w:history="1">
        <w:r w:rsidRPr="00AF5F7B">
          <w:rPr>
            <w:sz w:val="28"/>
            <w:szCs w:val="28"/>
          </w:rPr>
          <w:t xml:space="preserve">статьей </w:t>
        </w:r>
        <w:r>
          <w:rPr>
            <w:rFonts w:eastAsia="Times New Roman"/>
            <w:sz w:val="28"/>
            <w:szCs w:val="28"/>
          </w:rPr>
          <w:t>9.3</w:t>
        </w:r>
        <w:r w:rsidRPr="004D02BE">
          <w:rPr>
            <w:rFonts w:eastAsia="Times New Roman"/>
            <w:sz w:val="28"/>
            <w:szCs w:val="28"/>
          </w:rPr>
          <w:t xml:space="preserve"> </w:t>
        </w:r>
        <w:r>
          <w:rPr>
            <w:rFonts w:eastAsia="Times New Roman"/>
            <w:sz w:val="28"/>
            <w:szCs w:val="28"/>
          </w:rPr>
          <w:t>Закона Республики Карелия от 24.07.2007 № 1107-ЗРК «О муниципальной службе в Республике Карелия»</w:t>
        </w:r>
        <w:r>
          <w:t xml:space="preserve"> </w:t>
        </w:r>
      </w:hyperlink>
      <w:r w:rsidRPr="00AF5F7B">
        <w:rPr>
          <w:sz w:val="28"/>
          <w:szCs w:val="28"/>
        </w:rPr>
        <w:t xml:space="preserve">установлен специальный порядок применения взысканий </w:t>
      </w:r>
      <w:r>
        <w:rPr>
          <w:sz w:val="28"/>
          <w:szCs w:val="28"/>
        </w:rPr>
        <w:t>за коррупционные правонарушения.</w:t>
      </w:r>
    </w:p>
    <w:p w:rsidR="006220BE" w:rsidRPr="00AF5F7B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F5F7B">
        <w:rPr>
          <w:sz w:val="28"/>
          <w:szCs w:val="28"/>
        </w:rPr>
        <w:t xml:space="preserve">В случае установления признаков дисциплинарного проступка либо факта совершения </w:t>
      </w:r>
      <w:r>
        <w:rPr>
          <w:sz w:val="28"/>
          <w:szCs w:val="28"/>
        </w:rPr>
        <w:t>муниципальным</w:t>
      </w:r>
      <w:r w:rsidRPr="00AF5F7B">
        <w:rPr>
          <w:sz w:val="28"/>
          <w:szCs w:val="28"/>
        </w:rPr>
        <w:t xml:space="preserve"> служащим деяния, содержащего признаки административного правонарушения или состава преступления, данная информация </w:t>
      </w:r>
      <w:r>
        <w:rPr>
          <w:sz w:val="28"/>
          <w:szCs w:val="28"/>
        </w:rPr>
        <w:t xml:space="preserve">представляется Председателю Контрольно-счетной палаты </w:t>
      </w:r>
      <w:r w:rsidRPr="00AF5F7B">
        <w:rPr>
          <w:sz w:val="28"/>
          <w:szCs w:val="28"/>
        </w:rPr>
        <w:t xml:space="preserve">для решения вопроса о проведении </w:t>
      </w:r>
      <w:r>
        <w:rPr>
          <w:sz w:val="28"/>
          <w:szCs w:val="28"/>
        </w:rPr>
        <w:t>соответствующей проверки</w:t>
      </w:r>
      <w:r w:rsidRPr="00AF5F7B">
        <w:rPr>
          <w:sz w:val="28"/>
          <w:szCs w:val="28"/>
        </w:rPr>
        <w:t xml:space="preserve"> и применения мер ответственности, предусмотренных нормативными правовыми актами Российской Федерации, либо передается в правоохранительные органы по подведомственности.</w:t>
      </w:r>
    </w:p>
    <w:p w:rsidR="006220BE" w:rsidRPr="00AF5F7B" w:rsidRDefault="006220BE" w:rsidP="006220B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F5F7B">
        <w:rPr>
          <w:sz w:val="28"/>
          <w:szCs w:val="28"/>
        </w:rPr>
        <w:t xml:space="preserve">Мониторинг практики рассмотрения случаев конфликта интересов на </w:t>
      </w:r>
      <w:r w:rsidRPr="00AF5F7B">
        <w:rPr>
          <w:color w:val="000000"/>
          <w:sz w:val="28"/>
          <w:szCs w:val="28"/>
        </w:rPr>
        <w:t>государственной службе Российской Федерации</w:t>
      </w:r>
      <w:r w:rsidRPr="00AF5F7B">
        <w:rPr>
          <w:sz w:val="28"/>
          <w:szCs w:val="28"/>
        </w:rPr>
        <w:t>, проводимый Минздравсоцразвития России в 2011 году, а также анализ информации о деятельности комиссий</w:t>
      </w:r>
      <w:r w:rsidRPr="00E1206D">
        <w:rPr>
          <w:sz w:val="28"/>
          <w:szCs w:val="28"/>
        </w:rPr>
        <w:t xml:space="preserve"> </w:t>
      </w:r>
      <w:r w:rsidRPr="00011786">
        <w:rPr>
          <w:sz w:val="28"/>
          <w:szCs w:val="28"/>
        </w:rPr>
        <w:t xml:space="preserve">по соблюдению требований к служебному поведению </w:t>
      </w:r>
      <w:r>
        <w:rPr>
          <w:sz w:val="28"/>
          <w:szCs w:val="28"/>
        </w:rPr>
        <w:t xml:space="preserve">государственных </w:t>
      </w:r>
      <w:r w:rsidRPr="00E17B35">
        <w:rPr>
          <w:sz w:val="28"/>
          <w:szCs w:val="28"/>
        </w:rPr>
        <w:t>служащих</w:t>
      </w:r>
      <w:r>
        <w:rPr>
          <w:sz w:val="28"/>
          <w:szCs w:val="28"/>
        </w:rPr>
        <w:t xml:space="preserve"> Российской Федерации</w:t>
      </w:r>
      <w:r w:rsidRPr="00011786">
        <w:rPr>
          <w:sz w:val="28"/>
          <w:szCs w:val="28"/>
        </w:rPr>
        <w:t xml:space="preserve"> </w:t>
      </w:r>
      <w:r w:rsidRPr="00E17B35">
        <w:rPr>
          <w:sz w:val="28"/>
          <w:szCs w:val="28"/>
        </w:rPr>
        <w:t>и урегулированию конфликта интересов</w:t>
      </w:r>
      <w:r w:rsidRPr="00AF5F7B">
        <w:rPr>
          <w:sz w:val="28"/>
          <w:szCs w:val="28"/>
        </w:rPr>
        <w:t xml:space="preserve"> показал, что наиболее часто рассматриваемыми случаями конфликта интересов являются: совершение действий, принятие решений в отношении родственников, друзей, деловых партнеров государственного служащего</w:t>
      </w:r>
      <w:r w:rsidRPr="007023C2">
        <w:rPr>
          <w:color w:val="000000"/>
          <w:sz w:val="28"/>
          <w:szCs w:val="28"/>
        </w:rPr>
        <w:t xml:space="preserve"> </w:t>
      </w:r>
      <w:r w:rsidRPr="00AF5F7B">
        <w:rPr>
          <w:color w:val="000000"/>
          <w:sz w:val="28"/>
          <w:szCs w:val="28"/>
        </w:rPr>
        <w:t>Российской Федерации</w:t>
      </w:r>
      <w:r w:rsidRPr="00AF5F7B">
        <w:rPr>
          <w:sz w:val="28"/>
          <w:szCs w:val="28"/>
        </w:rPr>
        <w:t>; выполнение последним иной оплачиваемой работы, владение государственным служащим</w:t>
      </w:r>
      <w:r w:rsidRPr="007023C2">
        <w:rPr>
          <w:color w:val="000000"/>
          <w:sz w:val="28"/>
          <w:szCs w:val="28"/>
        </w:rPr>
        <w:t xml:space="preserve"> </w:t>
      </w:r>
      <w:r w:rsidRPr="00AF5F7B">
        <w:rPr>
          <w:color w:val="000000"/>
          <w:sz w:val="28"/>
          <w:szCs w:val="28"/>
        </w:rPr>
        <w:t>Российской Федерации</w:t>
      </w:r>
      <w:r w:rsidRPr="00AF5F7B">
        <w:rPr>
          <w:sz w:val="28"/>
          <w:szCs w:val="28"/>
        </w:rPr>
        <w:t xml:space="preserve"> ценными бумагами, акциями (долями участия, паями в уставных (складочных) капиталах организаций), замещение должности в коммерческих и некоммерческих организациях после увольнения с государственной службы</w:t>
      </w:r>
      <w:r w:rsidRPr="00362B40">
        <w:rPr>
          <w:color w:val="000000"/>
          <w:sz w:val="28"/>
          <w:szCs w:val="28"/>
        </w:rPr>
        <w:t xml:space="preserve"> </w:t>
      </w:r>
      <w:r w:rsidRPr="00AF5F7B">
        <w:rPr>
          <w:color w:val="000000"/>
          <w:sz w:val="28"/>
          <w:szCs w:val="28"/>
        </w:rPr>
        <w:t>Российской Федерации</w:t>
      </w:r>
      <w:r w:rsidRPr="00AF5F7B">
        <w:rPr>
          <w:sz w:val="28"/>
          <w:szCs w:val="28"/>
        </w:rPr>
        <w:t xml:space="preserve">, если отдельные функции </w:t>
      </w:r>
      <w:r>
        <w:rPr>
          <w:sz w:val="28"/>
          <w:szCs w:val="28"/>
        </w:rPr>
        <w:t>государственного управления</w:t>
      </w:r>
      <w:r w:rsidRPr="00AF5F7B">
        <w:rPr>
          <w:sz w:val="28"/>
          <w:szCs w:val="28"/>
        </w:rPr>
        <w:t xml:space="preserve"> данными организациями входили в должностные (служебные) обязанности государственного служащего</w:t>
      </w:r>
      <w:r w:rsidRPr="007023C2">
        <w:rPr>
          <w:color w:val="000000"/>
          <w:sz w:val="28"/>
          <w:szCs w:val="28"/>
        </w:rPr>
        <w:t xml:space="preserve"> </w:t>
      </w:r>
      <w:r w:rsidRPr="00AF5F7B">
        <w:rPr>
          <w:color w:val="000000"/>
          <w:sz w:val="28"/>
          <w:szCs w:val="28"/>
        </w:rPr>
        <w:t>Российской Федерации</w:t>
      </w:r>
      <w:r w:rsidRPr="00AF5F7B">
        <w:rPr>
          <w:sz w:val="28"/>
          <w:szCs w:val="28"/>
        </w:rPr>
        <w:t>.</w:t>
      </w:r>
    </w:p>
    <w:p w:rsidR="006220BE" w:rsidRDefault="006220BE" w:rsidP="006220BE">
      <w:pPr>
        <w:spacing w:line="226" w:lineRule="auto"/>
        <w:ind w:firstLine="709"/>
        <w:jc w:val="both"/>
        <w:rPr>
          <w:bCs/>
          <w:sz w:val="28"/>
          <w:szCs w:val="28"/>
        </w:rPr>
      </w:pPr>
    </w:p>
    <w:p w:rsidR="006220BE" w:rsidRPr="00AF5F7B" w:rsidRDefault="006220BE" w:rsidP="006220BE">
      <w:pPr>
        <w:spacing w:line="226" w:lineRule="auto"/>
        <w:ind w:firstLine="709"/>
        <w:jc w:val="both"/>
        <w:rPr>
          <w:bCs/>
          <w:sz w:val="28"/>
          <w:szCs w:val="28"/>
        </w:rPr>
      </w:pPr>
    </w:p>
    <w:p w:rsidR="006220BE" w:rsidRPr="00AF5F7B" w:rsidRDefault="006220BE" w:rsidP="006220BE">
      <w:pPr>
        <w:spacing w:line="226" w:lineRule="auto"/>
        <w:ind w:firstLine="709"/>
        <w:jc w:val="center"/>
        <w:rPr>
          <w:b/>
          <w:sz w:val="28"/>
          <w:szCs w:val="28"/>
        </w:rPr>
      </w:pPr>
      <w:r w:rsidRPr="00AF5F7B">
        <w:rPr>
          <w:b/>
          <w:sz w:val="28"/>
          <w:szCs w:val="28"/>
        </w:rPr>
        <w:t xml:space="preserve">Типовые ситуации конфликта интересов на </w:t>
      </w:r>
      <w:r>
        <w:rPr>
          <w:b/>
          <w:sz w:val="28"/>
          <w:szCs w:val="28"/>
        </w:rPr>
        <w:t xml:space="preserve">муниципальной </w:t>
      </w:r>
      <w:r w:rsidRPr="00AF5F7B">
        <w:rPr>
          <w:b/>
          <w:sz w:val="28"/>
          <w:szCs w:val="28"/>
        </w:rPr>
        <w:t>службе и порядок их урегулирования</w:t>
      </w:r>
    </w:p>
    <w:p w:rsidR="006220BE" w:rsidRDefault="006220BE" w:rsidP="006220BE">
      <w:pPr>
        <w:spacing w:line="226" w:lineRule="auto"/>
        <w:ind w:firstLine="709"/>
        <w:jc w:val="center"/>
        <w:rPr>
          <w:b/>
          <w:sz w:val="28"/>
          <w:szCs w:val="28"/>
        </w:rPr>
      </w:pPr>
    </w:p>
    <w:p w:rsidR="006220BE" w:rsidRPr="00AF5F7B" w:rsidRDefault="006220BE" w:rsidP="006220BE">
      <w:pPr>
        <w:pStyle w:val="ListParagraph1"/>
        <w:numPr>
          <w:ilvl w:val="0"/>
          <w:numId w:val="26"/>
        </w:numPr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Конфликт интересов, связанный с выполнением отдельных функций </w:t>
      </w:r>
      <w:r>
        <w:rPr>
          <w:rFonts w:ascii="Times New Roman" w:hAnsi="Times New Roman"/>
          <w:b/>
          <w:sz w:val="28"/>
          <w:szCs w:val="28"/>
          <w:u w:val="single"/>
          <w:lang w:val="ru-RU"/>
        </w:rPr>
        <w:t>муниципального управления</w:t>
      </w:r>
      <w:r w:rsidRPr="00AF5F7B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в отношении родственников и/или </w:t>
      </w:r>
      <w:r w:rsidRPr="00AF5F7B">
        <w:rPr>
          <w:rFonts w:ascii="Times New Roman" w:hAnsi="Times New Roman"/>
          <w:b/>
          <w:sz w:val="28"/>
          <w:szCs w:val="28"/>
          <w:u w:val="single"/>
          <w:lang w:val="ru-RU"/>
        </w:rPr>
        <w:lastRenderedPageBreak/>
        <w:t xml:space="preserve">иных лиц, с которыми связана личная заинтересованность </w:t>
      </w:r>
      <w:r>
        <w:rPr>
          <w:rFonts w:ascii="Times New Roman" w:hAnsi="Times New Roman"/>
          <w:b/>
          <w:sz w:val="28"/>
          <w:szCs w:val="28"/>
          <w:u w:val="single"/>
          <w:lang w:val="ru-RU"/>
        </w:rPr>
        <w:t>муниципального</w:t>
      </w:r>
      <w:r w:rsidRPr="00AF5F7B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служащего.</w:t>
      </w:r>
    </w:p>
    <w:p w:rsidR="006220BE" w:rsidRPr="00AF5F7B" w:rsidRDefault="006220BE" w:rsidP="006220BE">
      <w:pPr>
        <w:pStyle w:val="ListParagraph1"/>
        <w:numPr>
          <w:ilvl w:val="1"/>
          <w:numId w:val="26"/>
        </w:numPr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 xml:space="preserve"> Описание ситуации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служащий участвует в осуществлении отдельных функций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управления и/или в принятии кадровых решений в отношении родственников и/или иных лиц, с которыми связана личная заинтересованность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служащего.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Меры предотвращения и урегулирования</w:t>
      </w:r>
    </w:p>
    <w:p w:rsidR="006220BE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 следует уведомить о наличии личной заинтересованности </w:t>
      </w: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я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в письменной форме.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C2AC0">
        <w:rPr>
          <w:rFonts w:ascii="Times New Roman" w:hAnsi="Times New Roman"/>
          <w:sz w:val="28"/>
          <w:szCs w:val="28"/>
          <w:lang w:val="ru-RU"/>
        </w:rPr>
        <w:t>Председателю Контрольно-счетной палаты</w:t>
      </w:r>
      <w:r>
        <w:rPr>
          <w:rFonts w:ascii="Times New Roman" w:hAnsi="Times New Roman"/>
          <w:sz w:val="28"/>
          <w:szCs w:val="28"/>
          <w:lang w:val="ru-RU"/>
        </w:rPr>
        <w:t xml:space="preserve"> р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екомендуется отстранить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от исполнения должностных обязанностей, предполагающих непосредственное взаимодействие с родственниками и/или иными лицами, с которыми связана личная заинтересованность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служащего. Например, рекомендуется временно вывести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из состава конкурсной комиссии, если одним из кандидатов на замещение вакантной должности </w:t>
      </w:r>
      <w:r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7023C2">
        <w:rPr>
          <w:rFonts w:ascii="Times New Roman" w:hAnsi="Times New Roman"/>
          <w:sz w:val="28"/>
          <w:szCs w:val="28"/>
          <w:lang w:val="ru-RU"/>
        </w:rPr>
        <w:t xml:space="preserve"> службы </w:t>
      </w:r>
      <w:r w:rsidRPr="00AF5F7B">
        <w:rPr>
          <w:rFonts w:ascii="Times New Roman" w:hAnsi="Times New Roman"/>
          <w:sz w:val="28"/>
          <w:szCs w:val="28"/>
          <w:lang w:val="ru-RU"/>
        </w:rPr>
        <w:t>является его родственник.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Комментарий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Осуществление </w:t>
      </w:r>
      <w:r>
        <w:rPr>
          <w:rFonts w:ascii="Times New Roman" w:hAnsi="Times New Roman"/>
          <w:sz w:val="28"/>
          <w:szCs w:val="28"/>
          <w:lang w:val="ru-RU"/>
        </w:rPr>
        <w:t>муниципальным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служащим функций </w:t>
      </w:r>
      <w:r>
        <w:rPr>
          <w:rFonts w:ascii="Times New Roman" w:hAnsi="Times New Roman"/>
          <w:sz w:val="28"/>
          <w:szCs w:val="28"/>
          <w:lang w:val="ru-RU"/>
        </w:rPr>
        <w:t xml:space="preserve">муниципального 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управления или участие в принятии кадровых решений в отношении родственников является одной из наиболее явных ситуаций конфликта интересов. Существует множество разновидностей подобной ситуации, например: </w:t>
      </w:r>
    </w:p>
    <w:p w:rsidR="006220BE" w:rsidRPr="00AF5F7B" w:rsidRDefault="006220BE" w:rsidP="006220BE">
      <w:pPr>
        <w:pStyle w:val="ListParagraph1"/>
        <w:numPr>
          <w:ilvl w:val="0"/>
          <w:numId w:val="30"/>
        </w:numPr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служащий является членом конкурсной комиссии</w:t>
      </w:r>
      <w:r>
        <w:rPr>
          <w:rFonts w:ascii="Times New Roman" w:hAnsi="Times New Roman"/>
          <w:sz w:val="28"/>
          <w:szCs w:val="28"/>
          <w:lang w:val="ru-RU"/>
        </w:rPr>
        <w:t>, п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ри этом одним из кандидатов на вакантную должность является родственник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служащего;</w:t>
      </w:r>
    </w:p>
    <w:p w:rsidR="006220BE" w:rsidRDefault="006220BE" w:rsidP="006220BE">
      <w:pPr>
        <w:pStyle w:val="ListParagraph1"/>
        <w:numPr>
          <w:ilvl w:val="0"/>
          <w:numId w:val="30"/>
        </w:numPr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служащий является членом аттестационной комиссии, которая принимает решение в отношении родственника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6220BE" w:rsidRDefault="006220BE" w:rsidP="006220BE">
      <w:pPr>
        <w:pStyle w:val="ListParagraph1"/>
        <w:tabs>
          <w:tab w:val="left" w:pos="360"/>
          <w:tab w:val="num" w:pos="90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При этом необходимо отметить, что далеко не любое выполнение функций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управления в отношении родственников влечет конфликт интересов. В частности, если </w:t>
      </w:r>
      <w:r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служащий предоставляет </w:t>
      </w:r>
      <w:r>
        <w:rPr>
          <w:rFonts w:ascii="Times New Roman" w:hAnsi="Times New Roman"/>
          <w:sz w:val="28"/>
          <w:szCs w:val="28"/>
          <w:lang w:val="ru-RU"/>
        </w:rPr>
        <w:t>муниципальные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услуги, получение которых одним заявителем  не влечет отказа в предоставлении услуги другим заявителям, и при этом не обладает дискреционными полномочиями, позволяющими оказывать кому-либо предпочтение, вероятность возникновения конфликта интересов при предоставлении таких услуг родственникам в большинстве случаев является незначительной.</w:t>
      </w:r>
    </w:p>
    <w:p w:rsidR="006220BE" w:rsidRPr="00AF5F7B" w:rsidRDefault="006220BE" w:rsidP="006220BE">
      <w:pPr>
        <w:pStyle w:val="ListParagraph1"/>
        <w:tabs>
          <w:tab w:val="left" w:pos="360"/>
          <w:tab w:val="num" w:pos="90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220BE" w:rsidRPr="00AF5F7B" w:rsidRDefault="006220BE" w:rsidP="006220BE">
      <w:pPr>
        <w:spacing w:line="226" w:lineRule="auto"/>
        <w:ind w:firstLine="709"/>
        <w:jc w:val="both"/>
        <w:rPr>
          <w:i/>
          <w:sz w:val="28"/>
          <w:szCs w:val="28"/>
        </w:rPr>
      </w:pPr>
    </w:p>
    <w:p w:rsidR="006220BE" w:rsidRPr="00AF5F7B" w:rsidRDefault="006220BE" w:rsidP="006220BE">
      <w:pPr>
        <w:pStyle w:val="ListParagraph1"/>
        <w:numPr>
          <w:ilvl w:val="0"/>
          <w:numId w:val="26"/>
        </w:numPr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u w:val="single"/>
          <w:lang w:val="ru-RU"/>
        </w:rPr>
        <w:t>Конфликт интересов, связанный с выполнением иной оплачиваемой работы</w:t>
      </w:r>
    </w:p>
    <w:p w:rsidR="006220BE" w:rsidRPr="00AF5F7B" w:rsidRDefault="006220BE" w:rsidP="006220BE">
      <w:pPr>
        <w:pStyle w:val="ListParagraph1"/>
        <w:numPr>
          <w:ilvl w:val="1"/>
          <w:numId w:val="26"/>
        </w:numPr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 xml:space="preserve"> Описание ситуации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служащий, его родственники или иные лица, с которыми </w:t>
      </w:r>
      <w:bookmarkStart w:id="0" w:name="OLE_LINK1"/>
      <w:bookmarkStart w:id="1" w:name="OLE_LINK4"/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связана личная заинтересованность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служащего</w:t>
      </w:r>
      <w:bookmarkEnd w:id="0"/>
      <w:bookmarkEnd w:id="1"/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, выполняют или собираются выполнять оплачиваемую работу на условиях трудового или гражданско-правового договора в организации, в отношении которой </w:t>
      </w:r>
      <w:r>
        <w:rPr>
          <w:rFonts w:ascii="Times New Roman" w:hAnsi="Times New Roman"/>
          <w:i/>
          <w:sz w:val="28"/>
          <w:szCs w:val="28"/>
          <w:lang w:val="ru-RU"/>
        </w:rPr>
        <w:lastRenderedPageBreak/>
        <w:t>муниципальный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служащий осуществляет отдельные функции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управления.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Меры предотвращения и урегулирования</w:t>
      </w:r>
    </w:p>
    <w:p w:rsidR="006220BE" w:rsidRPr="00AF5F7B" w:rsidRDefault="006220BE" w:rsidP="006220BE">
      <w:pPr>
        <w:autoSpaceDE w:val="0"/>
        <w:autoSpaceDN w:val="0"/>
        <w:adjustRightInd w:val="0"/>
        <w:spacing w:line="226" w:lineRule="auto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Муниципальный</w:t>
      </w:r>
      <w:r w:rsidRPr="00AF5F7B">
        <w:rPr>
          <w:sz w:val="28"/>
          <w:szCs w:val="28"/>
        </w:rPr>
        <w:t xml:space="preserve"> служащий вправе с предварительным уведомлением </w:t>
      </w:r>
      <w:r w:rsidRPr="002C2AC0">
        <w:rPr>
          <w:sz w:val="28"/>
          <w:szCs w:val="28"/>
        </w:rPr>
        <w:t>Председател</w:t>
      </w:r>
      <w:r>
        <w:rPr>
          <w:sz w:val="28"/>
          <w:szCs w:val="28"/>
        </w:rPr>
        <w:t>я</w:t>
      </w:r>
      <w:r w:rsidRPr="002C2AC0">
        <w:rPr>
          <w:sz w:val="28"/>
          <w:szCs w:val="28"/>
        </w:rPr>
        <w:t xml:space="preserve"> Контрольно-счетной палаты</w:t>
      </w:r>
      <w:r w:rsidRPr="00AF5F7B">
        <w:rPr>
          <w:sz w:val="28"/>
          <w:szCs w:val="28"/>
        </w:rPr>
        <w:t xml:space="preserve"> выполнять иную оплачиваемую работу, если это не повлечет за собой конфликт интересов.</w:t>
      </w:r>
    </w:p>
    <w:p w:rsidR="006220BE" w:rsidRPr="00AF5F7B" w:rsidRDefault="006220BE" w:rsidP="006220BE">
      <w:pPr>
        <w:widowControl w:val="0"/>
        <w:spacing w:line="226" w:lineRule="auto"/>
        <w:ind w:firstLine="709"/>
        <w:jc w:val="both"/>
        <w:rPr>
          <w:sz w:val="28"/>
          <w:szCs w:val="28"/>
        </w:rPr>
      </w:pPr>
      <w:r w:rsidRPr="00AF5F7B">
        <w:rPr>
          <w:sz w:val="28"/>
          <w:szCs w:val="28"/>
        </w:rPr>
        <w:t xml:space="preserve">Уведомительный порядок направления </w:t>
      </w:r>
      <w:r>
        <w:rPr>
          <w:sz w:val="28"/>
          <w:szCs w:val="28"/>
        </w:rPr>
        <w:t>муниципальным</w:t>
      </w:r>
      <w:r w:rsidRPr="00AF5F7B">
        <w:rPr>
          <w:sz w:val="28"/>
          <w:szCs w:val="28"/>
        </w:rPr>
        <w:t xml:space="preserve"> служащим информации о намерении осуществлять иную оплачиваемую работу не требует получения согласия </w:t>
      </w:r>
      <w:r w:rsidRPr="002C2AC0">
        <w:rPr>
          <w:sz w:val="28"/>
          <w:szCs w:val="28"/>
        </w:rPr>
        <w:t>Председател</w:t>
      </w:r>
      <w:r>
        <w:rPr>
          <w:sz w:val="28"/>
          <w:szCs w:val="28"/>
        </w:rPr>
        <w:t>я</w:t>
      </w:r>
      <w:r w:rsidRPr="002C2AC0">
        <w:rPr>
          <w:sz w:val="28"/>
          <w:szCs w:val="28"/>
        </w:rPr>
        <w:t xml:space="preserve"> Контрольно-счетной палаты</w:t>
      </w:r>
      <w:r w:rsidRPr="00AF5F7B">
        <w:rPr>
          <w:sz w:val="28"/>
          <w:szCs w:val="28"/>
        </w:rPr>
        <w:t xml:space="preserve">. </w:t>
      </w:r>
      <w:r w:rsidRPr="002C2AC0">
        <w:rPr>
          <w:sz w:val="28"/>
          <w:szCs w:val="28"/>
        </w:rPr>
        <w:t>Председател</w:t>
      </w:r>
      <w:r>
        <w:rPr>
          <w:sz w:val="28"/>
          <w:szCs w:val="28"/>
        </w:rPr>
        <w:t>ь</w:t>
      </w:r>
      <w:r w:rsidRPr="002C2AC0">
        <w:rPr>
          <w:sz w:val="28"/>
          <w:szCs w:val="28"/>
        </w:rPr>
        <w:t xml:space="preserve"> Контрольно-счетной палаты</w:t>
      </w:r>
      <w:r w:rsidRPr="00AF5F7B">
        <w:rPr>
          <w:sz w:val="28"/>
          <w:szCs w:val="28"/>
        </w:rPr>
        <w:t xml:space="preserve"> не вправе запретить </w:t>
      </w:r>
      <w:r>
        <w:rPr>
          <w:sz w:val="28"/>
          <w:szCs w:val="28"/>
        </w:rPr>
        <w:t xml:space="preserve">муниципальному </w:t>
      </w:r>
      <w:r w:rsidRPr="00AF5F7B">
        <w:rPr>
          <w:sz w:val="28"/>
          <w:szCs w:val="28"/>
        </w:rPr>
        <w:t>служащему выполнять иную оплачиваемую работу.</w:t>
      </w:r>
    </w:p>
    <w:p w:rsidR="006220BE" w:rsidRPr="00AF5F7B" w:rsidRDefault="006220BE" w:rsidP="006220BE">
      <w:pPr>
        <w:widowControl w:val="0"/>
        <w:spacing w:line="226" w:lineRule="auto"/>
        <w:ind w:firstLine="709"/>
        <w:jc w:val="both"/>
        <w:rPr>
          <w:sz w:val="28"/>
          <w:szCs w:val="28"/>
        </w:rPr>
      </w:pPr>
      <w:r w:rsidRPr="00AF5F7B">
        <w:rPr>
          <w:sz w:val="28"/>
          <w:szCs w:val="28"/>
        </w:rPr>
        <w:t xml:space="preserve">Вместе с тем, в случае возникновения у </w:t>
      </w:r>
      <w:r>
        <w:rPr>
          <w:sz w:val="28"/>
          <w:szCs w:val="28"/>
        </w:rPr>
        <w:t>муниципального</w:t>
      </w:r>
      <w:r w:rsidRPr="00AF5F7B">
        <w:rPr>
          <w:sz w:val="28"/>
          <w:szCs w:val="28"/>
        </w:rPr>
        <w:t xml:space="preserve"> служащего личной заинтересованности, которая приводит или может привести к конфликту интересов, </w:t>
      </w:r>
      <w:r>
        <w:rPr>
          <w:sz w:val="28"/>
          <w:szCs w:val="28"/>
        </w:rPr>
        <w:t>муниципальный</w:t>
      </w:r>
      <w:r w:rsidRPr="00AF5F7B">
        <w:rPr>
          <w:sz w:val="28"/>
          <w:szCs w:val="28"/>
        </w:rPr>
        <w:t xml:space="preserve"> служащий обязан проинформировать об этом </w:t>
      </w:r>
      <w:r w:rsidRPr="002C2AC0">
        <w:rPr>
          <w:sz w:val="28"/>
          <w:szCs w:val="28"/>
        </w:rPr>
        <w:t>Председател</w:t>
      </w:r>
      <w:r>
        <w:rPr>
          <w:sz w:val="28"/>
          <w:szCs w:val="28"/>
        </w:rPr>
        <w:t>я</w:t>
      </w:r>
      <w:r w:rsidRPr="002C2AC0">
        <w:rPr>
          <w:sz w:val="28"/>
          <w:szCs w:val="28"/>
        </w:rPr>
        <w:t xml:space="preserve"> Контрольно-счетной палаты</w:t>
      </w:r>
      <w:r w:rsidRPr="00AF5F7B">
        <w:rPr>
          <w:sz w:val="28"/>
          <w:szCs w:val="28"/>
        </w:rPr>
        <w:t xml:space="preserve"> в письменной форме. Определение степени своей личной заинтересованности, являющейся квалифицирующим признаком возникновения конфликта интересов, остается ответственностью самого </w:t>
      </w:r>
      <w:r>
        <w:rPr>
          <w:sz w:val="28"/>
          <w:szCs w:val="28"/>
        </w:rPr>
        <w:t>муниципального</w:t>
      </w:r>
      <w:r w:rsidRPr="00AF5F7B">
        <w:rPr>
          <w:sz w:val="28"/>
          <w:szCs w:val="28"/>
        </w:rPr>
        <w:t xml:space="preserve"> служащего со всеми вытекающими из этого юридическими последствиями.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При наличии конфликта интересов или возможности его возникновения </w:t>
      </w: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 рекомендуется отказаться от предложений о выполнении иной оплачиваемой работы в организации, в отношении которой </w:t>
      </w:r>
      <w:r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служащий осуществляет отдельные функции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управления.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В случае если на момент начала выполнения отдельных функций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управления в отношении организации </w:t>
      </w:r>
      <w:r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служащий уже выполнял или выполняет в ней иную оплачиваемую работу, </w:t>
      </w:r>
      <w:r>
        <w:rPr>
          <w:rFonts w:ascii="Times New Roman" w:hAnsi="Times New Roman"/>
          <w:sz w:val="28"/>
          <w:szCs w:val="28"/>
          <w:lang w:val="ru-RU"/>
        </w:rPr>
        <w:t xml:space="preserve">муниципальному служащему </w:t>
      </w:r>
      <w:r w:rsidRPr="00AF5F7B">
        <w:rPr>
          <w:rFonts w:ascii="Times New Roman" w:hAnsi="Times New Roman"/>
          <w:sz w:val="28"/>
          <w:szCs w:val="28"/>
          <w:lang w:val="ru-RU"/>
        </w:rPr>
        <w:t>следует уведомить о наличии личной заинтересованности непосредственного начальника в письменной форме. При этом рекомендуется отказаться от выполнения иной оплачиваемой работы в данной организации.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В случае если на момент начала выполнения отдельных функций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управления в отношении организации родственники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выполняют в ней оплачиваемую работу, следует уведомить о наличии личной заинтересованности непосредственного начальника в письменной форме.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Непосредственному начальнику муниципального служащего, уведомившего о наличии личной заинтересованности, следует довести данную информацию до </w:t>
      </w: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я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В случае если </w:t>
      </w:r>
      <w:r>
        <w:rPr>
          <w:rFonts w:ascii="Times New Roman" w:hAnsi="Times New Roman"/>
          <w:sz w:val="28"/>
          <w:szCs w:val="28"/>
          <w:lang w:val="ru-RU"/>
        </w:rPr>
        <w:t xml:space="preserve">муниципальный 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служащий самостоятельно не предпринял мер по урегулированию конфликта интересов, </w:t>
      </w: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ю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рекомендуется отстранить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от исполнения должностных (служебных) обязанностей в отношении организации, в которой </w:t>
      </w:r>
      <w:r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служащий или его родственники выполняют иную оплачиваемую работу.</w:t>
      </w:r>
      <w:r>
        <w:rPr>
          <w:rFonts w:ascii="Times New Roman" w:hAnsi="Times New Roman"/>
          <w:sz w:val="28"/>
          <w:szCs w:val="28"/>
          <w:lang w:val="ru-RU"/>
        </w:rPr>
        <w:t xml:space="preserve">  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Комментарий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6220BE" w:rsidRDefault="006220BE" w:rsidP="006220BE">
      <w:pPr>
        <w:autoSpaceDE w:val="0"/>
        <w:autoSpaceDN w:val="0"/>
        <w:adjustRightInd w:val="0"/>
        <w:ind w:firstLine="540"/>
        <w:jc w:val="both"/>
        <w:rPr>
          <w:rFonts w:eastAsia="Times New Roman"/>
          <w:sz w:val="28"/>
          <w:szCs w:val="28"/>
        </w:rPr>
      </w:pPr>
      <w:r w:rsidRPr="00AF5F7B">
        <w:rPr>
          <w:sz w:val="28"/>
          <w:szCs w:val="28"/>
        </w:rPr>
        <w:lastRenderedPageBreak/>
        <w:t>В соответствии с частью 2 статьи 1</w:t>
      </w:r>
      <w:r>
        <w:rPr>
          <w:sz w:val="28"/>
          <w:szCs w:val="28"/>
        </w:rPr>
        <w:t>1</w:t>
      </w:r>
      <w:r w:rsidRPr="00AF5F7B">
        <w:rPr>
          <w:sz w:val="28"/>
          <w:szCs w:val="28"/>
        </w:rPr>
        <w:t xml:space="preserve"> Федерального закона № </w:t>
      </w:r>
      <w:r>
        <w:rPr>
          <w:sz w:val="28"/>
          <w:szCs w:val="28"/>
        </w:rPr>
        <w:t>25</w:t>
      </w:r>
      <w:r w:rsidRPr="00AF5F7B">
        <w:rPr>
          <w:sz w:val="28"/>
          <w:szCs w:val="28"/>
        </w:rPr>
        <w:t xml:space="preserve">-ФЗ </w:t>
      </w:r>
      <w:r>
        <w:rPr>
          <w:rFonts w:eastAsia="Times New Roman"/>
          <w:sz w:val="28"/>
          <w:szCs w:val="28"/>
        </w:rPr>
        <w:t>муниципальный служащий, за исключением муниципального служащего, замещающего должность главы местной администрации по контракту, вправе с предварительным письменным уведомлением представителя нанимателя (работодателя) выполнять иную оплачиваемую работу, если это не повлечет за собой конфликт интересов и если иное не предусмотрено данным Федеральным законом.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При этом ситуация, при которой </w:t>
      </w:r>
      <w:r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служащий получает или собирается получить материальную выгоду от организации, на деятельность которой он может повлиять своими действиями и решениями, является типичным примером конфликта интересов. В данном случае личная заинтересованность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может негативно влиять на исполнение им должностных обязанностей и порождать сомнения в его беспристрастности и объективности.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Действующее законодательство не устанавливает прямых ограничений на трудоустройство родственников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служащего. Тем не менее, ситуация, когда родственники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владеют проверяемой им организацией, работают в ней или устраиваются в нее на работу, по сути, схожа с ситуацией, рассмотренной в пункте 1.1 данной Памятки. В соответствии с частью 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статьи 1</w:t>
      </w:r>
      <w:r>
        <w:rPr>
          <w:rFonts w:ascii="Times New Roman" w:hAnsi="Times New Roman"/>
          <w:sz w:val="28"/>
          <w:szCs w:val="28"/>
          <w:lang w:val="ru-RU"/>
        </w:rPr>
        <w:t>4.1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Федерального закона № </w:t>
      </w:r>
      <w:r>
        <w:rPr>
          <w:rFonts w:ascii="Times New Roman" w:hAnsi="Times New Roman"/>
          <w:sz w:val="28"/>
          <w:szCs w:val="28"/>
          <w:lang w:val="ru-RU"/>
        </w:rPr>
        <w:t>25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-ФЗ под личной заинтересованностью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служащего, которая влияет или может повлиять на объективное исполнение им должностных обязанностей, понимается возможность получения </w:t>
      </w:r>
      <w:r>
        <w:rPr>
          <w:rFonts w:ascii="Times New Roman" w:hAnsi="Times New Roman"/>
          <w:sz w:val="28"/>
          <w:szCs w:val="28"/>
          <w:lang w:val="ru-RU"/>
        </w:rPr>
        <w:t>муниципальным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служащим при исполнении должностных обязанностей доходов не только для самого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служащего, но и для членов его семьи или ряда иных лиц. 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220BE" w:rsidRPr="00AF5F7B" w:rsidRDefault="006220BE" w:rsidP="006220BE">
      <w:pPr>
        <w:pStyle w:val="ListParagraph1"/>
        <w:numPr>
          <w:ilvl w:val="1"/>
          <w:numId w:val="26"/>
        </w:numPr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Описание ситуации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служащий, его родственники или иные лица, с которыми связана личная заинтересованность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служащего, выполняют оплачиваемую работу в организации, предоставляющей платные услуги другой организации. При этом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служащий осуществляет в отношении последней отдельные функции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управления.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Меры предотвращения и урегулирования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При направлении </w:t>
      </w: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ю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предварительного уведомления о выполнении иной оплачиваемой работы </w:t>
      </w: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 следует полно и подробно изложить, в какой степени выполнение им этой работы связано с его должностными обязанностями. При этом рекомендуется отказаться от выполнения иной оплачиваемой работы в организации.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В случае, если на момент начала выполнения отдельных функций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управления в отношении организации, получающей платные услуги, родственники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уже выполняли оплачиваемую работу в организации, оказывающей платные услуги, следует уведомить о наличии личной заинтересованности </w:t>
      </w: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я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в письменной форме.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бстоятельства выполнения </w:t>
      </w:r>
      <w:r>
        <w:rPr>
          <w:rFonts w:ascii="Times New Roman" w:hAnsi="Times New Roman"/>
          <w:sz w:val="28"/>
          <w:szCs w:val="28"/>
          <w:lang w:val="ru-RU"/>
        </w:rPr>
        <w:t>муниципальным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служащим иной оплачиваемой работы </w:t>
      </w:r>
      <w:r>
        <w:rPr>
          <w:rFonts w:ascii="Times New Roman" w:hAnsi="Times New Roman"/>
          <w:sz w:val="28"/>
          <w:szCs w:val="28"/>
          <w:lang w:val="ru-RU"/>
        </w:rPr>
        <w:t>подлежат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подробно</w:t>
      </w:r>
      <w:r>
        <w:rPr>
          <w:rFonts w:ascii="Times New Roman" w:hAnsi="Times New Roman"/>
          <w:sz w:val="28"/>
          <w:szCs w:val="28"/>
          <w:lang w:val="ru-RU"/>
        </w:rPr>
        <w:t>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рассмотре</w:t>
      </w:r>
      <w:r>
        <w:rPr>
          <w:rFonts w:ascii="Times New Roman" w:hAnsi="Times New Roman"/>
          <w:sz w:val="28"/>
          <w:szCs w:val="28"/>
          <w:lang w:val="ru-RU"/>
        </w:rPr>
        <w:t>нию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. Особое внимание </w:t>
      </w:r>
      <w:r w:rsidRPr="00AF5F7B">
        <w:rPr>
          <w:rFonts w:ascii="Times New Roman" w:hAnsi="Times New Roman"/>
          <w:sz w:val="28"/>
          <w:szCs w:val="28"/>
          <w:lang w:val="ru-RU"/>
        </w:rPr>
        <w:lastRenderedPageBreak/>
        <w:t>уделя</w:t>
      </w:r>
      <w:r>
        <w:rPr>
          <w:rFonts w:ascii="Times New Roman" w:hAnsi="Times New Roman"/>
          <w:sz w:val="28"/>
          <w:szCs w:val="28"/>
          <w:lang w:val="ru-RU"/>
        </w:rPr>
        <w:t>е</w:t>
      </w:r>
      <w:r w:rsidRPr="00AF5F7B">
        <w:rPr>
          <w:rFonts w:ascii="Times New Roman" w:hAnsi="Times New Roman"/>
          <w:sz w:val="28"/>
          <w:szCs w:val="28"/>
          <w:lang w:val="ru-RU"/>
        </w:rPr>
        <w:t>т</w:t>
      </w:r>
      <w:r>
        <w:rPr>
          <w:rFonts w:ascii="Times New Roman" w:hAnsi="Times New Roman"/>
          <w:sz w:val="28"/>
          <w:szCs w:val="28"/>
          <w:lang w:val="ru-RU"/>
        </w:rPr>
        <w:t>ся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фактам, указывающим на возможное использование </w:t>
      </w:r>
      <w:r>
        <w:rPr>
          <w:rFonts w:ascii="Times New Roman" w:hAnsi="Times New Roman"/>
          <w:sz w:val="28"/>
          <w:szCs w:val="28"/>
          <w:lang w:val="ru-RU"/>
        </w:rPr>
        <w:t>муниципальным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служащим своих полномочий для получения дополнительного дохода, например:</w:t>
      </w:r>
    </w:p>
    <w:p w:rsidR="006220BE" w:rsidRPr="00AF5F7B" w:rsidRDefault="006220BE" w:rsidP="006220BE">
      <w:pPr>
        <w:pStyle w:val="ListParagraph1"/>
        <w:numPr>
          <w:ilvl w:val="0"/>
          <w:numId w:val="27"/>
        </w:numPr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услуги, предоставляемые организацией, оказывающей платные услуги, связаны с должностными обязанностями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служащего;</w:t>
      </w:r>
    </w:p>
    <w:p w:rsidR="006220BE" w:rsidRPr="00AF5F7B" w:rsidRDefault="006220BE" w:rsidP="006220BE">
      <w:pPr>
        <w:pStyle w:val="ListParagraph1"/>
        <w:numPr>
          <w:ilvl w:val="0"/>
          <w:numId w:val="27"/>
        </w:numPr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служащий непосредственно участвует в предоставлении услуг организации, получающей платные услуги;</w:t>
      </w:r>
    </w:p>
    <w:p w:rsidR="006220BE" w:rsidRPr="00AF5F7B" w:rsidRDefault="006220BE" w:rsidP="006220BE">
      <w:pPr>
        <w:pStyle w:val="ListParagraph1"/>
        <w:numPr>
          <w:ilvl w:val="0"/>
          <w:numId w:val="27"/>
        </w:numPr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организация, оказывающая платные услуги, регулярно предоставляет услуги организациям, в отношении которых </w:t>
      </w:r>
      <w:r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служащий осуществляет отдельные функции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управления и т.д.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При обнаружении подобных фактов </w:t>
      </w: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ю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рекомендуется принять решение о том, что выполнение иной оплачиваемой работы влечет конфликт интересов и отстранить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от исполнения должностных (служебных) обязанностей в отношении организации, получающей платные услуги.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Комментарий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При регулировании подобных ситуаций особого внимания заслуживают случаи, когда организация, оказывающая платные услуги, предоставляет организации, получающей платные услуги, напрямую связанные с должностными обязанностями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</w:t>
      </w:r>
      <w:r>
        <w:rPr>
          <w:rFonts w:ascii="Times New Roman" w:hAnsi="Times New Roman"/>
          <w:sz w:val="28"/>
          <w:szCs w:val="28"/>
          <w:lang w:val="ru-RU"/>
        </w:rPr>
        <w:t xml:space="preserve"> услуги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, например, консультирует по порядку проведения проверок, проводит работы, необходимые для устранения нарушений, готовит необходимые документы для представления их в государственные органы и т.д. В этом случае </w:t>
      </w:r>
      <w:r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служащий не только осуществляет отдельные функции </w:t>
      </w:r>
      <w:r>
        <w:rPr>
          <w:rFonts w:ascii="Times New Roman" w:hAnsi="Times New Roman"/>
          <w:sz w:val="28"/>
          <w:szCs w:val="28"/>
          <w:lang w:val="ru-RU"/>
        </w:rPr>
        <w:t xml:space="preserve">муниципального </w:t>
      </w:r>
      <w:r w:rsidRPr="00AF5F7B">
        <w:rPr>
          <w:rFonts w:ascii="Times New Roman" w:hAnsi="Times New Roman"/>
          <w:sz w:val="28"/>
          <w:szCs w:val="28"/>
          <w:lang w:val="ru-RU"/>
        </w:rPr>
        <w:t>управления в отношении организации, которая приносит или принесла ему (его родственникам) материальную выгоду, но и, по сути, оценивает результаты собственной работы.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220BE" w:rsidRPr="00AF5F7B" w:rsidRDefault="006220BE" w:rsidP="006220BE">
      <w:pPr>
        <w:pStyle w:val="ListParagraph1"/>
        <w:numPr>
          <w:ilvl w:val="1"/>
          <w:numId w:val="26"/>
        </w:numPr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Описание ситуации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служащий, его родственники или иные лица, с которыми связана личная заинтересованность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служащего, выполняет оплачиваемую работу в организации, которая является дочерней или иным образом аффилированной с иной организацией, в отношении которой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служащий осуществляет отдельные функции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управления.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Меры предотвращения и урегулирования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При направлении </w:t>
      </w: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ю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предварительного уведомления о выполнении иной оплачиваемой работы </w:t>
      </w: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 следует полно изложить, каким образом организация, в которой он собирается выполнять иную оплачиваемую работу, связана с организациями, в отношении которых он осуществляет отдельные функции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управления. При этом рекомендуется отказаться от выполнения иной оплачиваемой работы в дочерних и иным образом аффилированных организациях.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В случае если на момент начала выполнения отдельных функций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управления в отношении организации родственники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уже выполняли оплачиваемую работу в аффилированной организации, </w:t>
      </w:r>
      <w:r>
        <w:rPr>
          <w:rFonts w:ascii="Times New Roman" w:hAnsi="Times New Roman"/>
          <w:sz w:val="28"/>
          <w:szCs w:val="28"/>
          <w:lang w:val="ru-RU"/>
        </w:rPr>
        <w:t xml:space="preserve">муниципальному служащему 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следует уведомить о наличии личной заинтересованности </w:t>
      </w: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я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в письменной форме.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C2AC0">
        <w:rPr>
          <w:rFonts w:ascii="Times New Roman" w:hAnsi="Times New Roman"/>
          <w:sz w:val="28"/>
          <w:szCs w:val="28"/>
          <w:lang w:val="ru-RU"/>
        </w:rPr>
        <w:lastRenderedPageBreak/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ю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>
        <w:rPr>
          <w:rFonts w:ascii="Times New Roman" w:hAnsi="Times New Roman"/>
          <w:sz w:val="28"/>
          <w:szCs w:val="28"/>
          <w:lang w:val="ru-RU"/>
        </w:rPr>
        <w:t xml:space="preserve"> р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екомендуется отстранить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от исполнения должностных (служебных) обязанностей в отношении организации, являющейся дочерней или иным образом аффилированной с той организацией, в которой </w:t>
      </w:r>
      <w:r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служащий выполняет иную оплачиваемую работу.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220BE" w:rsidRPr="00AF5F7B" w:rsidRDefault="006220BE" w:rsidP="006220BE">
      <w:pPr>
        <w:pStyle w:val="ListParagraph1"/>
        <w:numPr>
          <w:ilvl w:val="1"/>
          <w:numId w:val="26"/>
        </w:numPr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Описание ситуации</w:t>
      </w:r>
    </w:p>
    <w:p w:rsidR="006220BE" w:rsidRPr="003A4365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3A4365">
        <w:rPr>
          <w:rFonts w:ascii="Times New Roman" w:hAnsi="Times New Roman"/>
          <w:i/>
          <w:sz w:val="28"/>
          <w:szCs w:val="28"/>
          <w:lang w:val="ru-RU"/>
        </w:rPr>
        <w:t>Муниципальный служащий на платной основе участвует в выполнении работы, заказчиком которой является Контрольно-счетная палата.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Меры предотвращения и урегулирования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ю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>
        <w:rPr>
          <w:rFonts w:ascii="Times New Roman" w:hAnsi="Times New Roman"/>
          <w:sz w:val="28"/>
          <w:szCs w:val="28"/>
          <w:lang w:val="ru-RU"/>
        </w:rPr>
        <w:t xml:space="preserve"> р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екомендуется указать </w:t>
      </w:r>
      <w:r>
        <w:rPr>
          <w:rFonts w:ascii="Times New Roman" w:hAnsi="Times New Roman"/>
          <w:sz w:val="28"/>
          <w:szCs w:val="28"/>
          <w:lang w:val="ru-RU"/>
        </w:rPr>
        <w:t xml:space="preserve">муниципальному 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служащему, что выполнение подобной иной оплачиваемой работы влечет конфликт интересов. В случае если </w:t>
      </w:r>
      <w:r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служащий не предпринимает мер по урегулированию конфликта интересов и не отказывается от личной заинтересованности, рекомендуется рассмотреть вопрос об отстранении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от замещаемой должности.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Важно отметить, что непринятие </w:t>
      </w:r>
      <w:r>
        <w:rPr>
          <w:rFonts w:ascii="Times New Roman" w:hAnsi="Times New Roman"/>
          <w:sz w:val="28"/>
          <w:szCs w:val="28"/>
          <w:lang w:val="ru-RU"/>
        </w:rPr>
        <w:t>муниципальным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служащим, являющимся стороной конфликта интересов, мер по предотвращению или урегулированию конфликта интересов является правонарушением, влекущим увольнение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с </w:t>
      </w:r>
      <w:r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службы.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220BE" w:rsidRPr="00AF5F7B" w:rsidRDefault="006220BE" w:rsidP="006220BE">
      <w:pPr>
        <w:pStyle w:val="ListParagraph1"/>
        <w:numPr>
          <w:ilvl w:val="1"/>
          <w:numId w:val="26"/>
        </w:numPr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Описание ситуации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служащий участвует в принятии решения о закупке </w:t>
      </w:r>
      <w:r w:rsidRPr="003A4365">
        <w:rPr>
          <w:rFonts w:ascii="Times New Roman" w:hAnsi="Times New Roman"/>
          <w:i/>
          <w:sz w:val="28"/>
          <w:szCs w:val="28"/>
          <w:lang w:val="ru-RU"/>
        </w:rPr>
        <w:t>Контрольно-счетной палат</w:t>
      </w:r>
      <w:r>
        <w:rPr>
          <w:rFonts w:ascii="Times New Roman" w:hAnsi="Times New Roman"/>
          <w:i/>
          <w:sz w:val="28"/>
          <w:szCs w:val="28"/>
          <w:lang w:val="ru-RU"/>
        </w:rPr>
        <w:t>ой</w:t>
      </w:r>
      <w:r w:rsidRPr="003A4365">
        <w:rPr>
          <w:rFonts w:ascii="Times New Roman" w:hAnsi="Times New Roman"/>
          <w:i/>
          <w:sz w:val="28"/>
          <w:szCs w:val="28"/>
          <w:lang w:val="ru-RU"/>
        </w:rPr>
        <w:t xml:space="preserve"> товаров,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являющихся результатами интеллектуальной деятельности, исключительными правами на которые обладает он сам, его родственники или иные лица, с которыми связана личная заинтересованность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служащего.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Меры предотвращения и урегулирования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Муниципальному 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служащему следует уведомить о наличии личной заинтересованности </w:t>
      </w: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я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в письменной форме. При этом рекомендуется, по возможности, отказаться от участия в соответствующ</w:t>
      </w:r>
      <w:r>
        <w:rPr>
          <w:rFonts w:ascii="Times New Roman" w:hAnsi="Times New Roman"/>
          <w:sz w:val="28"/>
          <w:szCs w:val="28"/>
          <w:lang w:val="ru-RU"/>
        </w:rPr>
        <w:t>их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торгах (закупке)</w:t>
      </w:r>
      <w:r w:rsidRPr="00AF5F7B">
        <w:rPr>
          <w:rFonts w:ascii="Times New Roman" w:hAnsi="Times New Roman"/>
          <w:sz w:val="28"/>
          <w:szCs w:val="28"/>
          <w:lang w:val="ru-RU"/>
        </w:rPr>
        <w:t>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ю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>
        <w:rPr>
          <w:rFonts w:ascii="Times New Roman" w:hAnsi="Times New Roman"/>
          <w:sz w:val="28"/>
          <w:szCs w:val="28"/>
          <w:lang w:val="ru-RU"/>
        </w:rPr>
        <w:t xml:space="preserve"> р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екомендуется вывести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из состава комиссии по размещению заказ</w:t>
      </w:r>
      <w:r>
        <w:rPr>
          <w:rFonts w:ascii="Times New Roman" w:hAnsi="Times New Roman"/>
          <w:sz w:val="28"/>
          <w:szCs w:val="28"/>
          <w:lang w:val="ru-RU"/>
        </w:rPr>
        <w:t>ов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на время проведения конкурса, в результате которого у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есть личная заинтересованность.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220BE" w:rsidRPr="00AF5F7B" w:rsidRDefault="006220BE" w:rsidP="006220BE">
      <w:pPr>
        <w:pStyle w:val="ListParagraph1"/>
        <w:numPr>
          <w:ilvl w:val="0"/>
          <w:numId w:val="26"/>
        </w:numPr>
        <w:tabs>
          <w:tab w:val="left" w:pos="360"/>
        </w:tabs>
        <w:spacing w:after="0" w:line="226" w:lineRule="auto"/>
        <w:ind w:left="0" w:firstLine="709"/>
        <w:jc w:val="center"/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u w:val="single"/>
          <w:lang w:val="ru-RU"/>
        </w:rPr>
        <w:t>Конфликт интересов, связанный с владением ценными бумагами, банковскими вкладами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center"/>
        <w:rPr>
          <w:rFonts w:ascii="Times New Roman" w:hAnsi="Times New Roman"/>
          <w:b/>
          <w:sz w:val="28"/>
          <w:szCs w:val="28"/>
          <w:u w:val="single"/>
          <w:lang w:val="ru-RU"/>
        </w:rPr>
      </w:pPr>
    </w:p>
    <w:p w:rsidR="006220BE" w:rsidRPr="00AF5F7B" w:rsidRDefault="006220BE" w:rsidP="006220BE">
      <w:pPr>
        <w:pStyle w:val="ListParagraph1"/>
        <w:numPr>
          <w:ilvl w:val="1"/>
          <w:numId w:val="26"/>
        </w:numPr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 xml:space="preserve"> Описание ситуации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служащий и/или его родственники владеют ценными бумагами организации, в отношении которой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служащий осуществляет отдельные функции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управления.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Меры предотвращения и урегулирования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В случае если </w:t>
      </w:r>
      <w:r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служащий владеет ценными бумагами организации, в отношении которой он осуществляет отдельные функции </w:t>
      </w:r>
      <w:r>
        <w:rPr>
          <w:rFonts w:ascii="Times New Roman" w:hAnsi="Times New Roman"/>
          <w:sz w:val="28"/>
          <w:szCs w:val="28"/>
          <w:lang w:val="ru-RU"/>
        </w:rPr>
        <w:t>муниципального управления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, он обязан уведомить </w:t>
      </w: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я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</w:t>
      </w:r>
      <w:r w:rsidRPr="002C2AC0">
        <w:rPr>
          <w:rFonts w:ascii="Times New Roman" w:hAnsi="Times New Roman"/>
          <w:sz w:val="28"/>
          <w:szCs w:val="28"/>
          <w:lang w:val="ru-RU"/>
        </w:rPr>
        <w:lastRenderedPageBreak/>
        <w:t>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о наличии личной заинтересованности в письменной форме, а также передать ценные бумаги в доверительное управление.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Необходимо отметить, что существует проблема выбора управляющей организации или доверительного управляющего, которым </w:t>
      </w:r>
      <w:r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служащий может доверить управление принадлежащими ему ценными бумагами. Кроме того, передача ценных бумаг в доверительное управление не обязательно повлечет исключение возникновения конфликта интересов, то есть, не всегда может быть признана исчерпывающей мерой, в этой связи  </w:t>
      </w:r>
      <w:r>
        <w:rPr>
          <w:rFonts w:ascii="Times New Roman" w:hAnsi="Times New Roman"/>
          <w:sz w:val="28"/>
          <w:szCs w:val="28"/>
          <w:lang w:val="ru-RU"/>
        </w:rPr>
        <w:t>муниципальным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служащим может быть принято добровольное решение об отчуждении ценных бума</w:t>
      </w:r>
      <w:r>
        <w:rPr>
          <w:rFonts w:ascii="Times New Roman" w:hAnsi="Times New Roman"/>
          <w:sz w:val="28"/>
          <w:szCs w:val="28"/>
          <w:lang w:val="ru-RU"/>
        </w:rPr>
        <w:t>г.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В случае если родственники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владеют ценными бумагами организации, в отношении которой он осуществляет отдельные функции </w:t>
      </w:r>
      <w:r>
        <w:rPr>
          <w:rFonts w:ascii="Times New Roman" w:hAnsi="Times New Roman"/>
          <w:sz w:val="28"/>
          <w:szCs w:val="28"/>
          <w:lang w:val="ru-RU"/>
        </w:rPr>
        <w:t>муниципального управления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служащий обязан уведомить непосредственного начальника о наличии личной заинтересованности в письменной форме. При этом в целях урегулирования конфликта интересов </w:t>
      </w: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 необходимо рекомендовать родственникам передать ценные бумаги в доверительное управление либо рассмотреть вопрос об их отчуждении.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До принятия </w:t>
      </w:r>
      <w:r>
        <w:rPr>
          <w:rFonts w:ascii="Times New Roman" w:hAnsi="Times New Roman"/>
          <w:sz w:val="28"/>
          <w:szCs w:val="28"/>
          <w:lang w:val="ru-RU"/>
        </w:rPr>
        <w:t>муниципальным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служащим мер по урегулированию конфликта интересов </w:t>
      </w: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ю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рекомендуется отстранить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от исполнения должностных (служебных) обязанностей в отношении организации, ценными бумагами которой владеет </w:t>
      </w:r>
      <w:r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служащий или его родственники.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Комментарий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Данная ситуация в целом аналогична рассмотренным ранее примерам с выполнением иной оплачиваемой работы. При этом необходимо учитывать, что в случае, если владение </w:t>
      </w:r>
      <w:r>
        <w:rPr>
          <w:rFonts w:ascii="Times New Roman" w:hAnsi="Times New Roman"/>
          <w:sz w:val="28"/>
          <w:szCs w:val="28"/>
          <w:lang w:val="ru-RU"/>
        </w:rPr>
        <w:t>муниципальным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служащим приносящими доход ценными бумагами, акциями (долями участия в уставных капиталах организаций) может привести к конфликту интересов, он обязан передать принадлежащие ему указанные ценные бумаги в доверительное управление. 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Для родственников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ограничений на владение ценными бумагами не установлено. Тем не менее, важно понимать, что наличие в собственности у родственников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ценных бумаг организации, на деятельность которой </w:t>
      </w:r>
      <w:r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служащий может повлиять в ходе исполнения должностных обязанностей, также влечет конфликт интересов.</w:t>
      </w:r>
    </w:p>
    <w:p w:rsidR="006220BE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При рассмотрении данной ситуации необходимо отметить, что отсутствует коллизия норм статей 11 и 12.3 Федерального закона № 273-ФЗ. Статья 12.3 устанавливает обязанность передачи ценных бумаг, акций (долей участия, паев в уставных (складочных) капиталах организаций) в доверительное управление в целях предотвращения конфликта интересов, в случае если владение этими ценными бумагами приводит или может привести к конфликту интересов. 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статье 11 Федерального закона № 273-ФЗ предусмотрены меры по предотвращению и урегулированию конфликта интересов, что в свою очередь предполагает применение изложенных в ней положений при наличии конкретной ситуации, которая приводит или может привести к конфликту интересов. Таким образом, исходя из анализа взаимосвязанных положений частей 2, 4 и 6 статьи 11 вышеуказанного закона, предусмотренная обязанность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передать принадлежащие ему ценные бумаги, акции (доли участия, </w:t>
      </w:r>
      <w:r w:rsidRPr="00AF5F7B">
        <w:rPr>
          <w:rFonts w:ascii="Times New Roman" w:hAnsi="Times New Roman"/>
          <w:sz w:val="28"/>
          <w:szCs w:val="28"/>
          <w:lang w:val="ru-RU"/>
        </w:rPr>
        <w:lastRenderedPageBreak/>
        <w:t xml:space="preserve">паи в уставных (складочных) капиталах организаций) в доверительное управление является мерой предотвращения и урегулирования конфликта интересов в конкретной ситуации, когда </w:t>
      </w: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 стало известно о возможности такого конфликта.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220BE" w:rsidRPr="00AF5F7B" w:rsidRDefault="006220BE" w:rsidP="006220BE">
      <w:pPr>
        <w:pStyle w:val="ListParagraph1"/>
        <w:numPr>
          <w:ilvl w:val="1"/>
          <w:numId w:val="26"/>
        </w:numPr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 xml:space="preserve"> Описание ситуации</w:t>
      </w:r>
    </w:p>
    <w:p w:rsidR="006220BE" w:rsidRPr="00DC7337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Муниципальный</w:t>
      </w:r>
      <w:r w:rsidRPr="00DC7337">
        <w:rPr>
          <w:rFonts w:ascii="Times New Roman" w:hAnsi="Times New Roman"/>
          <w:i/>
          <w:sz w:val="28"/>
          <w:szCs w:val="28"/>
          <w:lang w:val="ru-RU"/>
        </w:rPr>
        <w:t xml:space="preserve"> служащий участвует в осуществлении отдельных функций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муниципального управления</w:t>
      </w:r>
      <w:r w:rsidRPr="00DC7337">
        <w:rPr>
          <w:rFonts w:ascii="Times New Roman" w:hAnsi="Times New Roman"/>
          <w:i/>
          <w:sz w:val="28"/>
          <w:szCs w:val="28"/>
          <w:lang w:val="ru-RU"/>
        </w:rPr>
        <w:t xml:space="preserve"> в отношении банков и кредитных организаций, в которых сам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муниципальный</w:t>
      </w:r>
      <w:r w:rsidRPr="00DC7337">
        <w:rPr>
          <w:rFonts w:ascii="Times New Roman" w:hAnsi="Times New Roman"/>
          <w:i/>
          <w:sz w:val="28"/>
          <w:szCs w:val="28"/>
          <w:lang w:val="ru-RU"/>
        </w:rPr>
        <w:t xml:space="preserve"> служащий, </w:t>
      </w:r>
      <w:r>
        <w:rPr>
          <w:rFonts w:ascii="Times New Roman" w:hAnsi="Times New Roman"/>
          <w:i/>
          <w:sz w:val="28"/>
          <w:szCs w:val="28"/>
          <w:lang w:val="ru-RU"/>
        </w:rPr>
        <w:t>его родственники или иные лица,</w:t>
      </w:r>
      <w:r w:rsidRPr="00DC7337">
        <w:rPr>
          <w:rFonts w:ascii="Times New Roman" w:hAnsi="Times New Roman"/>
          <w:i/>
          <w:sz w:val="28"/>
          <w:szCs w:val="28"/>
          <w:lang w:val="ru-RU"/>
        </w:rPr>
        <w:t xml:space="preserve"> с которыми связана личная заинтересованность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муниципального</w:t>
      </w:r>
      <w:r w:rsidRPr="00DC7337">
        <w:rPr>
          <w:rFonts w:ascii="Times New Roman" w:hAnsi="Times New Roman"/>
          <w:i/>
          <w:sz w:val="28"/>
          <w:szCs w:val="28"/>
          <w:lang w:val="ru-RU"/>
        </w:rPr>
        <w:t xml:space="preserve"> служащего, имеют вклады либо взаимные обязательства, связанные с оказанием финансовых услуг (кредитные обязательства, оказание брокерских услуг по участию в организованных торгах на рынке ценных бумаг и др.).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Меры предотвращения и урегулирования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 следует уведомить о наличии личной заинтересованности </w:t>
      </w: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я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в письменной форме. 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ю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>
        <w:rPr>
          <w:rFonts w:ascii="Times New Roman" w:hAnsi="Times New Roman"/>
          <w:sz w:val="28"/>
          <w:szCs w:val="28"/>
          <w:lang w:val="ru-RU"/>
        </w:rPr>
        <w:t xml:space="preserve"> р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екомендуется до принятия </w:t>
      </w:r>
      <w:r>
        <w:rPr>
          <w:rFonts w:ascii="Times New Roman" w:hAnsi="Times New Roman"/>
          <w:sz w:val="28"/>
          <w:szCs w:val="28"/>
          <w:lang w:val="ru-RU"/>
        </w:rPr>
        <w:t>муниципальным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служащим мер по урегулированию конфликта интересов отстранить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от исполнения должностных (служебных) обязанностей в отношении банков и кредитных организаций, в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которых сам </w:t>
      </w:r>
      <w:r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служащий, его родственники или иные лица, с которыми связана личная заинтересованность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служащего, имеют вклады либо взаимные обязательства, связанные с оказанием финансовых услуг (кредитные обязательства, оказание брокерских услуг по участию в организованных торгах на рынке ценных бумаг и др.).</w:t>
      </w:r>
    </w:p>
    <w:p w:rsidR="006220BE" w:rsidRPr="00AF5F7B" w:rsidRDefault="006220BE" w:rsidP="006220BE">
      <w:pPr>
        <w:spacing w:line="226" w:lineRule="auto"/>
        <w:ind w:firstLine="709"/>
        <w:jc w:val="both"/>
        <w:rPr>
          <w:b/>
          <w:sz w:val="28"/>
          <w:szCs w:val="28"/>
        </w:rPr>
      </w:pPr>
    </w:p>
    <w:p w:rsidR="006220BE" w:rsidRPr="00AF5F7B" w:rsidRDefault="006220BE" w:rsidP="006220BE">
      <w:pPr>
        <w:pStyle w:val="ListParagraph1"/>
        <w:numPr>
          <w:ilvl w:val="0"/>
          <w:numId w:val="26"/>
        </w:numPr>
        <w:tabs>
          <w:tab w:val="left" w:pos="360"/>
        </w:tabs>
        <w:spacing w:after="0" w:line="226" w:lineRule="auto"/>
        <w:ind w:left="0" w:firstLine="709"/>
        <w:jc w:val="center"/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u w:val="single"/>
          <w:lang w:val="ru-RU"/>
        </w:rPr>
        <w:t>Конфликт интересов, связанный с получением подарков и услуг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center"/>
        <w:rPr>
          <w:rFonts w:ascii="Times New Roman" w:hAnsi="Times New Roman"/>
          <w:b/>
          <w:sz w:val="28"/>
          <w:szCs w:val="28"/>
          <w:u w:val="single"/>
          <w:lang w:val="ru-RU"/>
        </w:rPr>
      </w:pPr>
    </w:p>
    <w:p w:rsidR="006220BE" w:rsidRPr="00AF5F7B" w:rsidRDefault="006220BE" w:rsidP="006220BE">
      <w:pPr>
        <w:pStyle w:val="ListParagraph1"/>
        <w:numPr>
          <w:ilvl w:val="1"/>
          <w:numId w:val="26"/>
        </w:numPr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 xml:space="preserve"> Описание ситуации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служащий, </w:t>
      </w:r>
      <w:r>
        <w:rPr>
          <w:rFonts w:ascii="Times New Roman" w:hAnsi="Times New Roman"/>
          <w:i/>
          <w:sz w:val="28"/>
          <w:szCs w:val="28"/>
          <w:lang w:val="ru-RU"/>
        </w:rPr>
        <w:t>его родственники или иные лица,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 которыми связана личная заинтересованность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служащего,  получают подарки или иные блага (бесплатные услуги, скидки, ссуды, оплату развлечений, отдыха, транспортных расходов и т.д.) от физических лиц и/или организаций, в отношении которых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служащий осуществляет или ранее осуществлял отдельные функции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муниципального управления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>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Меры предотвращения и урегулирования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 и его родственникам рекомендуется не принимать подарки от организаций, в отношении которых </w:t>
      </w:r>
      <w:r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служащий осуществляет или ранее осуществлял отдельные функции </w:t>
      </w:r>
      <w:r>
        <w:rPr>
          <w:rFonts w:ascii="Times New Roman" w:hAnsi="Times New Roman"/>
          <w:sz w:val="28"/>
          <w:szCs w:val="28"/>
          <w:lang w:val="ru-RU"/>
        </w:rPr>
        <w:t>муниципального управления</w:t>
      </w:r>
      <w:r w:rsidRPr="00AF5F7B">
        <w:rPr>
          <w:rFonts w:ascii="Times New Roman" w:hAnsi="Times New Roman"/>
          <w:sz w:val="28"/>
          <w:szCs w:val="28"/>
          <w:lang w:val="ru-RU"/>
        </w:rPr>
        <w:t>, вне зависимости от стоимости этих подарков и поводов дарения.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ю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, в случае если ему стало известно о получении </w:t>
      </w:r>
      <w:r>
        <w:rPr>
          <w:rFonts w:ascii="Times New Roman" w:hAnsi="Times New Roman"/>
          <w:sz w:val="28"/>
          <w:szCs w:val="28"/>
          <w:lang w:val="ru-RU"/>
        </w:rPr>
        <w:t>муниципальным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служащим подарка от физических лиц или организаций, в отношении которых </w:t>
      </w:r>
      <w:r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служащий осуществляет или ранее осуществлял отдельные функции </w:t>
      </w:r>
      <w:r>
        <w:rPr>
          <w:rFonts w:ascii="Times New Roman" w:hAnsi="Times New Roman"/>
          <w:sz w:val="28"/>
          <w:szCs w:val="28"/>
          <w:lang w:val="ru-RU"/>
        </w:rPr>
        <w:t>муниципального управления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, необходимо оценить, насколько полученный подарок связан с исполнением должностных обязанностей. 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lastRenderedPageBreak/>
        <w:t xml:space="preserve">Если подарок связан с исполнением должностных обязанностей, то в отношении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должны быть применены меры дисциплинарной ответственности, </w:t>
      </w:r>
      <w:r w:rsidRPr="00AF5F7B">
        <w:rPr>
          <w:rFonts w:ascii="Times New Roman" w:hAnsi="Times New Roman"/>
          <w:sz w:val="28"/>
          <w:szCs w:val="28"/>
          <w:lang w:val="ru-RU" w:eastAsia="ru-RU"/>
        </w:rPr>
        <w:t xml:space="preserve">учитывая характер совершенного </w:t>
      </w:r>
      <w:r>
        <w:rPr>
          <w:rFonts w:ascii="Times New Roman" w:hAnsi="Times New Roman"/>
          <w:sz w:val="28"/>
          <w:szCs w:val="28"/>
          <w:lang w:val="ru-RU"/>
        </w:rPr>
        <w:t>муниципальным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F5F7B">
        <w:rPr>
          <w:rFonts w:ascii="Times New Roman" w:hAnsi="Times New Roman"/>
          <w:sz w:val="28"/>
          <w:szCs w:val="28"/>
          <w:lang w:val="ru-RU" w:eastAsia="ru-RU"/>
        </w:rPr>
        <w:t xml:space="preserve">служащим коррупционного правонарушения, его тяжесть, обстоятельства, при которых оно совершено, соблюдение </w:t>
      </w:r>
      <w:r>
        <w:rPr>
          <w:rFonts w:ascii="Times New Roman" w:hAnsi="Times New Roman"/>
          <w:sz w:val="28"/>
          <w:szCs w:val="28"/>
          <w:lang w:val="ru-RU"/>
        </w:rPr>
        <w:t>муниципальным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F5F7B">
        <w:rPr>
          <w:rFonts w:ascii="Times New Roman" w:hAnsi="Times New Roman"/>
          <w:sz w:val="28"/>
          <w:szCs w:val="28"/>
          <w:lang w:val="ru-RU" w:eastAsia="ru-RU"/>
        </w:rPr>
        <w:t xml:space="preserve">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</w:t>
      </w:r>
      <w:r>
        <w:rPr>
          <w:rFonts w:ascii="Times New Roman" w:hAnsi="Times New Roman"/>
          <w:sz w:val="28"/>
          <w:szCs w:val="28"/>
          <w:lang w:val="ru-RU"/>
        </w:rPr>
        <w:t>муниципальным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F5F7B">
        <w:rPr>
          <w:rFonts w:ascii="Times New Roman" w:hAnsi="Times New Roman"/>
          <w:sz w:val="28"/>
          <w:szCs w:val="28"/>
          <w:lang w:val="ru-RU" w:eastAsia="ru-RU"/>
        </w:rPr>
        <w:t>служащим своих должностных обязанностей.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Если подарок не связан с исполнением должностных обязанностей, то </w:t>
      </w: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 рекомендуется указать на то, что получение подарков от заинтересованных физических лиц и организац</w:t>
      </w:r>
      <w:r>
        <w:rPr>
          <w:rFonts w:ascii="Times New Roman" w:hAnsi="Times New Roman"/>
          <w:sz w:val="28"/>
          <w:szCs w:val="28"/>
          <w:lang w:val="ru-RU"/>
        </w:rPr>
        <w:t>ий может нанести урон репутации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>, и поэтому является нежелательным вне зависимости от повода дарения.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В случае если </w:t>
      </w: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ь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обладает информацией о получении родственниками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подарков от физических лиц и/или организаций, в отношении которых </w:t>
      </w:r>
      <w:r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служащий осуществляет или ранее осуществлял отдельные функции </w:t>
      </w:r>
      <w:r>
        <w:rPr>
          <w:rFonts w:ascii="Times New Roman" w:hAnsi="Times New Roman"/>
          <w:sz w:val="28"/>
          <w:szCs w:val="28"/>
          <w:lang w:val="ru-RU"/>
        </w:rPr>
        <w:t>муниципального управления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, рекомендуется: </w:t>
      </w:r>
    </w:p>
    <w:p w:rsidR="006220BE" w:rsidRPr="00AF5F7B" w:rsidRDefault="006220BE" w:rsidP="006220BE">
      <w:pPr>
        <w:pStyle w:val="ListParagraph1"/>
        <w:numPr>
          <w:ilvl w:val="0"/>
          <w:numId w:val="28"/>
        </w:numPr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указать </w:t>
      </w: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служащему, что факт получения подарков влечет конфликт интересов;</w:t>
      </w:r>
    </w:p>
    <w:p w:rsidR="006220BE" w:rsidRPr="00AF5F7B" w:rsidRDefault="006220BE" w:rsidP="006220BE">
      <w:pPr>
        <w:pStyle w:val="ListParagraph1"/>
        <w:numPr>
          <w:ilvl w:val="0"/>
          <w:numId w:val="28"/>
        </w:numPr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>предложить вернуть соответствующий подарок или компенсировать его стоимость;</w:t>
      </w:r>
    </w:p>
    <w:p w:rsidR="006220BE" w:rsidRPr="00AF5F7B" w:rsidRDefault="006220BE" w:rsidP="006220BE">
      <w:pPr>
        <w:pStyle w:val="ListParagraph1"/>
        <w:numPr>
          <w:ilvl w:val="0"/>
          <w:numId w:val="28"/>
        </w:numPr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до принятия </w:t>
      </w:r>
      <w:r>
        <w:rPr>
          <w:rFonts w:ascii="Times New Roman" w:hAnsi="Times New Roman"/>
          <w:sz w:val="28"/>
          <w:szCs w:val="28"/>
          <w:lang w:val="ru-RU"/>
        </w:rPr>
        <w:t>муниципальным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служащим мер по урегулированию конфликта интересов отстранить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от исполнения должностных (служебных) обязанностей в отношении физических лиц и организаций, от которых был получен подарок.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Комментарий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Установлен запрет </w:t>
      </w:r>
      <w:r>
        <w:rPr>
          <w:rFonts w:ascii="Times New Roman" w:hAnsi="Times New Roman"/>
          <w:sz w:val="28"/>
          <w:szCs w:val="28"/>
          <w:lang w:val="ru-RU"/>
        </w:rPr>
        <w:t>муниципальным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служащим получать в связи с исполнением должностных обязанностей вознаграждения от физических и юридических лиц. 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Вместе с тем, проверяемая организация или ее представители могут попытаться подарить </w:t>
      </w: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 подарок в связи с общепринятым поводом, например, в связи с празднованием дня рождения или иного праздника. В данной ситуации подарок не может однозначно считаться полученным в связи с исполнением должностных обязанностей и, следовательно, возникает возможность обойти запрет, установленный в законодательстве. Тем не менее, необходимо учитывать, что получение подарка от заинтересованной организации ставит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в ситуацию конфликта интересов. Полученная выгода может негативно повлиять на исполнение им должностных обязанностей и объективность принимаемых решений. Кроме того, такие действия могут вызвать у граждан обоснованные сомнения в беспристрастности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и, тем самым, могут нанести ущерб репутации </w:t>
      </w:r>
      <w:r w:rsidRPr="002C2AC0">
        <w:rPr>
          <w:rFonts w:ascii="Times New Roman" w:hAnsi="Times New Roman"/>
          <w:sz w:val="28"/>
          <w:szCs w:val="28"/>
          <w:lang w:val="ru-RU"/>
        </w:rPr>
        <w:t>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и </w:t>
      </w:r>
      <w:r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службе в целом.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То же самое относится и к подаркам, получаемым от заинтересованной организации родственниками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служащего. Действующее законодательство не устанавливает никаких ограничений на получение подарков и иных благ родственниками </w:t>
      </w:r>
      <w:r>
        <w:rPr>
          <w:rFonts w:ascii="Times New Roman" w:hAnsi="Times New Roman"/>
          <w:sz w:val="28"/>
          <w:szCs w:val="28"/>
          <w:lang w:val="ru-RU"/>
        </w:rPr>
        <w:t>муниципальных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служащих. Несмотря на это, </w:t>
      </w:r>
      <w:r w:rsidRPr="00AF5F7B">
        <w:rPr>
          <w:rFonts w:ascii="Times New Roman" w:hAnsi="Times New Roman"/>
          <w:sz w:val="28"/>
          <w:szCs w:val="28"/>
          <w:lang w:val="ru-RU"/>
        </w:rPr>
        <w:lastRenderedPageBreak/>
        <w:t xml:space="preserve">следует учитывать, что в большинстве случаев подобные подарки вызваны желанием обойти существующие нормативные ограничения и повлиять на действия и решения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220BE" w:rsidRPr="00AF5F7B" w:rsidRDefault="006220BE" w:rsidP="006220BE">
      <w:pPr>
        <w:pStyle w:val="ListParagraph1"/>
        <w:numPr>
          <w:ilvl w:val="1"/>
          <w:numId w:val="26"/>
        </w:numPr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 xml:space="preserve"> Описание ситуации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служащий осуществляет отдельные функции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муниципального управления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в отношении физических лиц или организаций, которые предоставляли или предоставляют услуги, в том числе платные, 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служащему, его родственникам или иным лицам, с которыми связана личная заинтересованность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служащего.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Меры предотвращения и урегулирования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 следует уведомить </w:t>
      </w: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я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в письменной форме о наличии личной заинтересованности. 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ю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следует оценить, действительно ли отношения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с указанными физическими лицами и организациями могут привести к необъективному исполнению им должностных обязанностей. Если вероятность возникновения конфликта интересов высока, рекомендуется отстранить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от исполнения должностных (служебных) обязанностей в отношении физических лиц или организаций, которые предоставляли или предоставляют услуги, в том числе платные,  </w:t>
      </w: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служащему, его родственникам или иным лицам, с которыми связана личная заинтересованность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220BE" w:rsidRPr="00AF5F7B" w:rsidRDefault="006220BE" w:rsidP="006220BE">
      <w:pPr>
        <w:pStyle w:val="ListParagraph1"/>
        <w:numPr>
          <w:ilvl w:val="1"/>
          <w:numId w:val="26"/>
        </w:numPr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Описание ситуации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служащий получает подарки от своего непосредственного подчиненного.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Меры предотвращения и урегулирования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</w:t>
      </w:r>
      <w:r>
        <w:rPr>
          <w:rFonts w:ascii="Times New Roman" w:hAnsi="Times New Roman"/>
          <w:sz w:val="28"/>
          <w:szCs w:val="28"/>
          <w:lang w:val="ru-RU"/>
        </w:rPr>
        <w:t>ему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рекомендуется не принимать подарки от непосредственных подчиненных вне зависимости от их стоимости и повода дарения. Особенно строго следует подходить к получению регулярных подарков от одного дарителя.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ю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, которому стало известно о получении </w:t>
      </w:r>
      <w:r>
        <w:rPr>
          <w:rFonts w:ascii="Times New Roman" w:hAnsi="Times New Roman"/>
          <w:sz w:val="28"/>
          <w:szCs w:val="28"/>
          <w:lang w:val="ru-RU"/>
        </w:rPr>
        <w:t>муниципальным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служащим подарков от непосредственных подчиненных, следует указать </w:t>
      </w: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 на то, что подобный подарок может рассматриваться как полученный в связи с исполнением должностных обязанностей, в связи с чем подобная практика может повлечь конфликт интересов, а также рекомендовать </w:t>
      </w: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 вернуть полученный подарок дарителю в целях предотвращения конфликта интересов.</w:t>
      </w:r>
    </w:p>
    <w:p w:rsidR="006220BE" w:rsidRPr="00AF5F7B" w:rsidRDefault="006220BE" w:rsidP="006220BE">
      <w:pPr>
        <w:spacing w:line="226" w:lineRule="auto"/>
        <w:ind w:firstLine="709"/>
        <w:jc w:val="both"/>
        <w:rPr>
          <w:sz w:val="28"/>
          <w:szCs w:val="28"/>
        </w:rPr>
      </w:pPr>
    </w:p>
    <w:p w:rsidR="006220BE" w:rsidRPr="00AF5F7B" w:rsidRDefault="006220BE" w:rsidP="006220BE">
      <w:pPr>
        <w:pStyle w:val="ListParagraph1"/>
        <w:numPr>
          <w:ilvl w:val="0"/>
          <w:numId w:val="26"/>
        </w:numPr>
        <w:tabs>
          <w:tab w:val="left" w:pos="360"/>
        </w:tabs>
        <w:spacing w:after="0" w:line="226" w:lineRule="auto"/>
        <w:ind w:left="0" w:firstLine="709"/>
        <w:jc w:val="center"/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u w:val="single"/>
          <w:lang w:val="ru-RU"/>
        </w:rPr>
        <w:t>Конфликт интересов, связанный с имущественными обязательствами и судебными разбирательствами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center"/>
        <w:rPr>
          <w:rFonts w:ascii="Times New Roman" w:hAnsi="Times New Roman"/>
          <w:b/>
          <w:sz w:val="28"/>
          <w:szCs w:val="28"/>
          <w:u w:val="single"/>
          <w:lang w:val="ru-RU"/>
        </w:rPr>
      </w:pPr>
    </w:p>
    <w:p w:rsidR="006220BE" w:rsidRPr="00AF5F7B" w:rsidRDefault="006220BE" w:rsidP="006220BE">
      <w:pPr>
        <w:pStyle w:val="ListParagraph1"/>
        <w:numPr>
          <w:ilvl w:val="1"/>
          <w:numId w:val="26"/>
        </w:numPr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Описание ситуации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служащий участвует в осуществлении отдельных функций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муниципального управления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в отношении организации, перед которой 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lastRenderedPageBreak/>
        <w:t xml:space="preserve">сам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служащий и/или его родственники имеют имущественные обязательства.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Меры предотвращения и урегулирования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В этом случае </w:t>
      </w: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 и его родственникам рекомендуется урегулировать имеющиеся имущественные обязательства (выплатить долг, расторгнуть договор аренды и т.д.). При невозможности сделать это, </w:t>
      </w: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 следует уведомить </w:t>
      </w: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я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о наличии личной заинтересованности в письменной форме.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ю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рекомендуется, по крайней мере, до урегулирования имущественного обязательства отстранить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от исполнения должностных (служебных) обязанностей в отношении организации, перед которой сам </w:t>
      </w:r>
      <w:r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служащий, его родственники или иные лица, с которыми связана личная заинтересованность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служащего, имеют имущественные обязательства.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220BE" w:rsidRPr="00AF5F7B" w:rsidRDefault="006220BE" w:rsidP="006220BE">
      <w:pPr>
        <w:pStyle w:val="ListParagraph1"/>
        <w:numPr>
          <w:ilvl w:val="1"/>
          <w:numId w:val="26"/>
        </w:numPr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Описание ситуации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служащий участвует в осуществлении отдельных функций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муниципального управления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в отношении кредиторов организации, владельцами или работниками которых являются родственники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служащего.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Меры предотвращения и урегулирования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 следует уведом</w:t>
      </w:r>
      <w:r>
        <w:rPr>
          <w:rFonts w:ascii="Times New Roman" w:hAnsi="Times New Roman"/>
          <w:sz w:val="28"/>
          <w:szCs w:val="28"/>
          <w:lang w:val="ru-RU"/>
        </w:rPr>
        <w:t xml:space="preserve">ить </w:t>
      </w: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я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о наличии личной заинтересованности в письменной форме.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ю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рекомендуется отстранить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от исполнения должностных (служебных) обязанностей в отношении кредиторов организации, владельцами или сотрудниками которых являются родственники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или иные лица, с которыми связана личная заинтересованность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220BE" w:rsidRPr="00AF5F7B" w:rsidRDefault="006220BE" w:rsidP="006220BE">
      <w:pPr>
        <w:pStyle w:val="ListParagraph1"/>
        <w:numPr>
          <w:ilvl w:val="1"/>
          <w:numId w:val="26"/>
        </w:numPr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Описание ситуации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служащий участвует в осуществлении отдельных функций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муниципального управления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в отношении организации, которая имеет имущественные обязательства перед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муниципальным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служащим, его родственниками, или иными лицами, с которыми связана личная заинтересованность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служащего.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Меры предотвращения и урегулирования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 следует уведомить </w:t>
      </w: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я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в письменной форме о наличии личной заинтересованности.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ю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рекомендуется, по крайней мере, до урегулирования имущественного обязательства отстранить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от исполнения должностных (служебных) обязанностей в отношении организации, которая имеет имущественные обязательства перед </w:t>
      </w:r>
      <w:r>
        <w:rPr>
          <w:rFonts w:ascii="Times New Roman" w:hAnsi="Times New Roman"/>
          <w:sz w:val="28"/>
          <w:szCs w:val="28"/>
          <w:lang w:val="ru-RU"/>
        </w:rPr>
        <w:t>муниципальным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служащим, его родственниками, или иными лицами, с которыми связана личная заинтересованность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220BE" w:rsidRPr="00AF5F7B" w:rsidRDefault="006220BE" w:rsidP="006220BE">
      <w:pPr>
        <w:pStyle w:val="ListParagraph1"/>
        <w:numPr>
          <w:ilvl w:val="1"/>
          <w:numId w:val="26"/>
        </w:numPr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Описание ситуации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служащий, его родственники или иные лица, с которыми связана личная заинтересованность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муниципального</w:t>
      </w:r>
      <w:r w:rsidRPr="00160AC3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служащего, участвуют в деле, рассматриваемом в судебном разбирательстве с физическими лицами и организациями, в отношении которых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муниципальный</w:t>
      </w:r>
      <w:r w:rsidRPr="00160AC3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служащий осуществляет отдельные функции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муниципального управления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>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Меры предотвращения и урегулирования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 следует уведомить </w:t>
      </w: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я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в письменной форме о наличии личной заинтересованности.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ю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рекомендуется отстранить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от исполнения должностных (служебных) обязанностей в отношении физических лиц и организаций, которые находятся в стадии судебного разбирательства с </w:t>
      </w:r>
      <w:r>
        <w:rPr>
          <w:rFonts w:ascii="Times New Roman" w:hAnsi="Times New Roman"/>
          <w:sz w:val="28"/>
          <w:szCs w:val="28"/>
          <w:lang w:val="ru-RU"/>
        </w:rPr>
        <w:t>муниципальным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служащим, его родственниками или иными лицами, с </w:t>
      </w:r>
      <w:bookmarkStart w:id="2" w:name="OLE_LINK5"/>
      <w:bookmarkStart w:id="3" w:name="OLE_LINK6"/>
      <w:r w:rsidRPr="00AF5F7B">
        <w:rPr>
          <w:rFonts w:ascii="Times New Roman" w:hAnsi="Times New Roman"/>
          <w:sz w:val="28"/>
          <w:szCs w:val="28"/>
          <w:lang w:val="ru-RU"/>
        </w:rPr>
        <w:t xml:space="preserve">которыми связана личная заинтересованность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</w:t>
      </w:r>
      <w:bookmarkEnd w:id="2"/>
      <w:bookmarkEnd w:id="3"/>
      <w:r w:rsidRPr="00AF5F7B">
        <w:rPr>
          <w:rFonts w:ascii="Times New Roman" w:hAnsi="Times New Roman"/>
          <w:sz w:val="28"/>
          <w:szCs w:val="28"/>
          <w:lang w:val="ru-RU"/>
        </w:rPr>
        <w:t>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220BE" w:rsidRPr="00AF5F7B" w:rsidRDefault="006220BE" w:rsidP="006220BE">
      <w:pPr>
        <w:pStyle w:val="ListParagraph1"/>
        <w:numPr>
          <w:ilvl w:val="0"/>
          <w:numId w:val="26"/>
        </w:numPr>
        <w:tabs>
          <w:tab w:val="left" w:pos="360"/>
        </w:tabs>
        <w:spacing w:after="0" w:line="226" w:lineRule="auto"/>
        <w:ind w:left="0" w:firstLine="709"/>
        <w:jc w:val="center"/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Конфликт интересов, связанный с взаимодействием с бывшим работодателем и трудоустройством после увольнения с </w:t>
      </w:r>
      <w:r>
        <w:rPr>
          <w:rFonts w:ascii="Times New Roman" w:hAnsi="Times New Roman"/>
          <w:b/>
          <w:sz w:val="28"/>
          <w:szCs w:val="28"/>
          <w:u w:val="single"/>
          <w:lang w:val="ru-RU"/>
        </w:rPr>
        <w:t>муниципальной</w:t>
      </w:r>
      <w:r w:rsidRPr="00AF5F7B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службы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center"/>
        <w:rPr>
          <w:rFonts w:ascii="Times New Roman" w:hAnsi="Times New Roman"/>
          <w:b/>
          <w:sz w:val="28"/>
          <w:szCs w:val="28"/>
          <w:u w:val="single"/>
          <w:lang w:val="ru-RU"/>
        </w:rPr>
      </w:pPr>
    </w:p>
    <w:p w:rsidR="006220BE" w:rsidRPr="00AF5F7B" w:rsidRDefault="006220BE" w:rsidP="006220BE">
      <w:pPr>
        <w:pStyle w:val="ListParagraph1"/>
        <w:numPr>
          <w:ilvl w:val="1"/>
          <w:numId w:val="26"/>
        </w:numPr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Описание ситуации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служащий участвует в осуществлении отдельных функций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муниципального управления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в отношении организации, владельцем, руководителем или работником которой он являлся до поступления на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муниципальную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службу.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Меры предотвращения и урегулирования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 в случае поручения ему отдельных функций </w:t>
      </w:r>
      <w:r>
        <w:rPr>
          <w:rFonts w:ascii="Times New Roman" w:hAnsi="Times New Roman"/>
          <w:sz w:val="28"/>
          <w:szCs w:val="28"/>
          <w:lang w:val="ru-RU"/>
        </w:rPr>
        <w:t>муниципального управления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в отношении организации, владельцем, руководителем или работником которой он являлся до поступления на </w:t>
      </w:r>
      <w:r>
        <w:rPr>
          <w:rFonts w:ascii="Times New Roman" w:hAnsi="Times New Roman"/>
          <w:sz w:val="28"/>
          <w:szCs w:val="28"/>
          <w:lang w:val="ru-RU"/>
        </w:rPr>
        <w:t>муниципальную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службу, рекомендуется уведомить </w:t>
      </w: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я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в письменной форме о факте предыдущей работы в данной организации и о возможности возникновения конфликтной ситуации.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ю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рекомендуется оценить, могут ли взаимоотношения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с бывшим работодателем повлиять на объективное исполнение должностных обязанностей и повлечь конфликт интересов. В случае если существует большая вероятность возникновения конфликта интересов, рекомендуется отстранить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от исполнения должностных (служебных) обязанностей в отношении бывшего работодателя.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Комментарий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служащий, поступивший на </w:t>
      </w:r>
      <w:r>
        <w:rPr>
          <w:rFonts w:ascii="Times New Roman" w:hAnsi="Times New Roman"/>
          <w:sz w:val="28"/>
          <w:szCs w:val="28"/>
          <w:lang w:val="ru-RU"/>
        </w:rPr>
        <w:t>муниципальную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службу в </w:t>
      </w:r>
      <w:r w:rsidRPr="002C2AC0">
        <w:rPr>
          <w:rFonts w:ascii="Times New Roman" w:hAnsi="Times New Roman"/>
          <w:sz w:val="28"/>
          <w:szCs w:val="28"/>
          <w:lang w:val="ru-RU"/>
        </w:rPr>
        <w:t>Контрольно-счетн</w:t>
      </w:r>
      <w:r>
        <w:rPr>
          <w:rFonts w:ascii="Times New Roman" w:hAnsi="Times New Roman"/>
          <w:sz w:val="28"/>
          <w:szCs w:val="28"/>
          <w:lang w:val="ru-RU"/>
        </w:rPr>
        <w:t>ую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палат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из организации частного сектора, может сохранить дружеские отношения со своими бывшими коллегами и симпатию к этой организации в целом. Возможна и обратная ситуация, при которой </w:t>
      </w:r>
      <w:r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служащий по тем или иным причинам испытывает неприязнь к бывшему работодателю.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lastRenderedPageBreak/>
        <w:t xml:space="preserve">И дружеское, и враждебное отношение к проверяемой организации могут воспрепятствовать объективному исполнению </w:t>
      </w:r>
      <w:r>
        <w:rPr>
          <w:rFonts w:ascii="Times New Roman" w:hAnsi="Times New Roman"/>
          <w:sz w:val="28"/>
          <w:szCs w:val="28"/>
          <w:lang w:val="ru-RU"/>
        </w:rPr>
        <w:t>муниципальным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служащим его должностных обязанностей.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При этом необходимо отметить, что наличие симпатии или антипатии к бывшему работодателю в соответствии с действующим законодательством не может считаться личной заинтересованностью, т.к. не влечет возможности получения доходов для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служащего, членов его семьи или организаций, с которыми </w:t>
      </w:r>
      <w:r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служащий связан финансовыми или иными обязательствами.</w:t>
      </w:r>
    </w:p>
    <w:p w:rsidR="006220BE" w:rsidRPr="00A6183E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6183E">
        <w:rPr>
          <w:rFonts w:ascii="Times New Roman" w:hAnsi="Times New Roman"/>
          <w:sz w:val="28"/>
          <w:szCs w:val="28"/>
          <w:lang w:val="ru-RU"/>
        </w:rPr>
        <w:t xml:space="preserve">Тем не менее, следует учитывать, что в соответствии с пунктами 1, 3 части 1 статьи 12 Федерального закона № 25-ФЗ муниципальный служащий обязан соблюдать </w:t>
      </w:r>
      <w:hyperlink r:id="rId21" w:history="1">
        <w:r w:rsidRPr="00A6183E">
          <w:rPr>
            <w:rFonts w:ascii="Times New Roman" w:hAnsi="Times New Roman"/>
            <w:sz w:val="28"/>
            <w:szCs w:val="28"/>
            <w:lang w:val="ru-RU"/>
          </w:rPr>
          <w:t>Конституцию</w:t>
        </w:r>
      </w:hyperlink>
      <w:r w:rsidRPr="00A6183E">
        <w:rPr>
          <w:rFonts w:ascii="Times New Roman" w:hAnsi="Times New Roman"/>
          <w:sz w:val="28"/>
          <w:szCs w:val="28"/>
          <w:lang w:val="ru-RU"/>
        </w:rPr>
        <w:t xml:space="preserve">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субъектов Российской Федерации, устав муниципального образования и иные муниципальные правовые акты и обеспечивать их исполнение, а также права и законные интересы граждан и организаций.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220BE" w:rsidRPr="00AF5F7B" w:rsidRDefault="006220BE" w:rsidP="006220BE">
      <w:pPr>
        <w:pStyle w:val="ListParagraph1"/>
        <w:numPr>
          <w:ilvl w:val="1"/>
          <w:numId w:val="26"/>
        </w:numPr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 xml:space="preserve"> Описание ситуации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служащий ведет переговоры о трудоустройстве после увольнения с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муниципальной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 службы на работу в организацию, в отношении которой он осуществляет отдельные функции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муниципального управления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>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Меры предотвращения и урегулирования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 рекомендуется воздерживаться от ведения переговоров о последующем трудоустройстве с организациями, в отношении которых он осуществляет отдельные функции </w:t>
      </w:r>
      <w:r>
        <w:rPr>
          <w:rFonts w:ascii="Times New Roman" w:hAnsi="Times New Roman"/>
          <w:sz w:val="28"/>
          <w:szCs w:val="28"/>
          <w:lang w:val="ru-RU"/>
        </w:rPr>
        <w:t>муниципального управления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. При поступлении соответствующих предложений от проверяемой организации </w:t>
      </w: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 рекомендуется отказаться от их обсуждения до момента увольнения с </w:t>
      </w:r>
      <w:r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службы.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В случае если указанные переговоры о последующем трудоустройстве начались, </w:t>
      </w: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 следует уведомить </w:t>
      </w: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я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в письменной форме о наличии личной заинтересованности.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ю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рекомендуется отстранить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от исполнения должностных (служебных) обязанностей в отношении организации, с которой он ведет переговоры о трудоустройстве после увольнения с </w:t>
      </w:r>
      <w:r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службы.</w:t>
      </w:r>
    </w:p>
    <w:p w:rsidR="006220BE" w:rsidRPr="00AF5F7B" w:rsidRDefault="006220BE" w:rsidP="006220BE">
      <w:pPr>
        <w:pStyle w:val="af4"/>
        <w:spacing w:line="226" w:lineRule="auto"/>
        <w:ind w:firstLine="709"/>
        <w:jc w:val="both"/>
        <w:rPr>
          <w:sz w:val="28"/>
          <w:szCs w:val="28"/>
        </w:rPr>
      </w:pPr>
      <w:r w:rsidRPr="00AF5F7B">
        <w:rPr>
          <w:sz w:val="28"/>
          <w:szCs w:val="28"/>
        </w:rPr>
        <w:t xml:space="preserve">С трудоустройством бывших </w:t>
      </w:r>
      <w:r>
        <w:rPr>
          <w:sz w:val="28"/>
          <w:szCs w:val="28"/>
        </w:rPr>
        <w:t>муниципальных</w:t>
      </w:r>
      <w:r w:rsidRPr="00AF5F7B">
        <w:rPr>
          <w:sz w:val="28"/>
          <w:szCs w:val="28"/>
        </w:rPr>
        <w:t xml:space="preserve"> служащих также связан целый ряд ситуаций, которые могут повлечь конфликт интересов и нанести ущерб репутации </w:t>
      </w:r>
      <w:r w:rsidRPr="002C2AC0">
        <w:rPr>
          <w:sz w:val="28"/>
          <w:szCs w:val="28"/>
        </w:rPr>
        <w:t>Контрольно-счетной палаты</w:t>
      </w:r>
      <w:r w:rsidRPr="00AF5F7B">
        <w:rPr>
          <w:sz w:val="28"/>
          <w:szCs w:val="28"/>
        </w:rPr>
        <w:t>, но при этом не могут быть в необходимой степени урегулированы в рамках действующего законодательства, например:</w:t>
      </w:r>
    </w:p>
    <w:p w:rsidR="006220BE" w:rsidRPr="00AF5F7B" w:rsidRDefault="006220BE" w:rsidP="006220BE">
      <w:pPr>
        <w:pStyle w:val="ListParagraph1"/>
        <w:numPr>
          <w:ilvl w:val="0"/>
          <w:numId w:val="29"/>
        </w:numPr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 бывший </w:t>
      </w:r>
      <w:r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служащий поступает на работу в частную организацию, регулярно взаимодействующую с </w:t>
      </w:r>
      <w:r w:rsidRPr="002C2AC0">
        <w:rPr>
          <w:rFonts w:ascii="Times New Roman" w:hAnsi="Times New Roman"/>
          <w:sz w:val="28"/>
          <w:szCs w:val="28"/>
          <w:lang w:val="ru-RU"/>
        </w:rPr>
        <w:t>Контрольно-счетной палат</w:t>
      </w:r>
      <w:r>
        <w:rPr>
          <w:rFonts w:ascii="Times New Roman" w:hAnsi="Times New Roman"/>
          <w:sz w:val="28"/>
          <w:szCs w:val="28"/>
          <w:lang w:val="ru-RU"/>
        </w:rPr>
        <w:t>ой</w:t>
      </w:r>
      <w:r w:rsidRPr="00AF5F7B">
        <w:rPr>
          <w:rFonts w:ascii="Times New Roman" w:hAnsi="Times New Roman"/>
          <w:sz w:val="28"/>
          <w:szCs w:val="28"/>
          <w:lang w:val="ru-RU"/>
        </w:rPr>
        <w:t>;</w:t>
      </w:r>
    </w:p>
    <w:p w:rsidR="006220BE" w:rsidRPr="00AF5F7B" w:rsidRDefault="006220BE" w:rsidP="006220BE">
      <w:pPr>
        <w:pStyle w:val="ListParagraph1"/>
        <w:numPr>
          <w:ilvl w:val="0"/>
          <w:numId w:val="29"/>
        </w:numPr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бывший </w:t>
      </w:r>
      <w:r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служащий создает собственную организацию, существенной частью деятельности которой является взаимодействие с </w:t>
      </w:r>
      <w:r w:rsidRPr="002C2AC0">
        <w:rPr>
          <w:rFonts w:ascii="Times New Roman" w:hAnsi="Times New Roman"/>
          <w:sz w:val="28"/>
          <w:szCs w:val="28"/>
          <w:lang w:val="ru-RU"/>
        </w:rPr>
        <w:t>Контрольно-счетной палат</w:t>
      </w:r>
      <w:r>
        <w:rPr>
          <w:rFonts w:ascii="Times New Roman" w:hAnsi="Times New Roman"/>
          <w:sz w:val="28"/>
          <w:szCs w:val="28"/>
          <w:lang w:val="ru-RU"/>
        </w:rPr>
        <w:t>ой</w:t>
      </w:r>
      <w:r w:rsidRPr="00AF5F7B">
        <w:rPr>
          <w:rFonts w:ascii="Times New Roman" w:hAnsi="Times New Roman"/>
          <w:sz w:val="28"/>
          <w:szCs w:val="28"/>
          <w:lang w:val="ru-RU"/>
        </w:rPr>
        <w:t>;</w:t>
      </w:r>
    </w:p>
    <w:p w:rsidR="006220BE" w:rsidRPr="00AF5F7B" w:rsidRDefault="006220BE" w:rsidP="006220BE">
      <w:pPr>
        <w:pStyle w:val="ListParagraph1"/>
        <w:numPr>
          <w:ilvl w:val="0"/>
          <w:numId w:val="29"/>
        </w:numPr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муниципальный 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служащий продвигает определенные проекты с тем, чтобы после увольнения с </w:t>
      </w:r>
      <w:r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службы заниматься их реализацией.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220BE" w:rsidRPr="00AF5F7B" w:rsidRDefault="006220BE" w:rsidP="006220BE">
      <w:pPr>
        <w:numPr>
          <w:ilvl w:val="0"/>
          <w:numId w:val="26"/>
        </w:numPr>
        <w:spacing w:after="0" w:line="226" w:lineRule="auto"/>
        <w:ind w:left="0" w:firstLine="709"/>
        <w:jc w:val="center"/>
        <w:rPr>
          <w:b/>
          <w:sz w:val="28"/>
          <w:szCs w:val="28"/>
          <w:u w:val="single"/>
        </w:rPr>
      </w:pPr>
      <w:r w:rsidRPr="00AF5F7B">
        <w:rPr>
          <w:b/>
          <w:sz w:val="28"/>
          <w:szCs w:val="28"/>
          <w:u w:val="single"/>
        </w:rPr>
        <w:t xml:space="preserve">Ситуации, связанные с явным нарушением </w:t>
      </w:r>
      <w:r>
        <w:rPr>
          <w:b/>
          <w:sz w:val="28"/>
          <w:szCs w:val="28"/>
          <w:u w:val="single"/>
        </w:rPr>
        <w:t>муниципальным</w:t>
      </w:r>
      <w:r w:rsidRPr="00160AC3">
        <w:rPr>
          <w:b/>
          <w:sz w:val="28"/>
          <w:szCs w:val="28"/>
          <w:u w:val="single"/>
        </w:rPr>
        <w:t xml:space="preserve"> </w:t>
      </w:r>
      <w:r w:rsidRPr="00AF5F7B">
        <w:rPr>
          <w:b/>
          <w:sz w:val="28"/>
          <w:szCs w:val="28"/>
          <w:u w:val="single"/>
        </w:rPr>
        <w:t>служащим установленных запретов</w:t>
      </w:r>
    </w:p>
    <w:p w:rsidR="006220BE" w:rsidRPr="00AF5F7B" w:rsidRDefault="006220BE" w:rsidP="006220BE">
      <w:pPr>
        <w:spacing w:line="226" w:lineRule="auto"/>
        <w:ind w:firstLine="709"/>
        <w:jc w:val="center"/>
        <w:rPr>
          <w:b/>
          <w:sz w:val="28"/>
          <w:szCs w:val="28"/>
          <w:u w:val="single"/>
        </w:rPr>
      </w:pPr>
    </w:p>
    <w:p w:rsidR="006220BE" w:rsidRPr="00AF5F7B" w:rsidRDefault="006220BE" w:rsidP="006220BE">
      <w:pPr>
        <w:pStyle w:val="ListParagraph1"/>
        <w:numPr>
          <w:ilvl w:val="1"/>
          <w:numId w:val="31"/>
        </w:numPr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Описание ситуации</w:t>
      </w:r>
    </w:p>
    <w:p w:rsidR="006220BE" w:rsidRPr="00DC7337" w:rsidRDefault="006220BE" w:rsidP="006220BE">
      <w:pPr>
        <w:autoSpaceDE w:val="0"/>
        <w:autoSpaceDN w:val="0"/>
        <w:adjustRightInd w:val="0"/>
        <w:spacing w:line="226" w:lineRule="auto"/>
        <w:ind w:firstLine="709"/>
        <w:jc w:val="both"/>
        <w:outlineLvl w:val="1"/>
        <w:rPr>
          <w:rFonts w:eastAsia="Times New Roman"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  <w:t>Муниципальный</w:t>
      </w:r>
      <w:r w:rsidRPr="00DC7337">
        <w:rPr>
          <w:rFonts w:eastAsia="Times New Roman"/>
          <w:i/>
          <w:sz w:val="28"/>
          <w:szCs w:val="28"/>
        </w:rPr>
        <w:t xml:space="preserve"> служащий получает награды, почетные и специальные звания (за исключением научных) от иностранных государств, международных организаций, а также политических партий, других общественных объединений и религиозных объединений.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Меры предотвращения и урегулирования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>В соответствии с пунктом 1</w:t>
      </w:r>
      <w:r>
        <w:rPr>
          <w:rFonts w:ascii="Times New Roman" w:hAnsi="Times New Roman"/>
          <w:sz w:val="28"/>
          <w:szCs w:val="28"/>
          <w:lang w:val="ru-RU"/>
        </w:rPr>
        <w:t>0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части 1 статьи 1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Федерального закона № </w:t>
      </w:r>
      <w:r>
        <w:rPr>
          <w:rFonts w:ascii="Times New Roman" w:hAnsi="Times New Roman"/>
          <w:sz w:val="28"/>
          <w:szCs w:val="28"/>
          <w:lang w:val="ru-RU"/>
        </w:rPr>
        <w:t>25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-ФЗ </w:t>
      </w: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 запрещается принимать без письменного разрешения </w:t>
      </w: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я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почетные и специальные звания иностранных государств, международных организаций, а также политических партий, других общественных объединений и религиозных объединений, если в его должностные обязанности входит взаимодействие с указанными организациями и объединениями. 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ю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при принятии решения о предоставлении или непредоставлении разрешения рекомендуется уделить особое внимание основанию и цели награждения, а также тому, насколько получение </w:t>
      </w:r>
      <w:r>
        <w:rPr>
          <w:rFonts w:ascii="Times New Roman" w:hAnsi="Times New Roman"/>
          <w:sz w:val="28"/>
          <w:szCs w:val="28"/>
          <w:lang w:val="ru-RU"/>
        </w:rPr>
        <w:t>муниципальным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служащим награды, почетного и специального звания может породить сомнение в его беспристрастности и объективности.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220BE" w:rsidRPr="00AF5F7B" w:rsidRDefault="006220BE" w:rsidP="006220BE">
      <w:pPr>
        <w:pStyle w:val="ListParagraph1"/>
        <w:numPr>
          <w:ilvl w:val="1"/>
          <w:numId w:val="31"/>
        </w:numPr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Описание ситуации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Муниципальный</w:t>
      </w:r>
      <w:r w:rsidRPr="00160AC3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служащий в ходе проведения контрольно-надзорных мероприятий обнаруживает нарушения законодательства.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Муниципальный</w:t>
      </w:r>
      <w:r w:rsidRPr="00160AC3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служащий рекомендует организации для устранения нарушений воспользоваться услугами конкретной компании, владельцами, руководителями или сотрудниками которой являются родственники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муниципального</w:t>
      </w:r>
      <w:r w:rsidRPr="00160AC3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 xml:space="preserve">служащего или иные лица, с которыми связана личная заинтересованность </w:t>
      </w:r>
      <w:r>
        <w:rPr>
          <w:rFonts w:ascii="Times New Roman" w:hAnsi="Times New Roman"/>
          <w:i/>
          <w:sz w:val="28"/>
          <w:szCs w:val="28"/>
          <w:lang w:val="ru-RU"/>
        </w:rPr>
        <w:t>муниципального</w:t>
      </w:r>
      <w:r w:rsidRPr="00160AC3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>служащего.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Меры предотвращения и урегулирования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 при выявлении в ходе контрольно-надзорных мероприятий нарушений законодательства рекомендуется воздержаться от дачи советов относительно того, какие организации могут быть привлечены для устранения этих нарушений. 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Комментарий</w:t>
      </w:r>
    </w:p>
    <w:p w:rsidR="006220BE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Данная ситуация в целом аналогична ситуации, рассмотренной в пункте 2.2. При этом «советы», предоставляемые </w:t>
      </w:r>
      <w:r>
        <w:rPr>
          <w:rFonts w:ascii="Times New Roman" w:hAnsi="Times New Roman"/>
          <w:sz w:val="28"/>
          <w:szCs w:val="28"/>
          <w:lang w:val="ru-RU"/>
        </w:rPr>
        <w:t>муниципальным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служащим проверяемым организациям, могут быть по-разному оформлены: они могут предоставляться в устной форме, в форме писем, перечни рекомендуемых организаций могут размещаться на сайте </w:t>
      </w:r>
      <w:r w:rsidRPr="002C2AC0">
        <w:rPr>
          <w:rFonts w:ascii="Times New Roman" w:hAnsi="Times New Roman"/>
          <w:sz w:val="28"/>
          <w:szCs w:val="28"/>
          <w:lang w:val="ru-RU"/>
        </w:rPr>
        <w:t>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и т.д. В любом случае, если </w:t>
      </w:r>
      <w:r>
        <w:rPr>
          <w:rFonts w:ascii="Times New Roman" w:hAnsi="Times New Roman"/>
          <w:sz w:val="28"/>
          <w:szCs w:val="28"/>
          <w:lang w:val="ru-RU"/>
        </w:rPr>
        <w:t>муниципальный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служащий не просто информирует проверяемую организацию обо всех компаниях, предоставляющих  в данном регионе услуги, необходимые для устранения выявленных нарушений, а выделяет какие-то конкретные организации, подобное поведение является нарушением и подлежит рассмотрению на заседании комиссии. Несмотря на то, что рекомендации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могут быть обусловлены не </w:t>
      </w:r>
      <w:r w:rsidRPr="00AF5F7B">
        <w:rPr>
          <w:rFonts w:ascii="Times New Roman" w:hAnsi="Times New Roman"/>
          <w:sz w:val="28"/>
          <w:szCs w:val="28"/>
          <w:lang w:val="ru-RU"/>
        </w:rPr>
        <w:lastRenderedPageBreak/>
        <w:t xml:space="preserve">корыстными соображениями, а стремлением обеспечить качественное устранение нарушений, подобные советы обеспечивают возможность получения доходов родственниками </w:t>
      </w:r>
      <w:r>
        <w:rPr>
          <w:rFonts w:ascii="Times New Roman" w:hAnsi="Times New Roman"/>
          <w:sz w:val="28"/>
          <w:szCs w:val="28"/>
          <w:lang w:val="ru-RU"/>
        </w:rPr>
        <w:t>муниципального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служащего или иными связанными с ним лицами и, следовательно, приводят к возникновению личной заинтересованности.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220BE" w:rsidRPr="00AF5F7B" w:rsidRDefault="006220BE" w:rsidP="006220BE">
      <w:pPr>
        <w:pStyle w:val="ListParagraph1"/>
        <w:numPr>
          <w:ilvl w:val="1"/>
          <w:numId w:val="31"/>
        </w:numPr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Описание ситуации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Муниципальный</w:t>
      </w:r>
      <w:r w:rsidRPr="00160AC3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>служащий выполняет иную оплачиваемую работу в организациях, финансируемых иностранными государствами.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Меры предотвращения и урегулирования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>В соответствии с пунктом 1</w:t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части</w:t>
      </w:r>
      <w:r w:rsidRPr="00AF5F7B">
        <w:rPr>
          <w:rFonts w:ascii="Times New Roman" w:hAnsi="Times New Roman"/>
          <w:sz w:val="28"/>
          <w:szCs w:val="28"/>
        </w:rPr>
        <w:t> </w:t>
      </w:r>
      <w:r w:rsidRPr="00AF5F7B">
        <w:rPr>
          <w:rFonts w:ascii="Times New Roman" w:hAnsi="Times New Roman"/>
          <w:sz w:val="28"/>
          <w:szCs w:val="28"/>
          <w:lang w:val="ru-RU"/>
        </w:rPr>
        <w:t>1 статьи 1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Федерального закона №</w:t>
      </w:r>
      <w:r w:rsidRPr="00AF5F7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  <w:lang w:val="ru-RU"/>
        </w:rPr>
        <w:t>25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-ФЗ </w:t>
      </w: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 запрещается заниматься без письменного разрешения </w:t>
      </w: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я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оплачиваемой деятельностью, финансируемой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</w:t>
      </w:r>
      <w:r w:rsidRPr="00971A7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F5F7B">
        <w:rPr>
          <w:rFonts w:ascii="Times New Roman" w:hAnsi="Times New Roman"/>
          <w:sz w:val="28"/>
          <w:szCs w:val="28"/>
          <w:lang w:val="ru-RU"/>
        </w:rPr>
        <w:t>Российской Федерации.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ю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при принятии решения о предоставлении или непредоставлении указанного разрешения рекомендуется уделить особое внимание тому, насколько выполнение </w:t>
      </w:r>
      <w:r>
        <w:rPr>
          <w:rFonts w:ascii="Times New Roman" w:hAnsi="Times New Roman"/>
          <w:sz w:val="28"/>
          <w:szCs w:val="28"/>
          <w:lang w:val="ru-RU"/>
        </w:rPr>
        <w:t>муниципальным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служащим иной оплачиваемой работы может породить сомнение в его беспристрастности и объективности, а также выяснить какую именно работу он там выполняет.</w:t>
      </w:r>
    </w:p>
    <w:p w:rsidR="006220BE" w:rsidRPr="00AF5F7B" w:rsidRDefault="006220BE" w:rsidP="006220BE">
      <w:pPr>
        <w:pStyle w:val="ListParagraph1"/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220BE" w:rsidRPr="00AF5F7B" w:rsidRDefault="006220BE" w:rsidP="006220BE">
      <w:pPr>
        <w:pStyle w:val="ListParagraph1"/>
        <w:numPr>
          <w:ilvl w:val="1"/>
          <w:numId w:val="31"/>
        </w:numPr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Описание ситуации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Муниципальный</w:t>
      </w:r>
      <w:r w:rsidRPr="00160AC3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AF5F7B">
        <w:rPr>
          <w:rFonts w:ascii="Times New Roman" w:hAnsi="Times New Roman"/>
          <w:i/>
          <w:sz w:val="28"/>
          <w:szCs w:val="28"/>
          <w:lang w:val="ru-RU"/>
        </w:rPr>
        <w:t>служащий использует информацию, полученную в ходе исполнения служебных обязанностей и временно недоступную широкой общественности, для получения конкурентных преимуществ при совершении коммерческих операций.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5F7B">
        <w:rPr>
          <w:rFonts w:ascii="Times New Roman" w:hAnsi="Times New Roman"/>
          <w:b/>
          <w:sz w:val="28"/>
          <w:szCs w:val="28"/>
          <w:lang w:val="ru-RU"/>
        </w:rPr>
        <w:t>Меры предотвращения и урегулирования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 запрещается разглашать или использовать в целях, не связанных с </w:t>
      </w:r>
      <w:r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службой, сведения, отнесенные в соответствии с федеральным законом к сведениям конфиденциального характера, или служебную </w:t>
      </w:r>
      <w:r w:rsidRPr="00AF5F7B">
        <w:rPr>
          <w:rStyle w:val="epm"/>
          <w:rFonts w:ascii="Times New Roman" w:hAnsi="Times New Roman"/>
          <w:sz w:val="28"/>
          <w:szCs w:val="28"/>
          <w:lang w:val="ru-RU"/>
        </w:rPr>
        <w:t>информацию</w:t>
      </w:r>
      <w:r w:rsidRPr="00AF5F7B">
        <w:rPr>
          <w:rFonts w:ascii="Times New Roman" w:hAnsi="Times New Roman"/>
          <w:sz w:val="28"/>
          <w:szCs w:val="28"/>
          <w:lang w:val="ru-RU"/>
        </w:rPr>
        <w:t>, ставшие ему известными в связи с исполнением должностных обязанностей. Указанный запрет распространяется, в том числе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и на использование неконфиденциальной информации, которая лишь временно недоступна широкой общественности. 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В связи с этим </w:t>
      </w: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 следует воздерживаться от использования в личных целях сведений, ставших ему известными в ходе исполнения служебных обязанностей, до тех пор, пока эти сведения не станут достоянием широкой общественности.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ю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, которому стало известно о факте использования </w:t>
      </w:r>
      <w:r>
        <w:rPr>
          <w:rFonts w:ascii="Times New Roman" w:hAnsi="Times New Roman"/>
          <w:sz w:val="28"/>
          <w:szCs w:val="28"/>
          <w:lang w:val="ru-RU"/>
        </w:rPr>
        <w:t>муниципальным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служащим информации, полученной в ходе исполнения служебных обязанностей и временно недоступной широкой общественности, для получения конкурентных преимуществ при совершении коммерческих операций, рекомендуется рассмотреть вопрос о применении к </w:t>
      </w:r>
      <w:r>
        <w:rPr>
          <w:rFonts w:ascii="Times New Roman" w:hAnsi="Times New Roman"/>
          <w:sz w:val="28"/>
          <w:szCs w:val="28"/>
          <w:lang w:val="ru-RU"/>
        </w:rPr>
        <w:t>муниципальному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служащему мер дисциплинарной ответственности за нарушение запретов, связанных с </w:t>
      </w:r>
      <w:r>
        <w:rPr>
          <w:rFonts w:ascii="Times New Roman" w:hAnsi="Times New Roman"/>
          <w:sz w:val="28"/>
          <w:szCs w:val="28"/>
          <w:lang w:val="ru-RU"/>
        </w:rPr>
        <w:t>муниципальной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службой, </w:t>
      </w:r>
      <w:r w:rsidRPr="00AF5F7B">
        <w:rPr>
          <w:rFonts w:ascii="Times New Roman" w:hAnsi="Times New Roman"/>
          <w:sz w:val="28"/>
          <w:szCs w:val="28"/>
          <w:lang w:val="ru-RU" w:eastAsia="ru-RU"/>
        </w:rPr>
        <w:t xml:space="preserve">учитывая характер совершенного </w:t>
      </w:r>
      <w:r>
        <w:rPr>
          <w:rFonts w:ascii="Times New Roman" w:hAnsi="Times New Roman"/>
          <w:sz w:val="28"/>
          <w:szCs w:val="28"/>
          <w:lang w:val="ru-RU"/>
        </w:rPr>
        <w:t>муниципальным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F5F7B">
        <w:rPr>
          <w:rFonts w:ascii="Times New Roman" w:hAnsi="Times New Roman"/>
          <w:sz w:val="28"/>
          <w:szCs w:val="28"/>
          <w:lang w:val="ru-RU" w:eastAsia="ru-RU"/>
        </w:rPr>
        <w:t xml:space="preserve">служащим коррупционного правонарушения, его </w:t>
      </w:r>
      <w:r w:rsidRPr="00AF5F7B">
        <w:rPr>
          <w:rFonts w:ascii="Times New Roman" w:hAnsi="Times New Roman"/>
          <w:sz w:val="28"/>
          <w:szCs w:val="28"/>
          <w:lang w:val="ru-RU" w:eastAsia="ru-RU"/>
        </w:rPr>
        <w:lastRenderedPageBreak/>
        <w:t xml:space="preserve">тяжесть, обстоятельства, при которых оно совершено, соблюдение </w:t>
      </w:r>
      <w:r>
        <w:rPr>
          <w:rFonts w:ascii="Times New Roman" w:hAnsi="Times New Roman"/>
          <w:sz w:val="28"/>
          <w:szCs w:val="28"/>
          <w:lang w:val="ru-RU"/>
        </w:rPr>
        <w:t>муниципальным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F5F7B">
        <w:rPr>
          <w:rFonts w:ascii="Times New Roman" w:hAnsi="Times New Roman"/>
          <w:sz w:val="28"/>
          <w:szCs w:val="28"/>
          <w:lang w:val="ru-RU" w:eastAsia="ru-RU"/>
        </w:rPr>
        <w:t xml:space="preserve">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</w:t>
      </w:r>
      <w:r>
        <w:rPr>
          <w:rFonts w:ascii="Times New Roman" w:hAnsi="Times New Roman"/>
          <w:sz w:val="28"/>
          <w:szCs w:val="28"/>
          <w:lang w:val="ru-RU"/>
        </w:rPr>
        <w:t>муниципальным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F5F7B">
        <w:rPr>
          <w:rFonts w:ascii="Times New Roman" w:hAnsi="Times New Roman"/>
          <w:sz w:val="28"/>
          <w:szCs w:val="28"/>
          <w:lang w:val="ru-RU" w:eastAsia="ru-RU"/>
        </w:rPr>
        <w:t>служащим своих должностных обязанностей</w:t>
      </w:r>
      <w:r w:rsidRPr="00AF5F7B">
        <w:rPr>
          <w:rFonts w:ascii="Times New Roman" w:hAnsi="Times New Roman"/>
          <w:sz w:val="28"/>
          <w:szCs w:val="28"/>
          <w:lang w:val="ru-RU"/>
        </w:rPr>
        <w:t>.</w:t>
      </w:r>
    </w:p>
    <w:p w:rsidR="006220BE" w:rsidRPr="00AF5F7B" w:rsidRDefault="006220BE" w:rsidP="006220BE">
      <w:pPr>
        <w:pStyle w:val="ListParagraph1"/>
        <w:tabs>
          <w:tab w:val="left" w:pos="360"/>
        </w:tabs>
        <w:spacing w:after="0" w:line="226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F5F7B">
        <w:rPr>
          <w:rFonts w:ascii="Times New Roman" w:hAnsi="Times New Roman"/>
          <w:sz w:val="28"/>
          <w:szCs w:val="28"/>
          <w:lang w:val="ru-RU"/>
        </w:rPr>
        <w:t xml:space="preserve">В случае установления признаков дисциплинарного проступка либо факта совершения </w:t>
      </w:r>
      <w:r>
        <w:rPr>
          <w:rFonts w:ascii="Times New Roman" w:hAnsi="Times New Roman"/>
          <w:sz w:val="28"/>
          <w:szCs w:val="28"/>
          <w:lang w:val="ru-RU"/>
        </w:rPr>
        <w:t>муниципальным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служащим деяния, содержащего признаки административного правонарушения или состава преступления, данная информация представляется </w:t>
      </w:r>
      <w:r w:rsidRPr="002C2AC0">
        <w:rPr>
          <w:rFonts w:ascii="Times New Roman" w:hAnsi="Times New Roman"/>
          <w:sz w:val="28"/>
          <w:szCs w:val="28"/>
          <w:lang w:val="ru-RU"/>
        </w:rPr>
        <w:t>Председател</w:t>
      </w:r>
      <w:r>
        <w:rPr>
          <w:rFonts w:ascii="Times New Roman" w:hAnsi="Times New Roman"/>
          <w:sz w:val="28"/>
          <w:szCs w:val="28"/>
          <w:lang w:val="ru-RU"/>
        </w:rPr>
        <w:t>я</w:t>
      </w:r>
      <w:r w:rsidRPr="002C2AC0">
        <w:rPr>
          <w:rFonts w:ascii="Times New Roman" w:hAnsi="Times New Roman"/>
          <w:sz w:val="28"/>
          <w:szCs w:val="28"/>
          <w:lang w:val="ru-RU"/>
        </w:rPr>
        <w:t xml:space="preserve"> Контрольно-счетной палаты</w:t>
      </w:r>
      <w:r w:rsidRPr="00AF5F7B">
        <w:rPr>
          <w:rFonts w:ascii="Times New Roman" w:hAnsi="Times New Roman"/>
          <w:sz w:val="28"/>
          <w:szCs w:val="28"/>
          <w:lang w:val="ru-RU"/>
        </w:rPr>
        <w:t xml:space="preserve"> для решения вопроса о проведении служебной проверки и применении мер ответственности, предусмотренных нормативными правовыми актами Российской Федерации, либо передается в правоохранительные органы по подведомственности. </w:t>
      </w:r>
    </w:p>
    <w:p w:rsidR="006220BE" w:rsidRDefault="006220BE" w:rsidP="006220BE"/>
    <w:p w:rsidR="006220BE" w:rsidRPr="0023690D" w:rsidRDefault="006220BE" w:rsidP="006220B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t>______________________________________________________________________</w:t>
      </w:r>
      <w:bookmarkStart w:id="4" w:name="_GoBack"/>
      <w:bookmarkEnd w:id="4"/>
    </w:p>
    <w:sectPr w:rsidR="006220BE" w:rsidRPr="0023690D" w:rsidSect="008F1C19">
      <w:footerReference w:type="even" r:id="rId22"/>
      <w:footnotePr>
        <w:numRestart w:val="eachSect"/>
      </w:footnotePr>
      <w:endnotePr>
        <w:numFmt w:val="decimal"/>
      </w:endnotePr>
      <w:pgSz w:w="11906" w:h="16838"/>
      <w:pgMar w:top="851" w:right="851" w:bottom="851" w:left="1361" w:header="283" w:footer="283" w:gutter="0"/>
      <w:pgNumType w:start="2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404C" w:rsidRDefault="0078404C" w:rsidP="00FB1B59">
      <w:pPr>
        <w:spacing w:after="0" w:line="240" w:lineRule="auto"/>
      </w:pPr>
      <w:r>
        <w:separator/>
      </w:r>
    </w:p>
  </w:endnote>
  <w:endnote w:type="continuationSeparator" w:id="0">
    <w:p w:rsidR="0078404C" w:rsidRDefault="0078404C" w:rsidP="00FB1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66D" w:rsidRDefault="0089466D" w:rsidP="003C4DC5">
    <w:pPr>
      <w:pStyle w:val="a5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89466D" w:rsidRDefault="0089466D" w:rsidP="003C4DC5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404C" w:rsidRDefault="0078404C" w:rsidP="00FB1B59">
      <w:pPr>
        <w:spacing w:after="0" w:line="240" w:lineRule="auto"/>
      </w:pPr>
      <w:r>
        <w:separator/>
      </w:r>
    </w:p>
  </w:footnote>
  <w:footnote w:type="continuationSeparator" w:id="0">
    <w:p w:rsidR="0078404C" w:rsidRDefault="0078404C" w:rsidP="00FB1B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AA2CB9"/>
    <w:multiLevelType w:val="hybridMultilevel"/>
    <w:tmpl w:val="EE26B97E"/>
    <w:lvl w:ilvl="0" w:tplc="04190011">
      <w:start w:val="1"/>
      <w:numFmt w:val="decimal"/>
      <w:lvlText w:val="%1)"/>
      <w:lvlJc w:val="left"/>
      <w:pPr>
        <w:tabs>
          <w:tab w:val="num" w:pos="1986"/>
        </w:tabs>
        <w:ind w:left="19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06"/>
        </w:tabs>
        <w:ind w:left="27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6"/>
        </w:tabs>
        <w:ind w:left="34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6"/>
        </w:tabs>
        <w:ind w:left="41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6"/>
        </w:tabs>
        <w:ind w:left="48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6"/>
        </w:tabs>
        <w:ind w:left="55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6"/>
        </w:tabs>
        <w:ind w:left="63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6"/>
        </w:tabs>
        <w:ind w:left="70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6"/>
        </w:tabs>
        <w:ind w:left="7746" w:hanging="180"/>
      </w:pPr>
    </w:lvl>
  </w:abstractNum>
  <w:abstractNum w:abstractNumId="3" w15:restartNumberingAfterBreak="0">
    <w:nsid w:val="0A33747B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7B047C"/>
    <w:multiLevelType w:val="hybridMultilevel"/>
    <w:tmpl w:val="70BC64F4"/>
    <w:lvl w:ilvl="0" w:tplc="C23C332A">
      <w:start w:val="1"/>
      <w:numFmt w:val="bullet"/>
      <w:lvlText w:val=""/>
      <w:lvlJc w:val="left"/>
      <w:pPr>
        <w:tabs>
          <w:tab w:val="num" w:pos="896"/>
        </w:tabs>
        <w:ind w:left="89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256"/>
        </w:tabs>
        <w:ind w:left="1256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976"/>
        </w:tabs>
        <w:ind w:left="197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696"/>
        </w:tabs>
        <w:ind w:left="269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416"/>
        </w:tabs>
        <w:ind w:left="3416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136"/>
        </w:tabs>
        <w:ind w:left="413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856"/>
        </w:tabs>
        <w:ind w:left="485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576"/>
        </w:tabs>
        <w:ind w:left="5576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296"/>
        </w:tabs>
        <w:ind w:left="6296" w:hanging="360"/>
      </w:pPr>
      <w:rPr>
        <w:rFonts w:ascii="Wingdings" w:hAnsi="Wingdings" w:hint="default"/>
      </w:rPr>
    </w:lvl>
  </w:abstractNum>
  <w:abstractNum w:abstractNumId="5" w15:restartNumberingAfterBreak="0">
    <w:nsid w:val="0FE452B9"/>
    <w:multiLevelType w:val="hybridMultilevel"/>
    <w:tmpl w:val="BE623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844F1"/>
    <w:multiLevelType w:val="multilevel"/>
    <w:tmpl w:val="44DE5F3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7" w15:restartNumberingAfterBreak="0">
    <w:nsid w:val="10B06B05"/>
    <w:multiLevelType w:val="hybridMultilevel"/>
    <w:tmpl w:val="38B03B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27B2121"/>
    <w:multiLevelType w:val="multilevel"/>
    <w:tmpl w:val="361E98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hint="default"/>
      </w:rPr>
    </w:lvl>
  </w:abstractNum>
  <w:abstractNum w:abstractNumId="9" w15:restartNumberingAfterBreak="0">
    <w:nsid w:val="1B0B3DA0"/>
    <w:multiLevelType w:val="hybridMultilevel"/>
    <w:tmpl w:val="3E7EE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0C52F6"/>
    <w:multiLevelType w:val="hybridMultilevel"/>
    <w:tmpl w:val="5A341A12"/>
    <w:lvl w:ilvl="0" w:tplc="FA30CD08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1D0987"/>
    <w:multiLevelType w:val="hybridMultilevel"/>
    <w:tmpl w:val="6A747A24"/>
    <w:lvl w:ilvl="0" w:tplc="ED9CFF72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721FC9"/>
    <w:multiLevelType w:val="hybridMultilevel"/>
    <w:tmpl w:val="1E284660"/>
    <w:lvl w:ilvl="0" w:tplc="92008520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3" w15:restartNumberingAfterBreak="0">
    <w:nsid w:val="2A607050"/>
    <w:multiLevelType w:val="hybridMultilevel"/>
    <w:tmpl w:val="EE3C0294"/>
    <w:lvl w:ilvl="0" w:tplc="49C223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CAC01F5"/>
    <w:multiLevelType w:val="hybridMultilevel"/>
    <w:tmpl w:val="41C21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4056A9"/>
    <w:multiLevelType w:val="hybridMultilevel"/>
    <w:tmpl w:val="91E0D3AC"/>
    <w:lvl w:ilvl="0" w:tplc="24C0616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D27B5D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4CC9101E"/>
    <w:multiLevelType w:val="hybridMultilevel"/>
    <w:tmpl w:val="DE343432"/>
    <w:lvl w:ilvl="0" w:tplc="92008520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8" w15:restartNumberingAfterBreak="0">
    <w:nsid w:val="53B813BB"/>
    <w:multiLevelType w:val="hybridMultilevel"/>
    <w:tmpl w:val="EFA41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1736C0"/>
    <w:multiLevelType w:val="hybridMultilevel"/>
    <w:tmpl w:val="38100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416C54"/>
    <w:multiLevelType w:val="hybridMultilevel"/>
    <w:tmpl w:val="301601AA"/>
    <w:lvl w:ilvl="0" w:tplc="C23C332A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232"/>
        </w:tabs>
        <w:ind w:left="2232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952"/>
        </w:tabs>
        <w:ind w:left="2952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672"/>
        </w:tabs>
        <w:ind w:left="3672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392"/>
        </w:tabs>
        <w:ind w:left="4392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112"/>
        </w:tabs>
        <w:ind w:left="5112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832"/>
        </w:tabs>
        <w:ind w:left="5832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552"/>
        </w:tabs>
        <w:ind w:left="6552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272"/>
        </w:tabs>
        <w:ind w:left="7272" w:hanging="360"/>
      </w:pPr>
      <w:rPr>
        <w:rFonts w:ascii="Wingdings" w:hAnsi="Wingdings" w:hint="default"/>
      </w:rPr>
    </w:lvl>
  </w:abstractNum>
  <w:abstractNum w:abstractNumId="21" w15:restartNumberingAfterBreak="0">
    <w:nsid w:val="5A3744BF"/>
    <w:multiLevelType w:val="hybridMultilevel"/>
    <w:tmpl w:val="A0B000A2"/>
    <w:lvl w:ilvl="0" w:tplc="91026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EF40B6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3E0DF9"/>
    <w:multiLevelType w:val="hybridMultilevel"/>
    <w:tmpl w:val="E6BAE9DA"/>
    <w:lvl w:ilvl="0" w:tplc="88220B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664F05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0258E6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661A3126"/>
    <w:multiLevelType w:val="multilevel"/>
    <w:tmpl w:val="74FA18B2"/>
    <w:lvl w:ilvl="0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 w15:restartNumberingAfterBreak="0">
    <w:nsid w:val="6A5D4E6B"/>
    <w:multiLevelType w:val="hybridMultilevel"/>
    <w:tmpl w:val="2C203638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CAC5911"/>
    <w:multiLevelType w:val="hybridMultilevel"/>
    <w:tmpl w:val="514A104E"/>
    <w:lvl w:ilvl="0" w:tplc="89EA78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90B645F"/>
    <w:multiLevelType w:val="multilevel"/>
    <w:tmpl w:val="1BC6D9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7.%2."/>
      <w:lvlJc w:val="left"/>
      <w:pPr>
        <w:tabs>
          <w:tab w:val="num" w:pos="0"/>
        </w:tabs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30" w15:restartNumberingAfterBreak="0">
    <w:nsid w:val="7C437450"/>
    <w:multiLevelType w:val="hybridMultilevel"/>
    <w:tmpl w:val="8ACC2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4"/>
  </w:num>
  <w:num w:numId="3">
    <w:abstractNumId w:val="5"/>
  </w:num>
  <w:num w:numId="4">
    <w:abstractNumId w:val="7"/>
  </w:num>
  <w:num w:numId="5">
    <w:abstractNumId w:val="10"/>
  </w:num>
  <w:num w:numId="6">
    <w:abstractNumId w:val="23"/>
  </w:num>
  <w:num w:numId="7">
    <w:abstractNumId w:val="11"/>
  </w:num>
  <w:num w:numId="8">
    <w:abstractNumId w:val="21"/>
  </w:num>
  <w:num w:numId="9">
    <w:abstractNumId w:val="25"/>
  </w:num>
  <w:num w:numId="10">
    <w:abstractNumId w:val="9"/>
  </w:num>
  <w:num w:numId="11">
    <w:abstractNumId w:val="18"/>
  </w:num>
  <w:num w:numId="12">
    <w:abstractNumId w:val="0"/>
  </w:num>
  <w:num w:numId="13">
    <w:abstractNumId w:val="1"/>
  </w:num>
  <w:num w:numId="14">
    <w:abstractNumId w:val="8"/>
  </w:num>
  <w:num w:numId="15">
    <w:abstractNumId w:val="27"/>
  </w:num>
  <w:num w:numId="16">
    <w:abstractNumId w:val="6"/>
  </w:num>
  <w:num w:numId="17">
    <w:abstractNumId w:val="19"/>
  </w:num>
  <w:num w:numId="18">
    <w:abstractNumId w:val="30"/>
  </w:num>
  <w:num w:numId="19">
    <w:abstractNumId w:val="28"/>
  </w:num>
  <w:num w:numId="20">
    <w:abstractNumId w:val="13"/>
  </w:num>
  <w:num w:numId="21">
    <w:abstractNumId w:val="22"/>
  </w:num>
  <w:num w:numId="22">
    <w:abstractNumId w:val="2"/>
  </w:num>
  <w:num w:numId="23">
    <w:abstractNumId w:val="3"/>
  </w:num>
  <w:num w:numId="24">
    <w:abstractNumId w:val="24"/>
  </w:num>
  <w:num w:numId="25">
    <w:abstractNumId w:val="15"/>
  </w:num>
  <w:num w:numId="26">
    <w:abstractNumId w:val="26"/>
  </w:num>
  <w:num w:numId="27">
    <w:abstractNumId w:val="17"/>
  </w:num>
  <w:num w:numId="28">
    <w:abstractNumId w:val="12"/>
  </w:num>
  <w:num w:numId="29">
    <w:abstractNumId w:val="20"/>
  </w:num>
  <w:num w:numId="30">
    <w:abstractNumId w:val="4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numRestart w:val="eachSect"/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F78"/>
    <w:rsid w:val="00002622"/>
    <w:rsid w:val="00033325"/>
    <w:rsid w:val="00050FBC"/>
    <w:rsid w:val="000514A8"/>
    <w:rsid w:val="0005169F"/>
    <w:rsid w:val="00071314"/>
    <w:rsid w:val="00096EA4"/>
    <w:rsid w:val="000A2981"/>
    <w:rsid w:val="000A3BA0"/>
    <w:rsid w:val="000A43BB"/>
    <w:rsid w:val="000A4629"/>
    <w:rsid w:val="000A6492"/>
    <w:rsid w:val="000B3E79"/>
    <w:rsid w:val="000E1301"/>
    <w:rsid w:val="00114262"/>
    <w:rsid w:val="001172F0"/>
    <w:rsid w:val="0012024E"/>
    <w:rsid w:val="00154665"/>
    <w:rsid w:val="0016368A"/>
    <w:rsid w:val="001761E4"/>
    <w:rsid w:val="0018296D"/>
    <w:rsid w:val="00193E76"/>
    <w:rsid w:val="001A78CF"/>
    <w:rsid w:val="001B2F9D"/>
    <w:rsid w:val="001E2C4E"/>
    <w:rsid w:val="002040D2"/>
    <w:rsid w:val="00210EE2"/>
    <w:rsid w:val="00224023"/>
    <w:rsid w:val="00231515"/>
    <w:rsid w:val="0023561E"/>
    <w:rsid w:val="0023690D"/>
    <w:rsid w:val="00237056"/>
    <w:rsid w:val="002557A3"/>
    <w:rsid w:val="002860BB"/>
    <w:rsid w:val="002867A1"/>
    <w:rsid w:val="002A618F"/>
    <w:rsid w:val="003048FF"/>
    <w:rsid w:val="003049D2"/>
    <w:rsid w:val="003074DE"/>
    <w:rsid w:val="00307762"/>
    <w:rsid w:val="003111D6"/>
    <w:rsid w:val="003462B2"/>
    <w:rsid w:val="0037212F"/>
    <w:rsid w:val="00375B31"/>
    <w:rsid w:val="003A7C90"/>
    <w:rsid w:val="003B2848"/>
    <w:rsid w:val="003B7AE7"/>
    <w:rsid w:val="003C339D"/>
    <w:rsid w:val="003C4DC5"/>
    <w:rsid w:val="003D41DE"/>
    <w:rsid w:val="003D6425"/>
    <w:rsid w:val="003D6FC4"/>
    <w:rsid w:val="003D73E3"/>
    <w:rsid w:val="003F3AEE"/>
    <w:rsid w:val="00404764"/>
    <w:rsid w:val="00405EEC"/>
    <w:rsid w:val="00414114"/>
    <w:rsid w:val="00421059"/>
    <w:rsid w:val="00422D5E"/>
    <w:rsid w:val="0045782D"/>
    <w:rsid w:val="00471F2E"/>
    <w:rsid w:val="00490520"/>
    <w:rsid w:val="00493F38"/>
    <w:rsid w:val="0049683D"/>
    <w:rsid w:val="004A590C"/>
    <w:rsid w:val="004B62DC"/>
    <w:rsid w:val="004C2807"/>
    <w:rsid w:val="004C4579"/>
    <w:rsid w:val="004C643E"/>
    <w:rsid w:val="004C7EAA"/>
    <w:rsid w:val="004D76CD"/>
    <w:rsid w:val="004E3CC7"/>
    <w:rsid w:val="004F46D2"/>
    <w:rsid w:val="0051135E"/>
    <w:rsid w:val="00523070"/>
    <w:rsid w:val="00537DE7"/>
    <w:rsid w:val="00547878"/>
    <w:rsid w:val="00565460"/>
    <w:rsid w:val="005718AB"/>
    <w:rsid w:val="00580A83"/>
    <w:rsid w:val="005811AD"/>
    <w:rsid w:val="005A2A22"/>
    <w:rsid w:val="005A394D"/>
    <w:rsid w:val="005A4EEF"/>
    <w:rsid w:val="005B5EDF"/>
    <w:rsid w:val="005D0969"/>
    <w:rsid w:val="005D6BF2"/>
    <w:rsid w:val="005E2C77"/>
    <w:rsid w:val="005E6282"/>
    <w:rsid w:val="005F3DA1"/>
    <w:rsid w:val="005F71C2"/>
    <w:rsid w:val="005F75A3"/>
    <w:rsid w:val="006220BE"/>
    <w:rsid w:val="00624201"/>
    <w:rsid w:val="00631D80"/>
    <w:rsid w:val="00634F03"/>
    <w:rsid w:val="00667067"/>
    <w:rsid w:val="00682658"/>
    <w:rsid w:val="006827D2"/>
    <w:rsid w:val="006858BA"/>
    <w:rsid w:val="00690167"/>
    <w:rsid w:val="006918C3"/>
    <w:rsid w:val="00692B59"/>
    <w:rsid w:val="006B2AD3"/>
    <w:rsid w:val="006B6961"/>
    <w:rsid w:val="006E438E"/>
    <w:rsid w:val="006E64C1"/>
    <w:rsid w:val="006F0878"/>
    <w:rsid w:val="007005C3"/>
    <w:rsid w:val="00701366"/>
    <w:rsid w:val="00714A94"/>
    <w:rsid w:val="00714F68"/>
    <w:rsid w:val="00724881"/>
    <w:rsid w:val="00733C61"/>
    <w:rsid w:val="007362BC"/>
    <w:rsid w:val="0073766E"/>
    <w:rsid w:val="00754EBA"/>
    <w:rsid w:val="00765E6C"/>
    <w:rsid w:val="007732AC"/>
    <w:rsid w:val="0078128D"/>
    <w:rsid w:val="0078163E"/>
    <w:rsid w:val="00783890"/>
    <w:rsid w:val="0078404C"/>
    <w:rsid w:val="007A4650"/>
    <w:rsid w:val="007A53F8"/>
    <w:rsid w:val="007A6DBE"/>
    <w:rsid w:val="007B11D3"/>
    <w:rsid w:val="007B29AC"/>
    <w:rsid w:val="007C1E86"/>
    <w:rsid w:val="007D0E5D"/>
    <w:rsid w:val="007F2699"/>
    <w:rsid w:val="007F5E5F"/>
    <w:rsid w:val="00804B1A"/>
    <w:rsid w:val="008174DD"/>
    <w:rsid w:val="00826C49"/>
    <w:rsid w:val="00844103"/>
    <w:rsid w:val="00851CD5"/>
    <w:rsid w:val="00852A13"/>
    <w:rsid w:val="00857C1A"/>
    <w:rsid w:val="00860571"/>
    <w:rsid w:val="0089466D"/>
    <w:rsid w:val="00894D72"/>
    <w:rsid w:val="0089515B"/>
    <w:rsid w:val="008A41E4"/>
    <w:rsid w:val="008A4C1A"/>
    <w:rsid w:val="008A7109"/>
    <w:rsid w:val="008B6097"/>
    <w:rsid w:val="008C324D"/>
    <w:rsid w:val="008E20FC"/>
    <w:rsid w:val="008E537F"/>
    <w:rsid w:val="008F1C19"/>
    <w:rsid w:val="00900402"/>
    <w:rsid w:val="00901F51"/>
    <w:rsid w:val="00902214"/>
    <w:rsid w:val="009128EA"/>
    <w:rsid w:val="00927C5C"/>
    <w:rsid w:val="00931A30"/>
    <w:rsid w:val="00933B0F"/>
    <w:rsid w:val="00945A03"/>
    <w:rsid w:val="009709CA"/>
    <w:rsid w:val="00970C00"/>
    <w:rsid w:val="00974392"/>
    <w:rsid w:val="00975010"/>
    <w:rsid w:val="00976577"/>
    <w:rsid w:val="00977BE5"/>
    <w:rsid w:val="00984F3C"/>
    <w:rsid w:val="00992C05"/>
    <w:rsid w:val="009A7950"/>
    <w:rsid w:val="009B1DE6"/>
    <w:rsid w:val="009B1E1B"/>
    <w:rsid w:val="009B3D58"/>
    <w:rsid w:val="009C6370"/>
    <w:rsid w:val="009F0477"/>
    <w:rsid w:val="009F7401"/>
    <w:rsid w:val="00A0326D"/>
    <w:rsid w:val="00A1641D"/>
    <w:rsid w:val="00A238CE"/>
    <w:rsid w:val="00A36299"/>
    <w:rsid w:val="00A43170"/>
    <w:rsid w:val="00A4377E"/>
    <w:rsid w:val="00A557FB"/>
    <w:rsid w:val="00A71134"/>
    <w:rsid w:val="00A86383"/>
    <w:rsid w:val="00A90BB4"/>
    <w:rsid w:val="00AB6B52"/>
    <w:rsid w:val="00AC2DCB"/>
    <w:rsid w:val="00AC3294"/>
    <w:rsid w:val="00AE0BC0"/>
    <w:rsid w:val="00AE20D0"/>
    <w:rsid w:val="00AF39E6"/>
    <w:rsid w:val="00AF5EDB"/>
    <w:rsid w:val="00B01429"/>
    <w:rsid w:val="00B0765D"/>
    <w:rsid w:val="00B132C2"/>
    <w:rsid w:val="00B25080"/>
    <w:rsid w:val="00B40C25"/>
    <w:rsid w:val="00B40E91"/>
    <w:rsid w:val="00B53666"/>
    <w:rsid w:val="00B56DF6"/>
    <w:rsid w:val="00B578EA"/>
    <w:rsid w:val="00B94FCF"/>
    <w:rsid w:val="00B961E4"/>
    <w:rsid w:val="00BA4AEB"/>
    <w:rsid w:val="00BB5EA2"/>
    <w:rsid w:val="00BB6F78"/>
    <w:rsid w:val="00BE330C"/>
    <w:rsid w:val="00BE4316"/>
    <w:rsid w:val="00BE7014"/>
    <w:rsid w:val="00BF29A3"/>
    <w:rsid w:val="00BF2B0D"/>
    <w:rsid w:val="00C108FA"/>
    <w:rsid w:val="00C20E75"/>
    <w:rsid w:val="00C50052"/>
    <w:rsid w:val="00C6218A"/>
    <w:rsid w:val="00C754A6"/>
    <w:rsid w:val="00CA1CD6"/>
    <w:rsid w:val="00CB7B07"/>
    <w:rsid w:val="00CC6B50"/>
    <w:rsid w:val="00CD2278"/>
    <w:rsid w:val="00CE4731"/>
    <w:rsid w:val="00CE6399"/>
    <w:rsid w:val="00CE7A11"/>
    <w:rsid w:val="00D079FA"/>
    <w:rsid w:val="00D15080"/>
    <w:rsid w:val="00D1767F"/>
    <w:rsid w:val="00D3377B"/>
    <w:rsid w:val="00D35E09"/>
    <w:rsid w:val="00D427B0"/>
    <w:rsid w:val="00D437FB"/>
    <w:rsid w:val="00D46C01"/>
    <w:rsid w:val="00D57731"/>
    <w:rsid w:val="00D61DAF"/>
    <w:rsid w:val="00D727B6"/>
    <w:rsid w:val="00D74F3B"/>
    <w:rsid w:val="00DA129D"/>
    <w:rsid w:val="00DB0F16"/>
    <w:rsid w:val="00DE7F78"/>
    <w:rsid w:val="00DF13C5"/>
    <w:rsid w:val="00E2402F"/>
    <w:rsid w:val="00E4582F"/>
    <w:rsid w:val="00E479BB"/>
    <w:rsid w:val="00E56A3C"/>
    <w:rsid w:val="00E737A8"/>
    <w:rsid w:val="00E8362F"/>
    <w:rsid w:val="00E91D98"/>
    <w:rsid w:val="00EA6301"/>
    <w:rsid w:val="00EA6662"/>
    <w:rsid w:val="00EA760D"/>
    <w:rsid w:val="00EA7C04"/>
    <w:rsid w:val="00EC2847"/>
    <w:rsid w:val="00EC54B7"/>
    <w:rsid w:val="00EC758F"/>
    <w:rsid w:val="00ED7A2C"/>
    <w:rsid w:val="00EE06A3"/>
    <w:rsid w:val="00EE094E"/>
    <w:rsid w:val="00EF1BB5"/>
    <w:rsid w:val="00EF608D"/>
    <w:rsid w:val="00EF65A5"/>
    <w:rsid w:val="00F0038B"/>
    <w:rsid w:val="00F05D39"/>
    <w:rsid w:val="00F1455A"/>
    <w:rsid w:val="00F1603F"/>
    <w:rsid w:val="00F35778"/>
    <w:rsid w:val="00F546B3"/>
    <w:rsid w:val="00F54E07"/>
    <w:rsid w:val="00F6397F"/>
    <w:rsid w:val="00F86991"/>
    <w:rsid w:val="00FA2FCA"/>
    <w:rsid w:val="00FB1B59"/>
    <w:rsid w:val="00FB24DD"/>
    <w:rsid w:val="00FB4AB2"/>
    <w:rsid w:val="00FB5301"/>
    <w:rsid w:val="00FD1C23"/>
    <w:rsid w:val="00FD3321"/>
    <w:rsid w:val="00FF0BFA"/>
    <w:rsid w:val="00FF2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,"/>
  <w:listSeparator w:val=";"/>
  <w15:docId w15:val="{B4C24C7D-CEB8-44B2-91EF-C94940785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08FA"/>
  </w:style>
  <w:style w:type="paragraph" w:styleId="1">
    <w:name w:val="heading 1"/>
    <w:basedOn w:val="a"/>
    <w:next w:val="a"/>
    <w:link w:val="10"/>
    <w:uiPriority w:val="99"/>
    <w:qFormat/>
    <w:rsid w:val="003111D6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FB1B59"/>
  </w:style>
  <w:style w:type="paragraph" w:styleId="a5">
    <w:name w:val="footer"/>
    <w:basedOn w:val="a"/>
    <w:link w:val="a6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FB1B59"/>
  </w:style>
  <w:style w:type="paragraph" w:styleId="a7">
    <w:name w:val="List Paragraph"/>
    <w:basedOn w:val="a"/>
    <w:qFormat/>
    <w:rsid w:val="00FB1B59"/>
    <w:pPr>
      <w:ind w:left="720"/>
      <w:contextualSpacing/>
    </w:pPr>
  </w:style>
  <w:style w:type="paragraph" w:styleId="a8">
    <w:name w:val="No Spacing"/>
    <w:uiPriority w:val="1"/>
    <w:qFormat/>
    <w:rsid w:val="00EA6662"/>
    <w:pPr>
      <w:spacing w:after="0" w:line="240" w:lineRule="auto"/>
    </w:pPr>
  </w:style>
  <w:style w:type="paragraph" w:styleId="a9">
    <w:name w:val="Balloon Text"/>
    <w:basedOn w:val="a"/>
    <w:link w:val="aa"/>
    <w:unhideWhenUsed/>
    <w:rsid w:val="00EA66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EA6662"/>
    <w:rPr>
      <w:rFonts w:ascii="Segoe UI" w:hAnsi="Segoe UI" w:cs="Segoe UI"/>
      <w:sz w:val="18"/>
      <w:szCs w:val="18"/>
    </w:rPr>
  </w:style>
  <w:style w:type="paragraph" w:customStyle="1" w:styleId="11">
    <w:name w:val="Знак1 Знак Знак Знак"/>
    <w:basedOn w:val="a"/>
    <w:rsid w:val="000E130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Body Text"/>
    <w:basedOn w:val="a"/>
    <w:link w:val="ac"/>
    <w:rsid w:val="00D61DA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c">
    <w:name w:val="Основной текст Знак"/>
    <w:basedOn w:val="a0"/>
    <w:link w:val="ab"/>
    <w:rsid w:val="00D61DAF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styleId="ad">
    <w:name w:val="Strong"/>
    <w:qFormat/>
    <w:rsid w:val="00D61DAF"/>
    <w:rPr>
      <w:b/>
      <w:bCs/>
    </w:rPr>
  </w:style>
  <w:style w:type="character" w:styleId="ae">
    <w:name w:val="page number"/>
    <w:basedOn w:val="a0"/>
    <w:rsid w:val="00D61DAF"/>
  </w:style>
  <w:style w:type="character" w:styleId="af">
    <w:name w:val="Hyperlink"/>
    <w:uiPriority w:val="99"/>
    <w:unhideWhenUsed/>
    <w:rsid w:val="00D61DAF"/>
    <w:rPr>
      <w:color w:val="0563C1"/>
      <w:u w:val="single"/>
    </w:rPr>
  </w:style>
  <w:style w:type="numbering" w:customStyle="1" w:styleId="12">
    <w:name w:val="Нет списка1"/>
    <w:next w:val="a2"/>
    <w:semiHidden/>
    <w:unhideWhenUsed/>
    <w:rsid w:val="00D61DAF"/>
  </w:style>
  <w:style w:type="paragraph" w:customStyle="1" w:styleId="ConsPlusNonformat">
    <w:name w:val="ConsPlusNonformat"/>
    <w:rsid w:val="00D61D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111D6"/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character" w:customStyle="1" w:styleId="s10">
    <w:name w:val="s_10"/>
    <w:basedOn w:val="a0"/>
    <w:rsid w:val="003111D6"/>
  </w:style>
  <w:style w:type="paragraph" w:customStyle="1" w:styleId="13">
    <w:name w:val="Знак1"/>
    <w:basedOn w:val="a"/>
    <w:autoRedefine/>
    <w:rsid w:val="00931A30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table" w:styleId="af0">
    <w:name w:val="Table Grid"/>
    <w:basedOn w:val="a1"/>
    <w:rsid w:val="002369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next w:val="af0"/>
    <w:uiPriority w:val="39"/>
    <w:rsid w:val="00736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endnote text"/>
    <w:basedOn w:val="a"/>
    <w:link w:val="af2"/>
    <w:rsid w:val="00231515"/>
    <w:pPr>
      <w:spacing w:after="0" w:line="240" w:lineRule="auto"/>
    </w:pPr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customStyle="1" w:styleId="af2">
    <w:name w:val="Текст концевой сноски Знак"/>
    <w:basedOn w:val="a0"/>
    <w:link w:val="af1"/>
    <w:rsid w:val="00231515"/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styleId="af3">
    <w:name w:val="endnote reference"/>
    <w:rsid w:val="00231515"/>
    <w:rPr>
      <w:vertAlign w:val="superscript"/>
    </w:rPr>
  </w:style>
  <w:style w:type="paragraph" w:styleId="af4">
    <w:name w:val="footnote text"/>
    <w:basedOn w:val="a"/>
    <w:link w:val="af5"/>
    <w:semiHidden/>
    <w:unhideWhenUsed/>
    <w:rsid w:val="0089466D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rsid w:val="0089466D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89466D"/>
    <w:rPr>
      <w:vertAlign w:val="superscript"/>
    </w:rPr>
  </w:style>
  <w:style w:type="paragraph" w:customStyle="1" w:styleId="ListParagraph1">
    <w:name w:val="List Paragraph1"/>
    <w:basedOn w:val="a"/>
    <w:rsid w:val="006220BE"/>
    <w:pPr>
      <w:ind w:left="720"/>
    </w:pPr>
    <w:rPr>
      <w:rFonts w:ascii="Calibri" w:eastAsia="Times New Roman" w:hAnsi="Calibri" w:cs="Times New Roman"/>
      <w:lang w:val="en-US"/>
    </w:rPr>
  </w:style>
  <w:style w:type="character" w:customStyle="1" w:styleId="epm">
    <w:name w:val="epm"/>
    <w:rsid w:val="006220BE"/>
  </w:style>
  <w:style w:type="paragraph" w:customStyle="1" w:styleId="af7">
    <w:name w:val="Знак Знак Знак Знак"/>
    <w:basedOn w:val="a"/>
    <w:rsid w:val="006220BE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1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ADB41C1DEC0744995629109B7A3D31B6166C14DF3491904E6965AB2169C7C2BF96DD65D4D02C1957K3w0H" TargetMode="External"/><Relationship Id="rId18" Type="http://schemas.openxmlformats.org/officeDocument/2006/relationships/hyperlink" Target="consultantplus://offline/ref=B55B9A5CC90A67C389ABEFA6AAA8C2F30FDE0064FDE959F79A05019164267A6471801D2AA1C047AFBF9E5BoAX9J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6D26E8463CD3B19498AA25DCC7DE17638E88EA4A607F6F437378FC7AQ2N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DB41C1DEC0744995629109B7A3D31B6166C14DF3491904E6965AB2169C7C2BF96DD65D4D02C1957K3wEH" TargetMode="External"/><Relationship Id="rId17" Type="http://schemas.openxmlformats.org/officeDocument/2006/relationships/hyperlink" Target="consultantplus://offline/ref=ADB41C1DEC0744995629109B7A3D31B6166C17D6339F904E6965AB2169C7C2BF96DD65D4D02C1857K3w0H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DB41C1DEC0744995629109B7A3D31B6166C17D6339F904E6965AB2169C7C2BF96DD65D4D02C1857K3wEH" TargetMode="External"/><Relationship Id="rId20" Type="http://schemas.openxmlformats.org/officeDocument/2006/relationships/hyperlink" Target="consultantplus://offline/ref=ADB41C1DEC0744995629109B7A3D31B6166C14DF3491904E6965AB2169C7C2BF96DD65D3KDw7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DB41C1DEC0744995629109B7A3D31B6166C17D6339F904E6965AB2169C7C2BF96DD65D4D02C1857K3wCH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DB41C1DEC0744995629109B7A3D31B6166C17D6339F904E6965AB2169C7C2BF96DD65KDw3H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F8B878526717C79EC4DC07DB927AB69C52FEFB697C12F260904A14470D68C4B707884B8Fd56BG" TargetMode="External"/><Relationship Id="rId19" Type="http://schemas.openxmlformats.org/officeDocument/2006/relationships/hyperlink" Target="consultantplus://offline/ref=B55B9A5CC90A67C389ABF1ABBCC495FE0AD1586BFEED54A6C45A5ACC33o2XFJ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consultantplus://offline/ref=53858B25E6CCE80EDC14182B77B59D8EB3EF3AC45BDD426EE74AB1E319D00D8CC0A01071DE3885F0fAr3I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10F5F-90D1-4477-827A-7719C1EE8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8040</Words>
  <Characters>45830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Кучина Анна</dc:creator>
  <cp:keywords/>
  <dc:description/>
  <cp:lastModifiedBy>Olga</cp:lastModifiedBy>
  <cp:revision>3</cp:revision>
  <cp:lastPrinted>2015-08-07T11:09:00Z</cp:lastPrinted>
  <dcterms:created xsi:type="dcterms:W3CDTF">2019-06-11T06:55:00Z</dcterms:created>
  <dcterms:modified xsi:type="dcterms:W3CDTF">2019-06-18T08:27:00Z</dcterms:modified>
</cp:coreProperties>
</file>