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9DC" w:rsidRPr="00C869DC" w:rsidRDefault="00C869DC" w:rsidP="00C869DC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69DC">
        <w:rPr>
          <w:rFonts w:ascii="Times New Roman" w:hAnsi="Times New Roman" w:cs="Times New Roman"/>
          <w:sz w:val="28"/>
          <w:szCs w:val="28"/>
        </w:rPr>
        <w:t xml:space="preserve">22 марта 2017 года Председатель Контрольно-счетной палаты Петрозаводского городского округа Е.В. </w:t>
      </w:r>
      <w:proofErr w:type="spellStart"/>
      <w:r w:rsidRPr="00C869DC">
        <w:rPr>
          <w:rFonts w:ascii="Times New Roman" w:hAnsi="Times New Roman" w:cs="Times New Roman"/>
          <w:sz w:val="28"/>
          <w:szCs w:val="28"/>
        </w:rPr>
        <w:t>Брагинова</w:t>
      </w:r>
      <w:proofErr w:type="spellEnd"/>
      <w:r w:rsidRPr="00C869DC">
        <w:rPr>
          <w:rFonts w:ascii="Times New Roman" w:hAnsi="Times New Roman" w:cs="Times New Roman"/>
          <w:sz w:val="28"/>
          <w:szCs w:val="28"/>
        </w:rPr>
        <w:t xml:space="preserve"> и заместитель Председателя А.В. Григорьев приняли участие в работе очередной сессии Петрозаводского городского Совета.</w:t>
      </w:r>
    </w:p>
    <w:p w:rsidR="00C869DC" w:rsidRPr="00C869DC" w:rsidRDefault="00C869DC" w:rsidP="00C869DC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69DC">
        <w:rPr>
          <w:rFonts w:ascii="Times New Roman" w:hAnsi="Times New Roman" w:cs="Times New Roman"/>
          <w:sz w:val="28"/>
          <w:szCs w:val="28"/>
        </w:rPr>
        <w:t xml:space="preserve">Е.В. </w:t>
      </w:r>
      <w:proofErr w:type="spellStart"/>
      <w:r w:rsidRPr="00C869DC">
        <w:rPr>
          <w:rFonts w:ascii="Times New Roman" w:hAnsi="Times New Roman" w:cs="Times New Roman"/>
          <w:sz w:val="28"/>
          <w:szCs w:val="28"/>
        </w:rPr>
        <w:t>Брагинова</w:t>
      </w:r>
      <w:proofErr w:type="spellEnd"/>
      <w:r w:rsidRPr="00C869DC">
        <w:rPr>
          <w:rFonts w:ascii="Times New Roman" w:hAnsi="Times New Roman" w:cs="Times New Roman"/>
          <w:sz w:val="28"/>
          <w:szCs w:val="28"/>
        </w:rPr>
        <w:t xml:space="preserve"> выступила с докладом по отчету о деятельности Контрольно-счетной палаты Петрозаводского городского округа за 2016 год и ответила на вопросы депутатов Петрозаводского городского Совета.</w:t>
      </w:r>
    </w:p>
    <w:p w:rsidR="006775FD" w:rsidRDefault="006775FD" w:rsidP="006775FD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Петрозаводский городской Совет р</w:t>
      </w:r>
      <w:r>
        <w:rPr>
          <w:rFonts w:ascii="Times New Roman" w:hAnsi="Times New Roman" w:cs="Times New Roman"/>
          <w:bCs/>
          <w:sz w:val="28"/>
          <w:szCs w:val="28"/>
        </w:rPr>
        <w:t xml:space="preserve">ассмотрел отчет о деятельности Контрольно-счетной палаты за 2016 и принял к сведению </w:t>
      </w:r>
      <w:r>
        <w:rPr>
          <w:rFonts w:ascii="Times New Roman" w:hAnsi="Times New Roman" w:cs="Times New Roman"/>
          <w:sz w:val="28"/>
          <w:szCs w:val="28"/>
        </w:rPr>
        <w:t>(</w:t>
      </w:r>
      <w:hyperlink r:id="rId4" w:history="1">
        <w:r w:rsidRPr="000E253A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Решение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Петрозаводского городского Совета от 22.03.2017 № 28/05-75).</w:t>
      </w:r>
    </w:p>
    <w:p w:rsidR="00C869DC" w:rsidRDefault="00C869DC" w:rsidP="00D560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5B17" w:rsidRPr="00C869DC" w:rsidRDefault="00C869DC" w:rsidP="00D560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Текст выступления:</w:t>
      </w:r>
    </w:p>
    <w:p w:rsidR="00D5600E" w:rsidRPr="00C869DC" w:rsidRDefault="00D5600E" w:rsidP="003D430F">
      <w:pPr>
        <w:pStyle w:val="a3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869DC">
        <w:rPr>
          <w:rFonts w:ascii="Times New Roman" w:hAnsi="Times New Roman" w:cs="Times New Roman"/>
          <w:sz w:val="27"/>
          <w:szCs w:val="27"/>
        </w:rPr>
        <w:t>Контрольно-счетная палата Петрозаводского городского округа является органом местного самоуправления Петрозаводского городского округа, органом внешнего муниципального финансового контроля Петрозаводского городского округа и органом, уполномоченным на осуществление аудита и контроля в сфере закупок, а также на проведение оценки регулирующего воздействия проектов нормативных правовых актов Петрозаводского городского округа</w:t>
      </w:r>
      <w:r w:rsidR="003D430F" w:rsidRPr="00C869DC">
        <w:rPr>
          <w:rFonts w:ascii="Times New Roman" w:hAnsi="Times New Roman" w:cs="Times New Roman"/>
          <w:sz w:val="27"/>
          <w:szCs w:val="27"/>
        </w:rPr>
        <w:t>.</w:t>
      </w:r>
    </w:p>
    <w:p w:rsidR="00D5600E" w:rsidRPr="00C869DC" w:rsidRDefault="00D5600E" w:rsidP="003D430F">
      <w:pPr>
        <w:pStyle w:val="a3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869DC">
        <w:rPr>
          <w:rFonts w:ascii="Times New Roman" w:hAnsi="Times New Roman" w:cs="Times New Roman"/>
          <w:sz w:val="27"/>
          <w:szCs w:val="27"/>
        </w:rPr>
        <w:t xml:space="preserve">Контрольно-счетная палата образована в соответствии c Решением Петрозаводского городского Совета от 04 июня 2013 года № 27/19-295 </w:t>
      </w:r>
      <w:r w:rsidRPr="00C869DC">
        <w:rPr>
          <w:rFonts w:ascii="Times New Roman" w:hAnsi="Times New Roman" w:cs="Times New Roman"/>
          <w:bCs/>
          <w:sz w:val="27"/>
          <w:szCs w:val="27"/>
        </w:rPr>
        <w:t>«</w:t>
      </w:r>
      <w:r w:rsidRPr="00C869DC">
        <w:rPr>
          <w:rFonts w:ascii="Times New Roman" w:hAnsi="Times New Roman" w:cs="Times New Roman"/>
          <w:sz w:val="27"/>
          <w:szCs w:val="27"/>
        </w:rPr>
        <w:t>Об утверждении Положения «О Контрольно-счетной палате Петрозаводского городского округа» и начала свою деятельность в 2014 году.</w:t>
      </w:r>
    </w:p>
    <w:p w:rsidR="00D5600E" w:rsidRPr="00C869DC" w:rsidRDefault="00D5600E" w:rsidP="003D43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869DC">
        <w:rPr>
          <w:rFonts w:ascii="Times New Roman" w:hAnsi="Times New Roman" w:cs="Times New Roman"/>
          <w:color w:val="000000"/>
          <w:sz w:val="27"/>
          <w:szCs w:val="27"/>
        </w:rPr>
        <w:t xml:space="preserve">В своей деятельности Контрольно-счетная палата руководствуется Конституцией Российской Федерации, </w:t>
      </w:r>
      <w:r w:rsidRPr="00C869DC">
        <w:rPr>
          <w:rFonts w:ascii="Times New Roman" w:hAnsi="Times New Roman" w:cs="Times New Roman"/>
          <w:sz w:val="27"/>
          <w:szCs w:val="27"/>
        </w:rPr>
        <w:t xml:space="preserve">Бюджетным и Налоговым кодексами Российской Федерации, </w:t>
      </w:r>
      <w:r w:rsidRPr="00C869DC">
        <w:rPr>
          <w:rFonts w:ascii="Times New Roman" w:hAnsi="Times New Roman" w:cs="Times New Roman"/>
          <w:color w:val="000000"/>
          <w:sz w:val="27"/>
          <w:szCs w:val="27"/>
        </w:rPr>
        <w:t xml:space="preserve">Федеральными законами: </w:t>
      </w:r>
      <w:r w:rsidRPr="00C869DC">
        <w:rPr>
          <w:rFonts w:ascii="Times New Roman" w:hAnsi="Times New Roman" w:cs="Times New Roman"/>
          <w:sz w:val="27"/>
          <w:szCs w:val="27"/>
        </w:rPr>
        <w:t xml:space="preserve">от 06.10.2003 № 131-ФЗ «Об общих принципах организации местного самоуправления в Российской Федерации», </w:t>
      </w:r>
      <w:r w:rsidRPr="00C869DC">
        <w:rPr>
          <w:rFonts w:ascii="Times New Roman" w:hAnsi="Times New Roman" w:cs="Times New Roman"/>
          <w:color w:val="000000"/>
          <w:sz w:val="27"/>
          <w:szCs w:val="27"/>
        </w:rPr>
        <w:t xml:space="preserve">от 07.02.2011 № 6-ФЗ «Об общих принципах организации и деятельности контрольно-счетных органов субъектов Российской Федерации и </w:t>
      </w:r>
      <w:r w:rsidRPr="00C869DC">
        <w:rPr>
          <w:rFonts w:ascii="Times New Roman" w:hAnsi="Times New Roman" w:cs="Times New Roman"/>
          <w:sz w:val="27"/>
          <w:szCs w:val="27"/>
        </w:rPr>
        <w:t>муниципальных образований», от  05.04.2013 № 44-ФЗ «О контрактной системе в сфере закупок товаров, работ, услуг для обеспечения государственных и муниципальных нужд», Положением «О Контрольно-счетной палате Петрозаводского городского округа».</w:t>
      </w:r>
    </w:p>
    <w:p w:rsidR="00D5600E" w:rsidRPr="00C869DC" w:rsidRDefault="00F918BC" w:rsidP="003D430F">
      <w:pPr>
        <w:pStyle w:val="a3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869DC">
        <w:rPr>
          <w:rFonts w:ascii="Times New Roman" w:hAnsi="Times New Roman" w:cs="Times New Roman"/>
          <w:color w:val="000000"/>
          <w:sz w:val="27"/>
          <w:szCs w:val="27"/>
        </w:rPr>
        <w:t xml:space="preserve">Контрольно-счетная палата организует работу в соответствии с утвержденным планом работы на год. </w:t>
      </w:r>
      <w:r w:rsidR="00D5600E" w:rsidRPr="00C869DC">
        <w:rPr>
          <w:rFonts w:ascii="Times New Roman" w:hAnsi="Times New Roman" w:cs="Times New Roman"/>
          <w:sz w:val="27"/>
          <w:szCs w:val="27"/>
        </w:rPr>
        <w:t>На основании предложений Петрозаводского городского Совета и Администрации Петрозаводского городского округа сформирован план работы Контрольно-счетной палаты на 2016 год.</w:t>
      </w:r>
      <w:r w:rsidRPr="00C869DC">
        <w:rPr>
          <w:rFonts w:ascii="Times New Roman" w:hAnsi="Times New Roman" w:cs="Times New Roman"/>
          <w:sz w:val="27"/>
          <w:szCs w:val="27"/>
        </w:rPr>
        <w:t xml:space="preserve"> В план также включены мероприятия, предусмотренные для проведения контрольно-счетными органами в соответствии с Бюджетным кодексом и</w:t>
      </w:r>
      <w:r w:rsidRPr="00C869DC">
        <w:rPr>
          <w:rFonts w:ascii="Times New Roman" w:hAnsi="Times New Roman" w:cs="Times New Roman"/>
          <w:color w:val="000000"/>
          <w:sz w:val="27"/>
          <w:szCs w:val="27"/>
        </w:rPr>
        <w:t xml:space="preserve"> Федеральными законами</w:t>
      </w:r>
      <w:r w:rsidRPr="00C869DC">
        <w:rPr>
          <w:rFonts w:ascii="Times New Roman" w:hAnsi="Times New Roman" w:cs="Times New Roman"/>
          <w:sz w:val="27"/>
          <w:szCs w:val="27"/>
        </w:rPr>
        <w:t xml:space="preserve"> </w:t>
      </w:r>
      <w:r w:rsidRPr="00C869DC">
        <w:rPr>
          <w:rFonts w:ascii="Times New Roman" w:hAnsi="Times New Roman" w:cs="Times New Roman"/>
          <w:color w:val="000000"/>
          <w:sz w:val="27"/>
          <w:szCs w:val="27"/>
        </w:rPr>
        <w:t xml:space="preserve">№ 6-ФЗ и </w:t>
      </w:r>
      <w:r w:rsidRPr="00C869DC">
        <w:rPr>
          <w:rFonts w:ascii="Times New Roman" w:hAnsi="Times New Roman" w:cs="Times New Roman"/>
          <w:sz w:val="27"/>
          <w:szCs w:val="27"/>
        </w:rPr>
        <w:t>№ 44-ФЗ.</w:t>
      </w:r>
      <w:r w:rsidR="00D5600E" w:rsidRPr="00C869DC">
        <w:rPr>
          <w:rFonts w:ascii="Times New Roman" w:hAnsi="Times New Roman" w:cs="Times New Roman"/>
          <w:sz w:val="27"/>
          <w:szCs w:val="27"/>
        </w:rPr>
        <w:t xml:space="preserve"> В течении отчетного периода в план работы семь раз вносились изменения с учетом предложений Петрозаводского городского Совета и Главы Петрозаводского городского округа.</w:t>
      </w:r>
    </w:p>
    <w:p w:rsidR="00D5600E" w:rsidRPr="00C869DC" w:rsidRDefault="00D5600E" w:rsidP="003D43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869DC">
        <w:rPr>
          <w:rFonts w:ascii="Times New Roman" w:hAnsi="Times New Roman" w:cs="Times New Roman"/>
          <w:sz w:val="27"/>
          <w:szCs w:val="27"/>
        </w:rPr>
        <w:t xml:space="preserve">В соответствии с планом работы Контрольно-счетной палатой в 2016 году проведено </w:t>
      </w:r>
      <w:r w:rsidR="003D430F" w:rsidRPr="00C869DC">
        <w:rPr>
          <w:rFonts w:ascii="Times New Roman" w:hAnsi="Times New Roman" w:cs="Times New Roman"/>
          <w:sz w:val="27"/>
          <w:szCs w:val="27"/>
        </w:rPr>
        <w:t>55</w:t>
      </w:r>
      <w:r w:rsidRPr="00C869DC">
        <w:rPr>
          <w:rFonts w:ascii="Times New Roman" w:hAnsi="Times New Roman" w:cs="Times New Roman"/>
          <w:color w:val="000000"/>
          <w:sz w:val="27"/>
          <w:szCs w:val="27"/>
        </w:rPr>
        <w:t xml:space="preserve"> контрольных и</w:t>
      </w:r>
      <w:r w:rsidRPr="00C869DC">
        <w:rPr>
          <w:rFonts w:ascii="Times New Roman" w:hAnsi="Times New Roman" w:cs="Times New Roman"/>
          <w:sz w:val="27"/>
          <w:szCs w:val="27"/>
        </w:rPr>
        <w:t xml:space="preserve"> экспертно-аналитических и</w:t>
      </w:r>
      <w:r w:rsidRPr="00C869DC">
        <w:rPr>
          <w:rFonts w:ascii="Times New Roman" w:hAnsi="Times New Roman" w:cs="Times New Roman"/>
          <w:color w:val="000000"/>
          <w:sz w:val="27"/>
          <w:szCs w:val="27"/>
        </w:rPr>
        <w:t xml:space="preserve"> мероприяти</w:t>
      </w:r>
      <w:r w:rsidR="00F918BC" w:rsidRPr="00C869DC">
        <w:rPr>
          <w:rFonts w:ascii="Times New Roman" w:hAnsi="Times New Roman" w:cs="Times New Roman"/>
          <w:color w:val="000000"/>
          <w:sz w:val="27"/>
          <w:szCs w:val="27"/>
        </w:rPr>
        <w:t>й</w:t>
      </w:r>
      <w:r w:rsidRPr="00C869DC">
        <w:rPr>
          <w:rFonts w:ascii="Times New Roman" w:hAnsi="Times New Roman" w:cs="Times New Roman"/>
          <w:color w:val="000000"/>
          <w:sz w:val="27"/>
          <w:szCs w:val="27"/>
        </w:rPr>
        <w:t>, в том числе совместно с прокуратурой города Петрозаводска и Контрольно-счетной палатой Республики Карелия</w:t>
      </w:r>
      <w:r w:rsidRPr="00C869DC">
        <w:rPr>
          <w:rFonts w:ascii="Times New Roman" w:hAnsi="Times New Roman" w:cs="Times New Roman"/>
          <w:sz w:val="27"/>
          <w:szCs w:val="27"/>
        </w:rPr>
        <w:t>.</w:t>
      </w:r>
    </w:p>
    <w:p w:rsidR="00D5600E" w:rsidRPr="00C869DC" w:rsidRDefault="00D5600E" w:rsidP="00C869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869DC">
        <w:rPr>
          <w:rFonts w:ascii="Times New Roman" w:hAnsi="Times New Roman" w:cs="Times New Roman"/>
          <w:sz w:val="27"/>
          <w:szCs w:val="27"/>
        </w:rPr>
        <w:t xml:space="preserve">Контрольно-счетной палатой в 2016 году проведено </w:t>
      </w:r>
      <w:r w:rsidRPr="00C869DC">
        <w:rPr>
          <w:rFonts w:ascii="Times New Roman" w:hAnsi="Times New Roman" w:cs="Times New Roman"/>
          <w:color w:val="000000"/>
          <w:sz w:val="27"/>
          <w:szCs w:val="27"/>
        </w:rPr>
        <w:t>11 контрольных</w:t>
      </w:r>
      <w:r w:rsidRPr="00C869DC">
        <w:rPr>
          <w:rFonts w:ascii="Times New Roman" w:hAnsi="Times New Roman" w:cs="Times New Roman"/>
          <w:sz w:val="27"/>
          <w:szCs w:val="27"/>
        </w:rPr>
        <w:t xml:space="preserve"> </w:t>
      </w:r>
      <w:r w:rsidR="003D430F" w:rsidRPr="00C869DC">
        <w:rPr>
          <w:rFonts w:ascii="Times New Roman" w:hAnsi="Times New Roman" w:cs="Times New Roman"/>
          <w:color w:val="000000"/>
          <w:sz w:val="27"/>
          <w:szCs w:val="27"/>
        </w:rPr>
        <w:t xml:space="preserve">мероприятий. </w:t>
      </w:r>
      <w:r w:rsidRPr="00C869DC">
        <w:rPr>
          <w:rFonts w:ascii="Times New Roman" w:hAnsi="Times New Roman" w:cs="Times New Roman"/>
          <w:sz w:val="27"/>
          <w:szCs w:val="27"/>
        </w:rPr>
        <w:t xml:space="preserve">При проведении контрольных мероприятий выявлено нарушений </w:t>
      </w:r>
      <w:r w:rsidR="003D430F" w:rsidRPr="00C869DC">
        <w:rPr>
          <w:rFonts w:ascii="Times New Roman" w:hAnsi="Times New Roman" w:cs="Times New Roman"/>
          <w:sz w:val="27"/>
          <w:szCs w:val="27"/>
        </w:rPr>
        <w:t>на сумму 341 116, 2 тыс. рублей, в том числе:</w:t>
      </w:r>
    </w:p>
    <w:p w:rsidR="00D5600E" w:rsidRPr="00C869DC" w:rsidRDefault="00D5600E" w:rsidP="003D430F">
      <w:pPr>
        <w:pStyle w:val="a3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869DC">
        <w:rPr>
          <w:rFonts w:ascii="Times New Roman" w:hAnsi="Times New Roman" w:cs="Times New Roman"/>
          <w:sz w:val="27"/>
          <w:szCs w:val="27"/>
        </w:rPr>
        <w:lastRenderedPageBreak/>
        <w:t>Нарушений в сфере организации и осуществления контроля за законностью, результативностью использования средств бюджета Петрозаводского городского округа на сумму 281 512,1 тыс. рублей</w:t>
      </w:r>
      <w:r w:rsidR="003D430F" w:rsidRPr="00C869DC">
        <w:rPr>
          <w:rFonts w:ascii="Times New Roman" w:hAnsi="Times New Roman" w:cs="Times New Roman"/>
          <w:sz w:val="27"/>
          <w:szCs w:val="27"/>
        </w:rPr>
        <w:t>.</w:t>
      </w:r>
    </w:p>
    <w:p w:rsidR="00D5600E" w:rsidRPr="00C869DC" w:rsidRDefault="00D5600E" w:rsidP="003D43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869DC">
        <w:rPr>
          <w:rFonts w:ascii="Times New Roman" w:hAnsi="Times New Roman" w:cs="Times New Roman"/>
          <w:sz w:val="27"/>
          <w:szCs w:val="27"/>
        </w:rPr>
        <w:t>В рамках контроля за соблюдением установленного порядка управления и распоряжения имуществом, находящимся в муниципальной собственности, выявлено нарушений на сумму 59 604,1 тыс. рублей</w:t>
      </w:r>
      <w:r w:rsidR="003D430F" w:rsidRPr="00C869DC">
        <w:rPr>
          <w:rFonts w:ascii="Times New Roman" w:hAnsi="Times New Roman" w:cs="Times New Roman"/>
          <w:sz w:val="27"/>
          <w:szCs w:val="27"/>
        </w:rPr>
        <w:t>.</w:t>
      </w:r>
    </w:p>
    <w:p w:rsidR="00D5600E" w:rsidRPr="00C869DC" w:rsidRDefault="00D5600E" w:rsidP="003D430F">
      <w:pPr>
        <w:pStyle w:val="a3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869DC">
        <w:rPr>
          <w:rFonts w:ascii="Times New Roman" w:hAnsi="Times New Roman" w:cs="Times New Roman"/>
          <w:sz w:val="27"/>
          <w:szCs w:val="27"/>
        </w:rPr>
        <w:t>По результатам контрольных мероприятий направлено 2 представления об устранении выявленных нарушений, которые исполнены в установленный срок.</w:t>
      </w:r>
    </w:p>
    <w:p w:rsidR="00D5600E" w:rsidRPr="00C869DC" w:rsidRDefault="00D5600E" w:rsidP="003D43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C869DC">
        <w:rPr>
          <w:rFonts w:ascii="Times New Roman" w:hAnsi="Times New Roman" w:cs="Times New Roman"/>
          <w:sz w:val="27"/>
          <w:szCs w:val="27"/>
        </w:rPr>
        <w:t>Контрольно-счетной палат</w:t>
      </w:r>
      <w:r w:rsidR="00FE2B43" w:rsidRPr="00C869DC">
        <w:rPr>
          <w:rFonts w:ascii="Times New Roman" w:hAnsi="Times New Roman" w:cs="Times New Roman"/>
          <w:sz w:val="27"/>
          <w:szCs w:val="27"/>
        </w:rPr>
        <w:t>ой</w:t>
      </w:r>
      <w:r w:rsidRPr="00C869DC">
        <w:rPr>
          <w:rFonts w:ascii="Times New Roman" w:hAnsi="Times New Roman" w:cs="Times New Roman"/>
          <w:sz w:val="27"/>
          <w:szCs w:val="27"/>
        </w:rPr>
        <w:t xml:space="preserve"> в 2016 году проведено 44 экспертно-аналитических </w:t>
      </w:r>
      <w:r w:rsidRPr="00C869DC">
        <w:rPr>
          <w:rFonts w:ascii="Times New Roman" w:hAnsi="Times New Roman" w:cs="Times New Roman"/>
          <w:color w:val="000000"/>
          <w:sz w:val="27"/>
          <w:szCs w:val="27"/>
        </w:rPr>
        <w:t>мероприятий, в том числе подготовлено 28 заключений на проекты нормативно-правовых актов Петрозаводского городского Совета и Администрации</w:t>
      </w:r>
      <w:r w:rsidR="003D430F" w:rsidRPr="00C869DC">
        <w:rPr>
          <w:rFonts w:ascii="Times New Roman" w:hAnsi="Times New Roman" w:cs="Times New Roman"/>
          <w:color w:val="000000"/>
          <w:sz w:val="27"/>
          <w:szCs w:val="27"/>
        </w:rPr>
        <w:t xml:space="preserve"> (экспертиза проекта бюджета и изменений в бюджет, муниципальных программ, заключения на годовой и квартальные отчеты Администрации)</w:t>
      </w:r>
      <w:r w:rsidRPr="00C869DC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D5600E" w:rsidRPr="00C869DC" w:rsidRDefault="00D5600E" w:rsidP="003D43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869DC">
        <w:rPr>
          <w:rFonts w:ascii="Times New Roman" w:hAnsi="Times New Roman" w:cs="Times New Roman"/>
          <w:sz w:val="27"/>
          <w:szCs w:val="27"/>
        </w:rPr>
        <w:t>По результатам экспертно-аналитических мероприятий выявлено нарушений на сумму 51 781,8</w:t>
      </w:r>
      <w:r w:rsidR="003D430F" w:rsidRPr="00C869DC">
        <w:rPr>
          <w:rFonts w:ascii="Times New Roman" w:hAnsi="Times New Roman" w:cs="Times New Roman"/>
          <w:sz w:val="27"/>
          <w:szCs w:val="27"/>
        </w:rPr>
        <w:t xml:space="preserve"> тыс. рублей.</w:t>
      </w:r>
    </w:p>
    <w:p w:rsidR="00D5600E" w:rsidRPr="00C869DC" w:rsidRDefault="00D5600E" w:rsidP="003D430F">
      <w:pPr>
        <w:pStyle w:val="a3"/>
        <w:ind w:firstLine="567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C869DC">
        <w:rPr>
          <w:rFonts w:ascii="Times New Roman" w:hAnsi="Times New Roman" w:cs="Times New Roman"/>
          <w:sz w:val="27"/>
          <w:szCs w:val="27"/>
        </w:rPr>
        <w:t xml:space="preserve">В составе экспертно-аналитических мероприятий проведено 3 мероприятия по аудиту в сфере закупок товаров (работ, услуг), проверено 159 муниципальных казенных и бюджетных учреждений и выявлено нарушений на сумму </w:t>
      </w:r>
      <w:r w:rsidRPr="00C869DC">
        <w:rPr>
          <w:rFonts w:ascii="Times New Roman" w:hAnsi="Times New Roman" w:cs="Times New Roman"/>
          <w:sz w:val="27"/>
          <w:szCs w:val="27"/>
          <w:lang w:eastAsia="ru-RU"/>
        </w:rPr>
        <w:t>44 773,6 тыс. рублей, в том числе</w:t>
      </w:r>
      <w:r w:rsidRPr="00C869DC">
        <w:rPr>
          <w:rFonts w:ascii="Times New Roman" w:hAnsi="Times New Roman" w:cs="Times New Roman"/>
          <w:sz w:val="27"/>
          <w:szCs w:val="27"/>
        </w:rPr>
        <w:t xml:space="preserve"> неэффективно использованных бюджетных средств </w:t>
      </w:r>
      <w:r w:rsidR="003D430F" w:rsidRPr="00C869DC">
        <w:rPr>
          <w:rFonts w:ascii="Times New Roman" w:hAnsi="Times New Roman" w:cs="Times New Roman"/>
          <w:sz w:val="27"/>
          <w:szCs w:val="27"/>
        </w:rPr>
        <w:t xml:space="preserve">в сумме </w:t>
      </w:r>
      <w:r w:rsidRPr="00C869DC">
        <w:rPr>
          <w:rFonts w:ascii="Times New Roman" w:hAnsi="Times New Roman" w:cs="Times New Roman"/>
          <w:sz w:val="27"/>
          <w:szCs w:val="27"/>
        </w:rPr>
        <w:t>5 851,4 тыс. рублей</w:t>
      </w:r>
      <w:r w:rsidRPr="00C869DC">
        <w:rPr>
          <w:rFonts w:ascii="Times New Roman" w:hAnsi="Times New Roman" w:cs="Times New Roman"/>
          <w:sz w:val="27"/>
          <w:szCs w:val="27"/>
          <w:lang w:eastAsia="ru-RU"/>
        </w:rPr>
        <w:t>.</w:t>
      </w:r>
    </w:p>
    <w:p w:rsidR="00D5600E" w:rsidRPr="00C869DC" w:rsidRDefault="00D5600E" w:rsidP="003D430F">
      <w:pPr>
        <w:pStyle w:val="a3"/>
        <w:ind w:firstLine="567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C869DC">
        <w:rPr>
          <w:rFonts w:ascii="Times New Roman" w:hAnsi="Times New Roman" w:cs="Times New Roman"/>
          <w:sz w:val="27"/>
          <w:szCs w:val="27"/>
          <w:lang w:eastAsia="ru-RU"/>
        </w:rPr>
        <w:t>По результатам мероприятий, проведенных Контрольно-счетной палатой, прокуратурой г. Петрозаводска в 16 учреждений направлены представления для устранения нарушений, 23 должностных лица привлечены к дисциплинарной ответственности.</w:t>
      </w:r>
    </w:p>
    <w:p w:rsidR="003D430F" w:rsidRPr="00C869DC" w:rsidRDefault="003D430F" w:rsidP="003D430F">
      <w:pPr>
        <w:pStyle w:val="a3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869DC">
        <w:rPr>
          <w:rFonts w:ascii="Times New Roman" w:hAnsi="Times New Roman" w:cs="Times New Roman"/>
          <w:sz w:val="27"/>
          <w:szCs w:val="27"/>
          <w:lang w:eastAsia="ar-SA"/>
        </w:rPr>
        <w:t>В рамках полномочий по проведению о</w:t>
      </w:r>
      <w:r w:rsidRPr="00C869DC">
        <w:rPr>
          <w:rFonts w:ascii="Times New Roman" w:hAnsi="Times New Roman" w:cs="Times New Roman"/>
          <w:sz w:val="27"/>
          <w:szCs w:val="27"/>
        </w:rPr>
        <w:t>ценки регулирующего воздействия подготовлено 15 заключений по проектам нормативно-правовых актов Петрозаводского городского округа</w:t>
      </w:r>
      <w:r w:rsidR="00FE2B43" w:rsidRPr="00C869DC">
        <w:rPr>
          <w:rFonts w:ascii="Times New Roman" w:hAnsi="Times New Roman" w:cs="Times New Roman"/>
          <w:sz w:val="27"/>
          <w:szCs w:val="27"/>
        </w:rPr>
        <w:t>.</w:t>
      </w:r>
    </w:p>
    <w:p w:rsidR="00FE2B43" w:rsidRPr="00C869DC" w:rsidRDefault="00FE2B43" w:rsidP="003D430F">
      <w:pPr>
        <w:pStyle w:val="a3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869DC">
        <w:rPr>
          <w:rFonts w:ascii="Times New Roman" w:hAnsi="Times New Roman" w:cs="Times New Roman"/>
          <w:sz w:val="27"/>
          <w:szCs w:val="27"/>
        </w:rPr>
        <w:t>В отчетном периоде проведены совместные контрольные и экспертно-аналитические мероприятия с прокуратурой г. Петрозаводска и Контрольно-счетной палатой Республики Карелия.</w:t>
      </w:r>
    </w:p>
    <w:p w:rsidR="00D5600E" w:rsidRPr="00C869DC" w:rsidRDefault="00D5600E" w:rsidP="003D430F">
      <w:pPr>
        <w:pStyle w:val="a3"/>
        <w:ind w:firstLine="567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C869DC">
        <w:rPr>
          <w:rFonts w:ascii="Times New Roman" w:hAnsi="Times New Roman" w:cs="Times New Roman"/>
          <w:sz w:val="27"/>
          <w:szCs w:val="27"/>
          <w:lang w:eastAsia="ar-SA"/>
        </w:rPr>
        <w:t>Информация о деятельности Контрольно-счетной палаты размещена на официальном сайте Контрольно-счетной палаты.</w:t>
      </w:r>
    </w:p>
    <w:p w:rsidR="00FE2B43" w:rsidRPr="00C869DC" w:rsidRDefault="00FE2B43" w:rsidP="00FE2B43">
      <w:pPr>
        <w:pStyle w:val="a3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869DC">
        <w:rPr>
          <w:rFonts w:ascii="Times New Roman" w:hAnsi="Times New Roman" w:cs="Times New Roman"/>
          <w:sz w:val="27"/>
          <w:szCs w:val="27"/>
        </w:rPr>
        <w:t xml:space="preserve">В 2016 году продолжена работа </w:t>
      </w:r>
      <w:r w:rsidR="00BC2EDE" w:rsidRPr="00C869DC">
        <w:rPr>
          <w:rFonts w:ascii="Times New Roman" w:hAnsi="Times New Roman" w:cs="Times New Roman"/>
          <w:sz w:val="27"/>
          <w:szCs w:val="27"/>
        </w:rPr>
        <w:t xml:space="preserve">с </w:t>
      </w:r>
      <w:r w:rsidRPr="00C869DC">
        <w:rPr>
          <w:rFonts w:ascii="Times New Roman" w:hAnsi="Times New Roman" w:cs="Times New Roman"/>
          <w:sz w:val="27"/>
          <w:szCs w:val="27"/>
        </w:rPr>
        <w:t xml:space="preserve">правоохранительными, надзорными и контрольными органами по вопросам, входящим в компетенцию Контрольно-счетной палаты. </w:t>
      </w:r>
    </w:p>
    <w:p w:rsidR="00FE2B43" w:rsidRPr="00C869DC" w:rsidRDefault="00FE2B43" w:rsidP="00FE2B43">
      <w:pPr>
        <w:pStyle w:val="a3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869DC">
        <w:rPr>
          <w:rFonts w:ascii="Times New Roman" w:hAnsi="Times New Roman" w:cs="Times New Roman"/>
          <w:sz w:val="27"/>
          <w:szCs w:val="27"/>
        </w:rPr>
        <w:t>С целью организации взаимодействия при проведении мероприятий в соответствии с возложенными полномочиями Контрольно-счетной палатой заключены соглашения о взаимодействии с Контрольно-счетной палатой Республики Карелия, управлением федерального казначейства РФ по Республике Карелия.</w:t>
      </w:r>
      <w:r w:rsidRPr="00C869DC">
        <w:rPr>
          <w:rFonts w:ascii="Times New Roman" w:hAnsi="Times New Roman" w:cs="Times New Roman"/>
          <w:sz w:val="27"/>
          <w:szCs w:val="27"/>
          <w:lang w:eastAsia="ar-SA"/>
        </w:rPr>
        <w:t xml:space="preserve"> Контрольно-счетная палата является членом Союза муниципальных контрольно-счетных органов при Счетной Палате Российской Федерации. </w:t>
      </w:r>
      <w:r w:rsidRPr="00C869DC">
        <w:rPr>
          <w:rFonts w:ascii="Times New Roman" w:hAnsi="Times New Roman" w:cs="Times New Roman"/>
          <w:sz w:val="27"/>
          <w:szCs w:val="27"/>
        </w:rPr>
        <w:t xml:space="preserve">Контрольно-счетной палатой Республики Карелия 16 декабря 2016 года создан Совет контрольно-счетных органов Республики Карелия. Контрольно-счетная палата является одним из учредителей Совета контрольно-счетных органов Республики Карелия. </w:t>
      </w:r>
      <w:r w:rsidR="00BC2EDE" w:rsidRPr="00C869DC">
        <w:rPr>
          <w:rFonts w:ascii="Times New Roman" w:hAnsi="Times New Roman" w:cs="Times New Roman"/>
          <w:sz w:val="27"/>
          <w:szCs w:val="27"/>
        </w:rPr>
        <w:t xml:space="preserve">Организована работа с правоохранительными органами. </w:t>
      </w:r>
      <w:r w:rsidRPr="00C869DC">
        <w:rPr>
          <w:rFonts w:ascii="Times New Roman" w:hAnsi="Times New Roman" w:cs="Times New Roman"/>
          <w:sz w:val="27"/>
          <w:szCs w:val="27"/>
        </w:rPr>
        <w:t xml:space="preserve">В 2016 году </w:t>
      </w:r>
      <w:r w:rsidR="00BC2EDE" w:rsidRPr="00C869DC">
        <w:rPr>
          <w:rFonts w:ascii="Times New Roman" w:hAnsi="Times New Roman" w:cs="Times New Roman"/>
          <w:sz w:val="27"/>
          <w:szCs w:val="27"/>
        </w:rPr>
        <w:t xml:space="preserve">при участии Контрольно-счетной палаты </w:t>
      </w:r>
      <w:r w:rsidRPr="00C869DC">
        <w:rPr>
          <w:rFonts w:ascii="Times New Roman" w:hAnsi="Times New Roman" w:cs="Times New Roman"/>
          <w:sz w:val="27"/>
          <w:szCs w:val="27"/>
        </w:rPr>
        <w:t>проведен</w:t>
      </w:r>
      <w:r w:rsidR="00BC2EDE" w:rsidRPr="00C869DC">
        <w:rPr>
          <w:rFonts w:ascii="Times New Roman" w:hAnsi="Times New Roman" w:cs="Times New Roman"/>
          <w:sz w:val="27"/>
          <w:szCs w:val="27"/>
        </w:rPr>
        <w:t>ы</w:t>
      </w:r>
      <w:r w:rsidRPr="00C869DC">
        <w:rPr>
          <w:rFonts w:ascii="Times New Roman" w:hAnsi="Times New Roman" w:cs="Times New Roman"/>
          <w:sz w:val="27"/>
          <w:szCs w:val="27"/>
        </w:rPr>
        <w:t xml:space="preserve"> совещания </w:t>
      </w:r>
      <w:r w:rsidR="00BC2EDE" w:rsidRPr="00C869DC">
        <w:rPr>
          <w:rFonts w:ascii="Times New Roman" w:hAnsi="Times New Roman" w:cs="Times New Roman"/>
          <w:sz w:val="27"/>
          <w:szCs w:val="27"/>
        </w:rPr>
        <w:t xml:space="preserve">в составе межведомственной рабочей группы </w:t>
      </w:r>
      <w:r w:rsidRPr="00C869DC">
        <w:rPr>
          <w:rFonts w:ascii="Times New Roman" w:hAnsi="Times New Roman" w:cs="Times New Roman"/>
          <w:sz w:val="27"/>
          <w:szCs w:val="27"/>
        </w:rPr>
        <w:t>по вопросам предупреждения, выявления и пресечения коррупционных и иных правонарушений в сфере экономики</w:t>
      </w:r>
      <w:r w:rsidR="00F918BC" w:rsidRPr="00C869DC">
        <w:rPr>
          <w:rFonts w:ascii="Times New Roman" w:hAnsi="Times New Roman" w:cs="Times New Roman"/>
          <w:sz w:val="27"/>
          <w:szCs w:val="27"/>
        </w:rPr>
        <w:t xml:space="preserve"> (составлен план проведения совместных мероприятий).</w:t>
      </w:r>
    </w:p>
    <w:p w:rsidR="00620955" w:rsidRPr="00C869DC" w:rsidRDefault="00620955" w:rsidP="0062095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869DC">
        <w:rPr>
          <w:rFonts w:ascii="Times New Roman" w:hAnsi="Times New Roman" w:cs="Times New Roman"/>
          <w:sz w:val="27"/>
          <w:szCs w:val="27"/>
          <w:lang w:eastAsia="ar-SA"/>
        </w:rPr>
        <w:lastRenderedPageBreak/>
        <w:t xml:space="preserve">Представители Контрольно-счетной палаты принимали участие в заседаниях бюджетной комиссии Администрации по формированию проекта бюджета Петрозаводского округа на 2017 год и на плановый период 2018 и 2019 годов, </w:t>
      </w:r>
      <w:r w:rsidRPr="00C869DC">
        <w:rPr>
          <w:rFonts w:ascii="Times New Roman" w:eastAsia="Times New Roman" w:hAnsi="Times New Roman" w:cs="Times New Roman"/>
          <w:sz w:val="27"/>
          <w:szCs w:val="27"/>
          <w:lang w:eastAsia="ru-RU"/>
        </w:rPr>
        <w:t>в заседаниях Петрозаводского городского Совета и его постоянных комиссий.</w:t>
      </w:r>
    </w:p>
    <w:p w:rsidR="00620955" w:rsidRPr="00C869DC" w:rsidRDefault="00C869DC" w:rsidP="00BC2EDE">
      <w:pPr>
        <w:pStyle w:val="a3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У</w:t>
      </w:r>
      <w:r w:rsidR="00BC2EDE" w:rsidRPr="00C869DC">
        <w:rPr>
          <w:rFonts w:ascii="Times New Roman" w:hAnsi="Times New Roman" w:cs="Times New Roman"/>
          <w:sz w:val="27"/>
          <w:szCs w:val="27"/>
        </w:rPr>
        <w:t>читывая обозначенные Президентом Российской Федерации приоритеты</w:t>
      </w:r>
      <w:r w:rsidR="00F918BC" w:rsidRPr="00C869DC">
        <w:rPr>
          <w:rFonts w:ascii="Times New Roman" w:hAnsi="Times New Roman" w:cs="Times New Roman"/>
          <w:sz w:val="27"/>
          <w:szCs w:val="27"/>
        </w:rPr>
        <w:t>,</w:t>
      </w:r>
      <w:r w:rsidR="00BC2EDE" w:rsidRPr="00C869DC">
        <w:rPr>
          <w:rFonts w:ascii="Times New Roman" w:hAnsi="Times New Roman" w:cs="Times New Roman"/>
          <w:sz w:val="27"/>
          <w:szCs w:val="27"/>
        </w:rPr>
        <w:t xml:space="preserve"> Контрольно-счетной палатой в 2017 году планируется усилить контроль за исполнением муниципальных программ Петрозаводского городского округа, за состоянием долговых обязательств бюджета Петрозаводского городского округа. </w:t>
      </w:r>
    </w:p>
    <w:p w:rsidR="00BC2EDE" w:rsidRPr="00C869DC" w:rsidRDefault="00BC2EDE" w:rsidP="00BC2EDE">
      <w:pPr>
        <w:pStyle w:val="a3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869DC">
        <w:rPr>
          <w:rFonts w:ascii="Times New Roman" w:eastAsia="Times New Roman" w:hAnsi="Times New Roman" w:cs="Times New Roman"/>
          <w:sz w:val="27"/>
          <w:szCs w:val="27"/>
          <w:lang w:eastAsia="ru-RU"/>
        </w:rPr>
        <w:t>Будет продолжена работа по вопросам совершенствования муниципального финансового контроля,</w:t>
      </w:r>
      <w:r w:rsidRPr="00C869DC">
        <w:rPr>
          <w:rFonts w:ascii="Times New Roman" w:hAnsi="Times New Roman" w:cs="Times New Roman"/>
          <w:sz w:val="27"/>
          <w:szCs w:val="27"/>
        </w:rPr>
        <w:t xml:space="preserve"> аудита и контроля в сфере закупок.</w:t>
      </w:r>
    </w:p>
    <w:sectPr w:rsidR="00BC2EDE" w:rsidRPr="00C869DC" w:rsidSect="00F918BC">
      <w:pgSz w:w="11906" w:h="16838"/>
      <w:pgMar w:top="568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BD5"/>
    <w:rsid w:val="003D430F"/>
    <w:rsid w:val="00620955"/>
    <w:rsid w:val="006775FD"/>
    <w:rsid w:val="007C593B"/>
    <w:rsid w:val="00BC2EDE"/>
    <w:rsid w:val="00C869DC"/>
    <w:rsid w:val="00D5600E"/>
    <w:rsid w:val="00DB2BD5"/>
    <w:rsid w:val="00E75B17"/>
    <w:rsid w:val="00F918BC"/>
    <w:rsid w:val="00FE2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24C9DD-2C1E-4076-B3CC-EF0017C7C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60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D5600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5600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918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918BC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C86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nhideWhenUsed/>
    <w:rsid w:val="006775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3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84378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11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8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66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277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9832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365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0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66350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91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51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13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20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581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6885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00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CCBFDB7FA2AEB65C900BBF5C95FFAA259B1FC7AE486C2642F677CE87F0274D75B9228D2DEB5C583FE96A3sEY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1033</Words>
  <Characters>5890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ZAMPRED</dc:creator>
  <cp:keywords/>
  <dc:description/>
  <cp:lastModifiedBy>ZAMPRED</cp:lastModifiedBy>
  <cp:revision>5</cp:revision>
  <cp:lastPrinted>2017-03-14T06:22:00Z</cp:lastPrinted>
  <dcterms:created xsi:type="dcterms:W3CDTF">2017-03-14T05:22:00Z</dcterms:created>
  <dcterms:modified xsi:type="dcterms:W3CDTF">2018-02-06T12:50:00Z</dcterms:modified>
</cp:coreProperties>
</file>